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AE9BC" w14:textId="77777777" w:rsidR="009608D3" w:rsidRPr="009608D3" w:rsidRDefault="009608D3" w:rsidP="00ED13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33C5BFAB" w14:textId="77777777"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4456CBF4" w14:textId="77777777" w:rsidR="00ED131A" w:rsidRPr="00ED131A" w:rsidRDefault="00ED131A" w:rsidP="00ED131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50DB1865" w14:textId="77777777" w:rsidR="009608D3" w:rsidRPr="009608D3" w:rsidRDefault="009608D3" w:rsidP="009608D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0043C2D9" w14:textId="77777777" w:rsidR="009608D3" w:rsidRPr="009608D3" w:rsidRDefault="009608D3" w:rsidP="009608D3"/>
    <w:p w14:paraId="56965CD3" w14:textId="77777777" w:rsidR="00950250" w:rsidRPr="00950250" w:rsidRDefault="00950250" w:rsidP="0095025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25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6173DD12" w14:textId="77777777" w:rsidR="00950250" w:rsidRPr="00950250" w:rsidRDefault="00950250" w:rsidP="0095025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9502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34F4F440" w14:textId="77777777" w:rsidR="00950250" w:rsidRPr="00950250" w:rsidRDefault="00950250" w:rsidP="0095025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4B06A1" w14:textId="77777777" w:rsidR="00950250" w:rsidRPr="00950250" w:rsidRDefault="00950250" w:rsidP="0095025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2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1E4EE82" wp14:editId="469EA96C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02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3D4A1DFD" w14:textId="77777777" w:rsidR="00950250" w:rsidRPr="00950250" w:rsidRDefault="00950250" w:rsidP="0095025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250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5F6D4208" w14:textId="77777777" w:rsidR="00950250" w:rsidRPr="00950250" w:rsidRDefault="00950250" w:rsidP="0095025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B25E9" w14:textId="77777777" w:rsidR="00950250" w:rsidRPr="00950250" w:rsidRDefault="00950250" w:rsidP="00950250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25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5E3A6942" w14:textId="77777777" w:rsidR="00950250" w:rsidRPr="00950250" w:rsidRDefault="00950250" w:rsidP="00950250">
      <w:pPr>
        <w:rPr>
          <w:rFonts w:ascii="Calibri" w:eastAsia="Calibri" w:hAnsi="Calibri" w:cs="Times New Roman"/>
        </w:rPr>
      </w:pPr>
    </w:p>
    <w:p w14:paraId="02C3E78C" w14:textId="77777777" w:rsidR="009608D3" w:rsidRPr="009608D3" w:rsidRDefault="009608D3" w:rsidP="009608D3"/>
    <w:p w14:paraId="3096881A" w14:textId="77777777" w:rsidR="009608D3" w:rsidRPr="009608D3" w:rsidRDefault="009608D3" w:rsidP="009608D3"/>
    <w:p w14:paraId="19F027AA" w14:textId="77777777" w:rsidR="009608D3" w:rsidRPr="009608D3" w:rsidRDefault="009608D3" w:rsidP="009608D3"/>
    <w:p w14:paraId="2D2E638D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67ADD3F0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12A8957A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687B2363" w14:textId="77777777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Б1.Э.3 Международные соглашения по торговле</w:t>
      </w:r>
    </w:p>
    <w:p w14:paraId="57098466" w14:textId="77777777" w:rsidR="009608D3" w:rsidRPr="009608D3" w:rsidRDefault="009608D3" w:rsidP="009608D3"/>
    <w:p w14:paraId="3826415D" w14:textId="77777777" w:rsidR="003026FC" w:rsidRPr="003026FC" w:rsidRDefault="003026FC" w:rsidP="00302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26FC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2EA65923" w14:textId="77777777" w:rsidR="003026FC" w:rsidRPr="003026FC" w:rsidRDefault="003026FC" w:rsidP="00302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26FC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5C36EDB7" w14:textId="3EB67113" w:rsidR="009608D3" w:rsidRDefault="003026FC" w:rsidP="00302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26FC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424A6DB5" w14:textId="77777777" w:rsidR="009608D3" w:rsidRP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C5F85A2" w14:textId="77777777" w:rsidR="009608D3" w:rsidRP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7965944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DEB4F23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747A57D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2A499F5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FB314E9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81CCC2D" w14:textId="77777777" w:rsidR="003026FC" w:rsidRDefault="003026FC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3D1D83B" w14:textId="77777777" w:rsidR="003026FC" w:rsidRDefault="003026FC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46108E8" w14:textId="340A6E2D" w:rsidR="003026FC" w:rsidRDefault="003026FC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435FE5E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66C402E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1E6EAFE" w14:textId="77777777" w:rsidR="009608D3" w:rsidRDefault="009608D3" w:rsidP="009608D3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2D1FAA6" w14:textId="719CE850" w:rsidR="009608D3" w:rsidRPr="009608D3" w:rsidRDefault="009608D3" w:rsidP="0096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95025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0C898D32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FA774E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0ABFB166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77054329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«Международные соглашения по торговле»</w:t>
      </w:r>
    </w:p>
    <w:p w14:paraId="1FEE6313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2AF0162B" w14:textId="77777777" w:rsidTr="006D0412">
        <w:tc>
          <w:tcPr>
            <w:tcW w:w="206" w:type="pct"/>
          </w:tcPr>
          <w:p w14:paraId="175B8807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</w:tcPr>
          <w:p w14:paraId="2D7E29E5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</w:tcPr>
          <w:p w14:paraId="5C19F641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28" w:type="pct"/>
          </w:tcPr>
          <w:p w14:paraId="6B090110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49" w:type="pct"/>
          </w:tcPr>
          <w:p w14:paraId="537AC0C4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14:paraId="27420615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41A3BD09" w14:textId="77777777" w:rsidTr="006D0412">
        <w:tc>
          <w:tcPr>
            <w:tcW w:w="206" w:type="pct"/>
          </w:tcPr>
          <w:p w14:paraId="578F2E7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</w:tcPr>
          <w:p w14:paraId="2AF7341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и источники международного торгового права</w:t>
            </w:r>
          </w:p>
        </w:tc>
        <w:tc>
          <w:tcPr>
            <w:tcW w:w="619" w:type="pct"/>
          </w:tcPr>
          <w:p w14:paraId="68966FE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928" w:type="pct"/>
          </w:tcPr>
          <w:p w14:paraId="6E4F11E8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сотрудничества с таможенными органами иностранных государств</w:t>
            </w:r>
          </w:p>
        </w:tc>
        <w:tc>
          <w:tcPr>
            <w:tcW w:w="1649" w:type="pct"/>
            <w:vAlign w:val="center"/>
          </w:tcPr>
          <w:p w14:paraId="6A6EE53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"Понятие международного торгового права"</w:t>
            </w:r>
          </w:p>
        </w:tc>
        <w:tc>
          <w:tcPr>
            <w:tcW w:w="825" w:type="pct"/>
            <w:vAlign w:val="center"/>
          </w:tcPr>
          <w:p w14:paraId="3B5B890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1 балл (10)</w:t>
            </w:r>
          </w:p>
        </w:tc>
      </w:tr>
      <w:tr w:rsidR="00EA572C" w:rsidRPr="007E0D29" w14:paraId="41DA1642" w14:textId="77777777" w:rsidTr="006D0412">
        <w:tc>
          <w:tcPr>
            <w:tcW w:w="206" w:type="pct"/>
          </w:tcPr>
          <w:p w14:paraId="4197DBA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" w:type="pct"/>
          </w:tcPr>
          <w:p w14:paraId="79D2B09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и объекты международного торгового права</w:t>
            </w:r>
          </w:p>
        </w:tc>
        <w:tc>
          <w:tcPr>
            <w:tcW w:w="619" w:type="pct"/>
          </w:tcPr>
          <w:p w14:paraId="22CE8F8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928" w:type="pct"/>
          </w:tcPr>
          <w:p w14:paraId="69648701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сотрудничать с таможенными органами иностранных государств</w:t>
            </w:r>
          </w:p>
        </w:tc>
        <w:tc>
          <w:tcPr>
            <w:tcW w:w="1649" w:type="pct"/>
            <w:vAlign w:val="center"/>
          </w:tcPr>
          <w:p w14:paraId="509C193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по теме: "Субъекты и объекты международного торгового права"</w:t>
            </w:r>
          </w:p>
        </w:tc>
        <w:tc>
          <w:tcPr>
            <w:tcW w:w="825" w:type="pct"/>
            <w:vAlign w:val="center"/>
          </w:tcPr>
          <w:p w14:paraId="0F802362" w14:textId="7F4B3BF4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студента не только правильно изложить теоретический материал, но и подкрепить теоретические положения конкретными примерами из материалов, которые могут быть собраны в INTERNET ресурсах до 5 баллов. В заключительной части доклада следует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вести итоги и сформулировать выводы до 5 баллов. Изучив литературу по избранной теме доклада, </w:t>
            </w:r>
            <w:r w:rsidR="0048664C">
              <w:rPr>
                <w:rFonts w:ascii="Times New Roman" w:hAnsi="Times New Roman" w:cs="Times New Roman"/>
                <w:sz w:val="24"/>
                <w:szCs w:val="24"/>
              </w:rPr>
              <w:t>студент должен систематизироват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собранный материал по вопросам плана написания работы. Цифровые данные целесообразно обработать и свести в таблицы, диаграммы, показать их на графиках. Составляя текст работы, студент должен излагать собранный материал своими словами, за исключением цитат, которые необходимо приводить в тексте дословно, ссылаясь при этом на источники, откуда они взяты, с указанием фамилии автора, названия работы - При изложении вопросов, по которым в литературе 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единой точки зрения, студент может привести высказывания авторов, стоящих на различных позициях, дать критическую оценку их точек зрения и обязательно изложить собственное суждение до 5 баллов. (20)</w:t>
            </w:r>
          </w:p>
        </w:tc>
      </w:tr>
      <w:tr w:rsidR="00EA572C" w:rsidRPr="007E0D29" w14:paraId="5C0D5A2B" w14:textId="77777777" w:rsidTr="006D0412">
        <w:tc>
          <w:tcPr>
            <w:tcW w:w="206" w:type="pct"/>
          </w:tcPr>
          <w:p w14:paraId="6694A98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73" w:type="pct"/>
          </w:tcPr>
          <w:p w14:paraId="7038B22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Международные сделки купли – продажи товаров, выполнения работ, оказания услуг.</w:t>
            </w:r>
          </w:p>
        </w:tc>
        <w:tc>
          <w:tcPr>
            <w:tcW w:w="619" w:type="pct"/>
          </w:tcPr>
          <w:p w14:paraId="4A1763A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928" w:type="pct"/>
          </w:tcPr>
          <w:p w14:paraId="7E56BD4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Н.Владеть навыками по сотрудничеству с таможенными органами иностранных</w:t>
            </w:r>
          </w:p>
        </w:tc>
        <w:tc>
          <w:tcPr>
            <w:tcW w:w="1649" w:type="pct"/>
            <w:vAlign w:val="center"/>
          </w:tcPr>
          <w:p w14:paraId="60A8552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"Международные сделки купли – продажи товаров, выполнения работ, оказания услуг".</w:t>
            </w:r>
          </w:p>
        </w:tc>
        <w:tc>
          <w:tcPr>
            <w:tcW w:w="825" w:type="pct"/>
            <w:vAlign w:val="center"/>
          </w:tcPr>
          <w:p w14:paraId="34D7F63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каждую правильно выполненную задачу со ссылками на законодательство 4 балла. (48)</w:t>
            </w:r>
          </w:p>
        </w:tc>
      </w:tr>
      <w:tr w:rsidR="00EA572C" w:rsidRPr="007E0D29" w14:paraId="67D144E0" w14:textId="77777777" w:rsidTr="006D0412">
        <w:tc>
          <w:tcPr>
            <w:tcW w:w="206" w:type="pct"/>
          </w:tcPr>
          <w:p w14:paraId="07491AB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pct"/>
          </w:tcPr>
          <w:p w14:paraId="1A91771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порядок в сфере международного торгового права – таможенно – тарифное и нетарифное регулирование.</w:t>
            </w:r>
          </w:p>
        </w:tc>
        <w:tc>
          <w:tcPr>
            <w:tcW w:w="619" w:type="pct"/>
          </w:tcPr>
          <w:p w14:paraId="5992FDE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928" w:type="pct"/>
          </w:tcPr>
          <w:p w14:paraId="77228DF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У.Уметь сотрудничать с таможенными органами иностранных государств</w:t>
            </w:r>
          </w:p>
        </w:tc>
        <w:tc>
          <w:tcPr>
            <w:tcW w:w="1649" w:type="pct"/>
            <w:vAlign w:val="center"/>
          </w:tcPr>
          <w:p w14:paraId="03ADCFF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темы: "Публичный порядок в сфере международного торгового права – таможенно – тарифное и нетарифное регулирование".</w:t>
            </w:r>
          </w:p>
        </w:tc>
        <w:tc>
          <w:tcPr>
            <w:tcW w:w="825" w:type="pct"/>
            <w:vAlign w:val="center"/>
          </w:tcPr>
          <w:p w14:paraId="3E0F30D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активное участие в дискуссии, подбор актуального материала по всем вопросам выносимым на обсуждение до 6 баллов. За аргуметированны е и развернутые ответы на вопрсы для коллоквиума до 6 баллов. (12)</w:t>
            </w:r>
          </w:p>
        </w:tc>
      </w:tr>
      <w:tr w:rsidR="00EA572C" w:rsidRPr="007E0D29" w14:paraId="4954DFCC" w14:textId="77777777" w:rsidTr="006D0412">
        <w:tc>
          <w:tcPr>
            <w:tcW w:w="206" w:type="pct"/>
          </w:tcPr>
          <w:p w14:paraId="624C3BF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" w:type="pct"/>
          </w:tcPr>
          <w:p w14:paraId="21A620F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Специфика регулирования отдельных видов деятельности, связанной с осуществлением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международного обмена.</w:t>
            </w:r>
          </w:p>
        </w:tc>
        <w:tc>
          <w:tcPr>
            <w:tcW w:w="619" w:type="pct"/>
          </w:tcPr>
          <w:p w14:paraId="7D4C8012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ПК-16</w:t>
            </w:r>
          </w:p>
        </w:tc>
        <w:tc>
          <w:tcPr>
            <w:tcW w:w="928" w:type="pct"/>
          </w:tcPr>
          <w:p w14:paraId="7ADA1D8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сотрудничества с таможенными органами иностранных государств</w:t>
            </w:r>
          </w:p>
        </w:tc>
        <w:tc>
          <w:tcPr>
            <w:tcW w:w="1649" w:type="pct"/>
            <w:vAlign w:val="center"/>
          </w:tcPr>
          <w:p w14:paraId="1CABF94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теме:"Специфика регулирования отдельных видов деятельности, связанной с осуществлением международного обмена."</w:t>
            </w:r>
          </w:p>
        </w:tc>
        <w:tc>
          <w:tcPr>
            <w:tcW w:w="825" w:type="pct"/>
            <w:vAlign w:val="center"/>
          </w:tcPr>
          <w:p w14:paraId="0C879B1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1 балл (10)</w:t>
            </w:r>
          </w:p>
        </w:tc>
      </w:tr>
      <w:tr w:rsidR="006D0412" w:rsidRPr="007E0D29" w14:paraId="13B5F5D4" w14:textId="77777777" w:rsidTr="006D0412">
        <w:tc>
          <w:tcPr>
            <w:tcW w:w="206" w:type="pct"/>
          </w:tcPr>
          <w:p w14:paraId="581A8247" w14:textId="77777777" w:rsidR="006D0412" w:rsidRPr="007E0D29" w:rsidRDefault="006D0412" w:rsidP="006D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</w:tcPr>
          <w:p w14:paraId="0C04D096" w14:textId="77777777" w:rsidR="006D0412" w:rsidRPr="007E0D29" w:rsidRDefault="006D0412" w:rsidP="006D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</w:tcPr>
          <w:p w14:paraId="2FC2C876" w14:textId="77777777" w:rsidR="006D0412" w:rsidRPr="007E0D29" w:rsidRDefault="006D0412" w:rsidP="006D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928" w:type="pct"/>
          </w:tcPr>
          <w:p w14:paraId="5E9112A9" w14:textId="77777777" w:rsidR="006D0412" w:rsidRPr="007E0D29" w:rsidRDefault="006D0412" w:rsidP="006D0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vAlign w:val="center"/>
          </w:tcPr>
          <w:p w14:paraId="7E85B548" w14:textId="77777777" w:rsidR="006D0412" w:rsidRPr="007E0D29" w:rsidRDefault="006D0412" w:rsidP="006D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14:paraId="6A888DD4" w14:textId="1A4EF660" w:rsidR="006D0412" w:rsidRPr="007E0D29" w:rsidRDefault="006D0412" w:rsidP="006D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80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tr w:rsidR="006D0412" w:rsidRPr="007E0D29" w14:paraId="5E75A89C" w14:textId="77777777" w:rsidTr="006D0412">
        <w:tc>
          <w:tcPr>
            <w:tcW w:w="206" w:type="pct"/>
          </w:tcPr>
          <w:p w14:paraId="46A48A80" w14:textId="77777777" w:rsidR="006D0412" w:rsidRPr="007E0D29" w:rsidRDefault="006D0412" w:rsidP="006D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" w:type="pct"/>
          </w:tcPr>
          <w:p w14:paraId="31622B17" w14:textId="77777777" w:rsidR="006D0412" w:rsidRPr="007E0D29" w:rsidRDefault="006D0412" w:rsidP="006D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</w:tcPr>
          <w:p w14:paraId="1E1BDBFD" w14:textId="77777777" w:rsidR="006D0412" w:rsidRPr="007E0D29" w:rsidRDefault="006D0412" w:rsidP="006D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928" w:type="pct"/>
          </w:tcPr>
          <w:p w14:paraId="2DD32917" w14:textId="77777777" w:rsidR="006D0412" w:rsidRPr="007E0D29" w:rsidRDefault="006D0412" w:rsidP="006D0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vAlign w:val="center"/>
          </w:tcPr>
          <w:p w14:paraId="18DC2954" w14:textId="77777777" w:rsidR="006D0412" w:rsidRPr="007E0D29" w:rsidRDefault="006D0412" w:rsidP="006D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14:paraId="512A4A6A" w14:textId="7AA0E686" w:rsidR="006D0412" w:rsidRPr="007E0D29" w:rsidRDefault="006D0412" w:rsidP="006D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80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bookmarkEnd w:id="0"/>
    </w:tbl>
    <w:p w14:paraId="62D25C49" w14:textId="77777777" w:rsidR="0033058F" w:rsidRDefault="0033058F" w:rsidP="0033058F">
      <w:pPr>
        <w:rPr>
          <w:sz w:val="28"/>
          <w:szCs w:val="28"/>
        </w:rPr>
      </w:pPr>
    </w:p>
    <w:p w14:paraId="3B2B40C6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560C71F" w14:textId="77777777" w:rsidR="00BB5A8B" w:rsidRPr="007E2B36" w:rsidRDefault="00BB5A8B" w:rsidP="007E2B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4F776D" w14:textId="77777777" w:rsidR="007E2B36" w:rsidRPr="00213CFE" w:rsidRDefault="007E2B36" w:rsidP="007E2B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текущего контроля</w:t>
      </w:r>
    </w:p>
    <w:p w14:paraId="0DA53F48" w14:textId="02CA34AF" w:rsidR="007E2B36" w:rsidRPr="00213CFE" w:rsidRDefault="007E2B36" w:rsidP="007E2B36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13CFE">
        <w:rPr>
          <w:rFonts w:ascii="Times New Roman CYR" w:eastAsiaTheme="minorEastAsia" w:hAnsi="Times New Roman CYR" w:cs="Times New Roman CYR"/>
          <w:sz w:val="24"/>
          <w:szCs w:val="24"/>
          <w:lang w:eastAsia="zh-CN"/>
        </w:rPr>
        <w:t>Тест</w:t>
      </w:r>
      <w:r w:rsidRPr="00213CF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 теме 1 (Приложение 1).</w:t>
      </w:r>
    </w:p>
    <w:p w14:paraId="177966DB" w14:textId="484FA5EB" w:rsidR="007E2B36" w:rsidRPr="00213CFE" w:rsidRDefault="007E2B36" w:rsidP="007E2B36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13CF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Вопросы для устного опроса и докладов к теме 2 (Приложение 2).</w:t>
      </w:r>
    </w:p>
    <w:p w14:paraId="276B8DCB" w14:textId="77777777" w:rsidR="007E2B36" w:rsidRPr="00213CFE" w:rsidRDefault="007E2B36" w:rsidP="007E2B36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13CF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Задачи к теме 3 (Приложение 3).</w:t>
      </w:r>
    </w:p>
    <w:p w14:paraId="4E956A54" w14:textId="5A7BE6CB" w:rsidR="007E2B36" w:rsidRPr="00213CFE" w:rsidRDefault="007E2B36" w:rsidP="007E2B36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13CF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Вопросы для устного опроса и докладов к теме 4 (Приложение 4).</w:t>
      </w:r>
    </w:p>
    <w:p w14:paraId="06317C05" w14:textId="15637F0F" w:rsidR="007E2B36" w:rsidRPr="00213CFE" w:rsidRDefault="007E2B36" w:rsidP="007E2B36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13CF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Тест к теме 5 (Приложение 5).</w:t>
      </w:r>
    </w:p>
    <w:p w14:paraId="15EC759B" w14:textId="77777777" w:rsidR="00A74975" w:rsidRPr="00213CFE" w:rsidRDefault="00A74975" w:rsidP="007E2B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2B5AFE" w14:textId="6C6C685C" w:rsidR="007E2B36" w:rsidRPr="00213CFE" w:rsidRDefault="007E2B36" w:rsidP="007E2B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промежуточного контроля</w:t>
      </w:r>
    </w:p>
    <w:p w14:paraId="6E4EAF97" w14:textId="7FF8BB74" w:rsidR="007E2B36" w:rsidRPr="00213CFE" w:rsidRDefault="007E2B36" w:rsidP="007E2B3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4"/>
          <w:szCs w:val="24"/>
        </w:rPr>
      </w:pPr>
      <w:r w:rsidRPr="00213CFE">
        <w:rPr>
          <w:rFonts w:ascii="Times" w:eastAsia="Times" w:hAnsi="Times" w:cs="Times"/>
          <w:color w:val="000000"/>
          <w:sz w:val="24"/>
          <w:szCs w:val="24"/>
        </w:rPr>
        <w:t>(</w:t>
      </w:r>
      <w:r w:rsidR="00117755" w:rsidRPr="00213CFE">
        <w:rPr>
          <w:rFonts w:ascii="Cambria" w:eastAsia="Times" w:hAnsi="Cambria" w:cs="Times"/>
          <w:color w:val="000000"/>
          <w:sz w:val="24"/>
          <w:szCs w:val="24"/>
        </w:rPr>
        <w:t>материалы к зачету приведены в приложении</w:t>
      </w:r>
      <w:r w:rsidRPr="00213CFE">
        <w:rPr>
          <w:rFonts w:ascii="Times" w:eastAsia="Times" w:hAnsi="Times" w:cs="Times"/>
          <w:color w:val="000000"/>
          <w:sz w:val="24"/>
          <w:szCs w:val="24"/>
        </w:rPr>
        <w:t xml:space="preserve"> 6)</w:t>
      </w:r>
    </w:p>
    <w:p w14:paraId="76E4345C" w14:textId="77777777" w:rsidR="007E2B36" w:rsidRPr="00213CFE" w:rsidRDefault="007E2B36" w:rsidP="007E2B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3C2BAF" w14:textId="77777777" w:rsidR="007E2B36" w:rsidRPr="00213CFE" w:rsidRDefault="007E2B36" w:rsidP="007E2B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B9A738" w14:textId="4EBF2299" w:rsidR="007E2B36" w:rsidRPr="00213CFE" w:rsidRDefault="00374553" w:rsidP="007E2B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3CFE">
        <w:rPr>
          <w:rFonts w:ascii="Times New Roman" w:hAnsi="Times New Roman" w:cs="Times New Roman"/>
          <w:b/>
          <w:sz w:val="24"/>
          <w:szCs w:val="24"/>
        </w:rPr>
        <w:t>Образ</w:t>
      </w:r>
      <w:r w:rsidR="0007334B" w:rsidRPr="00213CFE">
        <w:rPr>
          <w:rFonts w:ascii="Times New Roman" w:hAnsi="Times New Roman" w:cs="Times New Roman"/>
          <w:b/>
          <w:sz w:val="24"/>
          <w:szCs w:val="24"/>
        </w:rPr>
        <w:t>ец</w:t>
      </w:r>
      <w:r w:rsidRPr="00213CFE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7E2B36" w:rsidRPr="00213CFE">
        <w:rPr>
          <w:rFonts w:ascii="Times New Roman" w:hAnsi="Times New Roman" w:cs="Times New Roman"/>
          <w:b/>
          <w:sz w:val="24"/>
          <w:szCs w:val="24"/>
        </w:rPr>
        <w:t>илет</w:t>
      </w:r>
      <w:r w:rsidR="0007334B" w:rsidRPr="00213CFE">
        <w:rPr>
          <w:rFonts w:ascii="Times New Roman" w:hAnsi="Times New Roman" w:cs="Times New Roman"/>
          <w:b/>
          <w:sz w:val="24"/>
          <w:szCs w:val="24"/>
        </w:rPr>
        <w:t>а</w:t>
      </w:r>
      <w:r w:rsidR="007E2B36" w:rsidRPr="00213CFE">
        <w:rPr>
          <w:rFonts w:ascii="Times New Roman" w:hAnsi="Times New Roman" w:cs="Times New Roman"/>
          <w:b/>
          <w:sz w:val="24"/>
          <w:szCs w:val="24"/>
        </w:rPr>
        <w:t xml:space="preserve"> к зачету в </w:t>
      </w:r>
      <w:r w:rsidR="00A74975" w:rsidRPr="00213CFE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семестре 4</w:t>
      </w:r>
      <w:r w:rsidR="00B439C4" w:rsidRPr="00213CFE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.</w:t>
      </w:r>
      <w:r w:rsidR="00A74975" w:rsidRPr="00213CFE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2.</w:t>
      </w:r>
    </w:p>
    <w:p w14:paraId="0C50DFE5" w14:textId="46EC16DE" w:rsidR="007E2B36" w:rsidRPr="00213CFE" w:rsidRDefault="007E2B36" w:rsidP="007E2B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3CFE">
        <w:rPr>
          <w:rFonts w:ascii="Times New Roman" w:hAnsi="Times New Roman" w:cs="Times New Roman"/>
          <w:sz w:val="24"/>
          <w:szCs w:val="24"/>
        </w:rPr>
        <w:t xml:space="preserve">(материалы к зачету приведены в Приложении </w:t>
      </w:r>
      <w:r w:rsidR="00A74975" w:rsidRPr="00213CFE">
        <w:rPr>
          <w:rFonts w:ascii="Times New Roman" w:hAnsi="Times New Roman" w:cs="Times New Roman"/>
          <w:sz w:val="24"/>
          <w:szCs w:val="24"/>
        </w:rPr>
        <w:t>6</w:t>
      </w:r>
      <w:r w:rsidRPr="00213CFE">
        <w:rPr>
          <w:rFonts w:ascii="Times New Roman" w:hAnsi="Times New Roman" w:cs="Times New Roman"/>
          <w:sz w:val="24"/>
          <w:szCs w:val="24"/>
        </w:rPr>
        <w:t>)</w:t>
      </w:r>
    </w:p>
    <w:p w14:paraId="6A6F38BF" w14:textId="5F7CA95F" w:rsidR="00477EEC" w:rsidRPr="00213CFE" w:rsidRDefault="00477EEC" w:rsidP="00477EE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3900"/>
      </w:tblGrid>
      <w:tr w:rsidR="00B439C4" w:rsidRPr="00213CFE" w14:paraId="4138C29C" w14:textId="77777777" w:rsidTr="009E5470">
        <w:tc>
          <w:tcPr>
            <w:tcW w:w="5040" w:type="dxa"/>
          </w:tcPr>
          <w:p w14:paraId="05321D74" w14:textId="77777777" w:rsidR="00B439C4" w:rsidRPr="00213CFE" w:rsidRDefault="00B439C4" w:rsidP="00B439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211279359"/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науки и высшего образования Российской Федерации</w:t>
            </w:r>
          </w:p>
          <w:p w14:paraId="6EA0A701" w14:textId="77777777" w:rsidR="00B439C4" w:rsidRPr="00213CFE" w:rsidRDefault="00B439C4" w:rsidP="00B439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Читинский институт (филиал) федерального государственного бюджетного</w:t>
            </w:r>
          </w:p>
          <w:p w14:paraId="2433D696" w14:textId="77777777" w:rsidR="00B439C4" w:rsidRPr="00213CFE" w:rsidRDefault="00B439C4" w:rsidP="00B439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образовательного учреждения</w:t>
            </w:r>
          </w:p>
          <w:p w14:paraId="73BC10D4" w14:textId="77777777" w:rsidR="00B439C4" w:rsidRPr="00213CFE" w:rsidRDefault="00B439C4" w:rsidP="00B439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высшего образования</w:t>
            </w:r>
          </w:p>
          <w:p w14:paraId="10DE9B24" w14:textId="77777777" w:rsidR="00B439C4" w:rsidRPr="00213CFE" w:rsidRDefault="00B439C4" w:rsidP="00B439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«БАЙКАЛЬСКИЙ ГОСУДАРСТВЕННЫЙ УНИВЕРСИТЕТ»</w:t>
            </w:r>
          </w:p>
          <w:p w14:paraId="339D1E12" w14:textId="46F26CF3" w:rsidR="00B439C4" w:rsidRPr="00213CFE" w:rsidRDefault="00B439C4" w:rsidP="00B439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 ФГБОУ ВО «БГУ»)</w:t>
            </w:r>
          </w:p>
        </w:tc>
        <w:tc>
          <w:tcPr>
            <w:tcW w:w="3900" w:type="dxa"/>
          </w:tcPr>
          <w:p w14:paraId="504DE4BA" w14:textId="77777777" w:rsidR="00B439C4" w:rsidRPr="00213CFE" w:rsidRDefault="00B439C4" w:rsidP="00B439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Специальность – 38.05.02  Таможенное дело</w:t>
            </w:r>
          </w:p>
          <w:p w14:paraId="574C87A4" w14:textId="77777777" w:rsidR="00B439C4" w:rsidRPr="00213CFE" w:rsidRDefault="00B439C4" w:rsidP="00B439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Специализация – Таможенное дело</w:t>
            </w:r>
          </w:p>
          <w:p w14:paraId="2DFC70C7" w14:textId="77777777" w:rsidR="00B439C4" w:rsidRPr="00213CFE" w:rsidRDefault="00B439C4" w:rsidP="00B439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Кафедра мировой экономики, предпринимательства и гуманитарных дисциплин</w:t>
            </w:r>
          </w:p>
          <w:p w14:paraId="51ABA729" w14:textId="487F3FBC" w:rsidR="00B439C4" w:rsidRPr="00213CFE" w:rsidRDefault="00B439C4" w:rsidP="00B439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 – Международные соглашения по торговле</w:t>
            </w:r>
          </w:p>
        </w:tc>
      </w:tr>
    </w:tbl>
    <w:p w14:paraId="398EB809" w14:textId="77777777" w:rsidR="00B439C4" w:rsidRPr="00213CFE" w:rsidRDefault="00B439C4" w:rsidP="00B439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36F12F" w14:textId="77777777" w:rsidR="00B439C4" w:rsidRPr="00213CFE" w:rsidRDefault="00B439C4" w:rsidP="00B43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CF6F97" w14:textId="63B36053" w:rsidR="00B439C4" w:rsidRPr="00213CFE" w:rsidRDefault="00B439C4" w:rsidP="00B439C4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№ 1</w:t>
      </w:r>
    </w:p>
    <w:p w14:paraId="79F8D3AF" w14:textId="77777777" w:rsidR="00B439C4" w:rsidRPr="00213CFE" w:rsidRDefault="00B439C4" w:rsidP="00B439C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82FB1D" w14:textId="77777777" w:rsidR="00B439C4" w:rsidRPr="00213CFE" w:rsidRDefault="00B439C4" w:rsidP="00B439C4">
      <w:pPr>
        <w:widowControl w:val="0"/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Тест (40 баллов).</w:t>
      </w:r>
    </w:p>
    <w:p w14:paraId="23C4236B" w14:textId="77777777" w:rsidR="002939D4" w:rsidRPr="00213CFE" w:rsidRDefault="00B439C4" w:rsidP="00B439C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06A88"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Проанализировать ситуационную задачу, ответьте на поставленные вопросы </w:t>
      </w:r>
    </w:p>
    <w:p w14:paraId="3E30CBBC" w14:textId="0C92F1B5" w:rsidR="00B439C4" w:rsidRPr="00213CFE" w:rsidRDefault="002939D4" w:rsidP="00B439C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Проанализируйте</w:t>
      </w:r>
      <w:r w:rsidR="00E06A88"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предложенный международный контракт, укажите на возможные ошибки (30 баллов)</w:t>
      </w:r>
    </w:p>
    <w:p w14:paraId="25ECF77D" w14:textId="77777777" w:rsidR="00E06A88" w:rsidRPr="00213CFE" w:rsidRDefault="00E06A88" w:rsidP="00B439C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7E60C4" w14:textId="77777777" w:rsidR="00B439C4" w:rsidRPr="00213CFE" w:rsidRDefault="00B439C4" w:rsidP="00B439C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 __________________________________ М.С. Матузова </w:t>
      </w:r>
    </w:p>
    <w:p w14:paraId="757790CC" w14:textId="7DD27924" w:rsidR="00B439C4" w:rsidRPr="00213CFE" w:rsidRDefault="00B439C4" w:rsidP="00B439C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 __________________________</w:t>
      </w:r>
      <w:r w:rsidRPr="00213CFE">
        <w:t xml:space="preserve"> </w:t>
      </w: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45FABB44" w14:textId="77777777" w:rsidR="00E06A88" w:rsidRPr="00213CFE" w:rsidRDefault="00E06A88" w:rsidP="00B439C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4114A6" w14:textId="41B8C05B" w:rsidR="00E06A88" w:rsidRPr="0039776C" w:rsidRDefault="00E06A88" w:rsidP="00B439C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7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билета № 1</w:t>
      </w:r>
    </w:p>
    <w:p w14:paraId="123E9350" w14:textId="43837BB9" w:rsidR="00026794" w:rsidRDefault="00026794" w:rsidP="00B439C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</w:t>
      </w:r>
    </w:p>
    <w:tbl>
      <w:tblPr>
        <w:tblW w:w="5000" w:type="pct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1286"/>
        <w:gridCol w:w="1701"/>
        <w:gridCol w:w="2573"/>
        <w:gridCol w:w="1813"/>
        <w:gridCol w:w="695"/>
      </w:tblGrid>
      <w:tr w:rsidR="00026794" w:rsidRPr="00026794" w14:paraId="3B150EDB" w14:textId="77777777" w:rsidTr="003A00D6"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E88ED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E9E6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1BDC" w14:textId="77777777" w:rsidR="00026794" w:rsidRPr="00026794" w:rsidRDefault="00026794" w:rsidP="00026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91C6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874461" w14:textId="77777777" w:rsidR="00026794" w:rsidRPr="00026794" w:rsidRDefault="00026794" w:rsidP="00026794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02DA" w14:textId="77777777" w:rsidR="00026794" w:rsidRPr="00026794" w:rsidRDefault="00026794" w:rsidP="00026794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026794" w:rsidRPr="00026794" w14:paraId="22A9EAEA" w14:textId="77777777" w:rsidTr="003A00D6"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7C119" w14:textId="77777777" w:rsidR="00026794" w:rsidRPr="00026794" w:rsidRDefault="00026794" w:rsidP="00026794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E7B83F" w14:textId="77777777" w:rsidR="00026794" w:rsidRPr="00026794" w:rsidRDefault="00026794" w:rsidP="0002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940C66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00AC71C9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7295DF7E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У. Уметь сотрудничать с </w:t>
            </w: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таможенными органами</w:t>
            </w:r>
          </w:p>
          <w:p w14:paraId="7AABDCCE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2E42D621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551D7D3D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5A716A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13BDCAB3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315EAAC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Какими могут быть международные договоры?</w:t>
            </w:r>
            <w:r w:rsidRPr="00026794">
              <w:rPr>
                <w:iCs/>
                <w:kern w:val="2"/>
                <w14:ligatures w14:val="standardContextual"/>
              </w:rPr>
              <w:t xml:space="preserve"> </w:t>
            </w:r>
          </w:p>
          <w:p w14:paraId="2AD8CAC9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9E85610" w14:textId="77777777" w:rsidR="00026794" w:rsidRPr="00026794" w:rsidRDefault="00026794" w:rsidP="00026794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3A83DF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многосторонние и двусторонние;</w:t>
            </w:r>
          </w:p>
          <w:p w14:paraId="7CE1D69A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универсальные и региональные;</w:t>
            </w:r>
          </w:p>
          <w:p w14:paraId="7EF2D4EB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в) самоисполняемые и несамоисполняемые;</w:t>
            </w:r>
          </w:p>
          <w:p w14:paraId="44DF28B1" w14:textId="77777777" w:rsidR="00026794" w:rsidRPr="00026794" w:rsidRDefault="00026794" w:rsidP="0002679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общие и сингулярные.</w:t>
            </w:r>
          </w:p>
          <w:p w14:paraId="4028E8BD" w14:textId="77777777" w:rsidR="00026794" w:rsidRPr="00026794" w:rsidRDefault="00026794" w:rsidP="0002679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757DB6" w14:textId="77777777" w:rsidR="00026794" w:rsidRPr="00026794" w:rsidRDefault="00026794" w:rsidP="0002679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4264B444" w14:textId="77777777" w:rsidR="00026794" w:rsidRPr="00026794" w:rsidRDefault="00026794" w:rsidP="0002679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46600" w14:textId="77777777" w:rsidR="00026794" w:rsidRPr="00026794" w:rsidRDefault="00026794" w:rsidP="0002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а, б, в</w:t>
            </w:r>
          </w:p>
        </w:tc>
      </w:tr>
      <w:tr w:rsidR="00026794" w:rsidRPr="00026794" w14:paraId="7E9ABAE5" w14:textId="77777777" w:rsidTr="003A00D6"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A5CF79" w14:textId="77777777" w:rsidR="00026794" w:rsidRPr="00026794" w:rsidRDefault="00026794" w:rsidP="00026794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4533" w14:textId="77777777" w:rsidR="00026794" w:rsidRPr="00026794" w:rsidRDefault="00026794" w:rsidP="0002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9343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677A5418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5AF90624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1E6D82B9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6A3CBF68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3787EE92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81F31" w14:textId="77777777" w:rsidR="00026794" w:rsidRPr="00026794" w:rsidRDefault="00026794" w:rsidP="00026794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223197EF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39E6C7C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Как называются международные договоры, требующие дополнительного принятия норм на внутригосударственном уровне? </w:t>
            </w:r>
          </w:p>
          <w:p w14:paraId="4FB4C7E2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0616" w14:textId="77777777" w:rsidR="00026794" w:rsidRPr="00026794" w:rsidRDefault="00026794" w:rsidP="0002679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6FA763CA" w14:textId="77777777" w:rsidR="00026794" w:rsidRPr="00026794" w:rsidRDefault="00026794" w:rsidP="0002679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C2882" w14:textId="77777777" w:rsidR="00026794" w:rsidRPr="00026794" w:rsidRDefault="00026794" w:rsidP="00026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несамоисполняемые</w:t>
            </w:r>
          </w:p>
        </w:tc>
      </w:tr>
      <w:tr w:rsidR="00026794" w:rsidRPr="00026794" w14:paraId="60ECD0AA" w14:textId="77777777" w:rsidTr="003A00D6"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00E1D3" w14:textId="77777777" w:rsidR="00026794" w:rsidRPr="00026794" w:rsidRDefault="00026794" w:rsidP="00026794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0E3A" w14:textId="77777777" w:rsidR="00026794" w:rsidRPr="00026794" w:rsidRDefault="00026794" w:rsidP="0002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B836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1C61D419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70128CE2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12B3B716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13837992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Н. Владеть навыками по </w:t>
            </w: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сотрудничеству с таможенными</w:t>
            </w:r>
          </w:p>
          <w:p w14:paraId="35DBA0D2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55668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58C09D82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0677A3C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Верно ли, что если международный договор, являющийся частью правовой системы РФ, противоречит национальному законодательству, то применяется международный договор?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5338" w14:textId="77777777" w:rsidR="00026794" w:rsidRPr="00026794" w:rsidRDefault="00026794" w:rsidP="00026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да;</w:t>
            </w:r>
          </w:p>
          <w:p w14:paraId="628A7C42" w14:textId="77777777" w:rsidR="00026794" w:rsidRPr="00026794" w:rsidRDefault="00026794" w:rsidP="0002679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нет.</w:t>
            </w:r>
          </w:p>
          <w:p w14:paraId="75CDE5E9" w14:textId="77777777" w:rsidR="00026794" w:rsidRPr="00026794" w:rsidRDefault="00026794" w:rsidP="0002679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76FA1819" w14:textId="77777777" w:rsidR="00026794" w:rsidRPr="00026794" w:rsidRDefault="00026794" w:rsidP="00026794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79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6C0B" w14:textId="77777777" w:rsidR="00026794" w:rsidRPr="00026794" w:rsidRDefault="00026794" w:rsidP="0002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14:paraId="262E4DBD" w14:textId="77777777" w:rsidR="00026794" w:rsidRPr="00213CFE" w:rsidRDefault="00026794" w:rsidP="00B439C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14:paraId="5FAB2EA4" w14:textId="744E82E0" w:rsidR="002939D4" w:rsidRPr="00213CFE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В контракте, заключенном между российской организацией и иностранной фирмой, содержалась следующая оговорка: «В случае, если Продавец или Покупатель нарушат свои обязательства по настоящему Договору, спор подлежит рассмотрению в соответствии с российским правом». В другом контракте формулировка была следующей: «К спору между сторонами применяется законодательство Истца». В третьем договоре говорилось: «В случае, рассмотрения спора российским судом применяется российское право, а в случае рассмотрения спора китайским судом – китайское право». Дайте обоснованную оценку вышеуказанных оговорок.</w:t>
      </w:r>
    </w:p>
    <w:p w14:paraId="785C6D27" w14:textId="452920F2" w:rsidR="002939D4" w:rsidRPr="00213CFE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Все виды оговорок действительны, вторая и третья оговорка относятся к альтернативным, но при это соблюдается паритет сторон, поэтому у суда нет основания признавать эти оговорки недействительными</w:t>
      </w:r>
    </w:p>
    <w:p w14:paraId="55E1B5CF" w14:textId="77777777" w:rsidR="002939D4" w:rsidRPr="00213CFE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BBAF98" w14:textId="77777777" w:rsidR="002939D4" w:rsidRPr="00213CFE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 договор международной купли-продажи, с ошибками в полномочиях подписавших сторон</w:t>
      </w:r>
    </w:p>
    <w:p w14:paraId="4F08B47E" w14:textId="0097E881" w:rsidR="002939D4" w:rsidRPr="00213CFE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есть основания для признания договора недействительным в связи с пороком субъектного состава </w:t>
      </w:r>
    </w:p>
    <w:p w14:paraId="6E880A9B" w14:textId="77777777" w:rsidR="002939D4" w:rsidRPr="00213CFE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0BCCFF" w14:textId="30710318" w:rsidR="002939D4" w:rsidRPr="0039776C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7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билета № 2</w:t>
      </w:r>
    </w:p>
    <w:p w14:paraId="780DEE89" w14:textId="4984E35F" w:rsidR="00026794" w:rsidRDefault="0002679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</w:t>
      </w: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0"/>
        <w:gridCol w:w="1021"/>
        <w:gridCol w:w="1237"/>
        <w:gridCol w:w="2620"/>
        <w:gridCol w:w="3544"/>
        <w:gridCol w:w="838"/>
      </w:tblGrid>
      <w:tr w:rsidR="00026794" w:rsidRPr="006B7EEE" w14:paraId="1D5AC58E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074CBF" w14:textId="77777777" w:rsidR="00026794" w:rsidRPr="006B7EEE" w:rsidRDefault="00026794" w:rsidP="00026794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1646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61EE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7B88D3E1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4B3558A5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5896A029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258B2627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</w:t>
            </w: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трудничеству с таможенными</w:t>
            </w:r>
          </w:p>
          <w:p w14:paraId="6643772A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F6DA9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2D5EB959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5F953B7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Верно ли, что д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опускается применение правил международных договоров Российской Федерации в их истолковании, противоречащем Конституции Российской Федерации 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58C9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а) да;</w:t>
            </w:r>
          </w:p>
          <w:p w14:paraId="401417E6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б) нет</w:t>
            </w:r>
          </w:p>
          <w:p w14:paraId="5DE59637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C096A5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0098A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026794" w:rsidRPr="006B7EEE" w14:paraId="67CB28B8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59AAEF" w14:textId="77777777" w:rsidR="00026794" w:rsidRPr="00346936" w:rsidRDefault="00026794" w:rsidP="00026794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5E35" w14:textId="77777777" w:rsidR="00026794" w:rsidRPr="00346936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C064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035A8B75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43A4B3C9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20920D46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1E13F572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7EBBE709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B2F32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16E4C6F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F770BCD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50C8A45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Какой нормативный акт впервые признал общепризнанные принципы, нормы международного права и международные договоры составной частью правовой системы России? </w:t>
            </w:r>
          </w:p>
          <w:p w14:paraId="3D2147E4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D2F7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Конституция 1922 г.;</w:t>
            </w:r>
          </w:p>
          <w:p w14:paraId="7FDD1F19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Конституция 1924 г.;</w:t>
            </w:r>
          </w:p>
          <w:p w14:paraId="60FF0C53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в) Конституция 1936 г.;</w:t>
            </w:r>
          </w:p>
          <w:p w14:paraId="3388AAF0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Конституция 1977 г.;</w:t>
            </w:r>
          </w:p>
          <w:p w14:paraId="1D128A6A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д) Конституция 1993 г.</w:t>
            </w:r>
          </w:p>
          <w:p w14:paraId="6B54B416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2B8D96F2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8B91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026794" w:rsidRPr="006B7EEE" w14:paraId="47800F54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E5FC2C" w14:textId="77777777" w:rsidR="00026794" w:rsidRPr="006B7EEE" w:rsidRDefault="00026794" w:rsidP="00026794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2250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3A7E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7EE5CF08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</w:t>
            </w: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странных государств</w:t>
            </w:r>
          </w:p>
          <w:p w14:paraId="51446F40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496CC224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6C60BB63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5601BCC6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E2DB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5F12A6C0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994009E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ходят ли физические лица в 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перечень субъектов международного торгового права</w:t>
            </w:r>
          </w:p>
          <w:p w14:paraId="6DE8AAAD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1E8A3AA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DB6B21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0A99793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99EC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да;</w:t>
            </w: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1A5E36E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14:paraId="2412ADA2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9BDBF1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A051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14:paraId="76B71F67" w14:textId="77777777" w:rsidR="00026794" w:rsidRPr="00213CFE" w:rsidRDefault="0002679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352DC6" w14:textId="643B7FF6" w:rsidR="002939D4" w:rsidRPr="00213CFE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Стороны договора купли-продажи - российская организация (продавец) и итальянская фирма (покупатель) записали, что к контракту применяется российское материальное право, за исключением обязательств покупателя по принятию поставки, которые регулируются итальянским правом.</w:t>
      </w:r>
    </w:p>
    <w:p w14:paraId="4129AB85" w14:textId="77777777" w:rsidR="002939D4" w:rsidRPr="00213CFE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ли указанный выбор права действительным? Могут ли нормы итальянского права рассматриваться как инкорпорированные в договор и рассматриваться в качестве его условий? Какие требования предъявляет российское законодательство, судебная практика и доктрина МЧП к выбору сторонами права к отдельным частям договора?</w:t>
      </w:r>
    </w:p>
    <w:p w14:paraId="5303F956" w14:textId="77777777" w:rsidR="002939D4" w:rsidRPr="00213CFE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1) нет, выбор недействителен, разделение договора на части вносит непреодолимые противоречия 2) не должно быть непреодолимых противоречий</w:t>
      </w:r>
    </w:p>
    <w:p w14:paraId="2987E002" w14:textId="77777777" w:rsidR="002939D4" w:rsidRPr="00213CFE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А: Стороны контракта зафиксировали, что обязательства продавца по контракту регулируются российским правом, обязательства покупателя, - итальянским.</w:t>
      </w:r>
    </w:p>
    <w:p w14:paraId="6E1DC009" w14:textId="77777777" w:rsidR="002939D4" w:rsidRPr="00213CFE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такой выбор недопустим</w:t>
      </w:r>
    </w:p>
    <w:p w14:paraId="3B035B96" w14:textId="77777777" w:rsidR="002939D4" w:rsidRPr="00213CFE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В: Стороны контракта записали, что обязательства сторон регулируются российским и итальянским правом.</w:t>
      </w:r>
    </w:p>
    <w:p w14:paraId="2CB73B4F" w14:textId="6960EF3F" w:rsidR="002939D4" w:rsidRPr="00213CFE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выбор не состоялся</w:t>
      </w:r>
    </w:p>
    <w:p w14:paraId="59A8E525" w14:textId="77777777" w:rsidR="002939D4" w:rsidRPr="00213CFE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C3A61B" w14:textId="52BB961E" w:rsidR="002939D4" w:rsidRPr="00213CFE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 договор международного лизинга, не содержащий отсылки к договору поставки передаваемого в лизинг оборудования</w:t>
      </w:r>
    </w:p>
    <w:p w14:paraId="6DC85FDA" w14:textId="635E61DF" w:rsidR="002939D4" w:rsidRPr="00213CFE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необходимо выявить соответствие/несоответствие предложенного договора Оттавской конвенции 1988 г.</w:t>
      </w:r>
    </w:p>
    <w:p w14:paraId="6E450C69" w14:textId="77777777" w:rsidR="002939D4" w:rsidRPr="00213CFE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73C65D" w14:textId="37AFE582" w:rsidR="002939D4" w:rsidRPr="0039776C" w:rsidRDefault="002939D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7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билета № 3</w:t>
      </w:r>
    </w:p>
    <w:p w14:paraId="16D8E36F" w14:textId="65561494" w:rsidR="00026794" w:rsidRDefault="0002679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</w:t>
      </w: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0"/>
        <w:gridCol w:w="1021"/>
        <w:gridCol w:w="1237"/>
        <w:gridCol w:w="2620"/>
        <w:gridCol w:w="3544"/>
        <w:gridCol w:w="838"/>
      </w:tblGrid>
      <w:tr w:rsidR="00026794" w:rsidRPr="006B7EEE" w14:paraId="06DAF905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C44321" w14:textId="77777777" w:rsidR="00026794" w:rsidRPr="006B7EEE" w:rsidRDefault="00026794" w:rsidP="00026794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0FCB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D189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56C55919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6BF7F63C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22AE5A0E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15C1811D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3B82E796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B4C38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EA7DB4E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8952CCF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ерно ли, что </w:t>
            </w: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если государство выступает не как властный субъект, а как участник торговых отношений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то оно может быть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субъектом международного торгового права?</w:t>
            </w:r>
            <w:r w:rsidRPr="006B7EEE">
              <w:rPr>
                <w:iCs/>
              </w:rPr>
              <w:t xml:space="preserve"> 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C336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  <w:p w14:paraId="5C21C96E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</w:t>
            </w:r>
          </w:p>
          <w:p w14:paraId="1739607F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37B252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A085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026794" w:rsidRPr="006B7EEE" w14:paraId="7C16E408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8FDB1C" w14:textId="77777777" w:rsidR="00026794" w:rsidRPr="006B7EEE" w:rsidRDefault="00026794" w:rsidP="00026794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6DAE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8202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78D13960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0D930FFD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5DD916FA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иностранных государств</w:t>
            </w:r>
          </w:p>
          <w:p w14:paraId="6C536C41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576CE7FB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C7775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614F6CDD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F103E51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Выберите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варианты, в которых 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перечень объектов международного торгового права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указан неверно</w:t>
            </w:r>
          </w:p>
          <w:p w14:paraId="6D336FB5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5B20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а) вещи, деньги и ценные бумаги, в том числе имущественные права; работы и услуги; интеллектуальная собственность; нематериальные блага;</w:t>
            </w:r>
          </w:p>
          <w:p w14:paraId="7121DBE0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б) вещи, деньги и ценные бумаги, в том числе имущественные права; охраняемая информация; интеллектуальная собственность; нематериальные блага; цифровые объекты</w:t>
            </w:r>
          </w:p>
          <w:p w14:paraId="3AFD06E1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в) вещи, деньги и ценные бумаги, в том числе имущественные права; работы и услуги; охраняемая информация; интеллектуальная собственность; нематериальные блага.</w:t>
            </w:r>
          </w:p>
          <w:p w14:paraId="17FDABCD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B48494" w14:textId="77777777" w:rsidR="00026794" w:rsidRPr="006B7EEE" w:rsidRDefault="00026794" w:rsidP="003A00D6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08F2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а, б</w:t>
            </w:r>
          </w:p>
        </w:tc>
      </w:tr>
      <w:tr w:rsidR="00026794" w:rsidRPr="006B7EEE" w14:paraId="604EA357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3708FC" w14:textId="77777777" w:rsidR="00026794" w:rsidRPr="006B7EEE" w:rsidRDefault="00026794" w:rsidP="00026794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6B9B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2520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3C56145E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4D582886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4A17765E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0124DE40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7E6EF884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0D3CC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C09F116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4728067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Как называется договор, 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которому одна из сторон передает другой стороне право использовать свои средства индивидуализации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 также другую интеллектуальную собственность (секреты производства, ноу-хау)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деловую репутацию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для осуществления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бизнес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модели, разработанной правообладателем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?</w:t>
            </w:r>
          </w:p>
          <w:p w14:paraId="67B4F514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F322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франчайзинг;</w:t>
            </w:r>
          </w:p>
          <w:p w14:paraId="1EBE244A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лизинг;</w:t>
            </w:r>
          </w:p>
          <w:p w14:paraId="7F82E28D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в) концессионное соглашение;</w:t>
            </w:r>
          </w:p>
          <w:p w14:paraId="5B3A39DA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факторинг.</w:t>
            </w:r>
          </w:p>
          <w:p w14:paraId="63CA3922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5FFEBE7E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ECC40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14:paraId="29B52E77" w14:textId="77777777" w:rsidR="00026794" w:rsidRPr="00213CFE" w:rsidRDefault="00026794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F0C3A6" w14:textId="0AE81DCD" w:rsidR="002939D4" w:rsidRPr="00213CFE" w:rsidRDefault="009E5470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Задача: Российская организация А заключила с итальянской организацией договор </w:t>
      </w: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купли-продажи сумок из натуральной кожи (итальянская фирма – продавец). Длительное время сумки лежали на складе российской организации, затем она передала их организации Б в счет существующей задолженности. Последняя распределила сумки между своими сотрудниками. Через некоторое время работники стали возвращать сумки по причине их некачественности – не работали замки-молнии, у некоторых сумок отрывались ручки. Организация Б потребовала от организации А возмещения убытков. В случае удовлетворения ее требования может ли организация А предъявить аналогичное требование к итальянской фирме?</w:t>
      </w:r>
    </w:p>
    <w:p w14:paraId="05CBFFBE" w14:textId="07441430" w:rsidR="009E5470" w:rsidRPr="00213CFE" w:rsidRDefault="009E5470" w:rsidP="002939D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Ответ: конкретный ответ на вопрос зависит от оценки сроков предъявления требований в соответствии с Венской конвенцией 1980 г.</w:t>
      </w:r>
    </w:p>
    <w:p w14:paraId="26B0E4BF" w14:textId="77777777" w:rsidR="0007334B" w:rsidRPr="00213CFE" w:rsidRDefault="0007334B" w:rsidP="009E5470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951637" w14:textId="46B296F4" w:rsidR="009E5470" w:rsidRPr="00213CFE" w:rsidRDefault="009E5470" w:rsidP="009E5470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 договор международного лизинга, содержащий ошибки в предмете договора</w:t>
      </w:r>
    </w:p>
    <w:p w14:paraId="0612C7AD" w14:textId="155A58A7" w:rsidR="00477EEC" w:rsidRPr="00213CFE" w:rsidRDefault="009E5470" w:rsidP="009E54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необходимо выявит ошибку и проанализировать заключенность договора</w:t>
      </w:r>
    </w:p>
    <w:p w14:paraId="77ED2408" w14:textId="77777777" w:rsidR="009E5470" w:rsidRPr="00213CFE" w:rsidRDefault="009E5470" w:rsidP="009E54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CB18CC" w14:textId="13B013E5" w:rsidR="0007334B" w:rsidRPr="0039776C" w:rsidRDefault="0007334B" w:rsidP="009E54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7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билета № 4</w:t>
      </w:r>
    </w:p>
    <w:p w14:paraId="43DD369E" w14:textId="62339C11" w:rsidR="00026794" w:rsidRDefault="00026794" w:rsidP="009E54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</w:t>
      </w: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0"/>
        <w:gridCol w:w="1021"/>
        <w:gridCol w:w="1237"/>
        <w:gridCol w:w="2620"/>
        <w:gridCol w:w="3544"/>
        <w:gridCol w:w="838"/>
      </w:tblGrid>
      <w:tr w:rsidR="00026794" w:rsidRPr="006B7EEE" w14:paraId="4165D7DD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FF967B" w14:textId="77777777" w:rsidR="00026794" w:rsidRPr="006B7EEE" w:rsidRDefault="00026794" w:rsidP="00026794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9F2F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B83F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З. Знать особенности сотрудничества с таможенными органами иностранных государств У. Уметь сотрудничать с таможенными органами иностранных государств Н. Владеть навыками по сотрудничеству с таможенными 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0317E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26751C5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0B89F60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равила толкования торговых терминов, применяющихся в международной купле-продаже товаров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закреплены в…</w:t>
            </w:r>
          </w:p>
          <w:p w14:paraId="55C6FCAD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5F6D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Принципы международных коммерческих договоров 1994 г;</w:t>
            </w:r>
          </w:p>
          <w:p w14:paraId="00D1A5A1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ИНКОТЕРМС;</w:t>
            </w:r>
          </w:p>
          <w:p w14:paraId="05CBBA7A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в) Бюллетень ВАС РФ;</w:t>
            </w:r>
          </w:p>
          <w:p w14:paraId="73BD9B82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Бюллетень МКАС.</w:t>
            </w:r>
          </w:p>
          <w:p w14:paraId="4C03B09C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449B3E4B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1931F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026794" w:rsidRPr="006B7EEE" w14:paraId="5AC9441B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171DB0" w14:textId="77777777" w:rsidR="00026794" w:rsidRPr="006B7EEE" w:rsidRDefault="00026794" w:rsidP="00026794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D210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83A9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З. Знать особенности сотрудничества с таможенными органами иностранных государств У. Уметь сотрудничать с таможенными органами иностранных государств Н. Владеть навыками по сотрудничеству с таможенными 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CA7AF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FB9D4BD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72353A4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Разновидностью какого договора является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 поставки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? 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9385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купли-продажи;</w:t>
            </w:r>
          </w:p>
          <w:p w14:paraId="61C42018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аренды;</w:t>
            </w:r>
          </w:p>
          <w:p w14:paraId="3C101D33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франчайзинга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;</w:t>
            </w:r>
          </w:p>
          <w:p w14:paraId="513CF742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поручения.</w:t>
            </w:r>
          </w:p>
          <w:p w14:paraId="2AE66EA0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652ECD2F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274D7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026794" w:rsidRPr="006B7EEE" w14:paraId="59155FB9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469E24" w14:textId="77777777" w:rsidR="00026794" w:rsidRPr="006B7EEE" w:rsidRDefault="00026794" w:rsidP="00026794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F38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8FCE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З. Знать особенности сотрудничества с таможенными органами иностранных государств У. Уметь сотрудничать с таможенными органами </w:t>
            </w: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иностранных государств Н. Владеть навыками по сотрудничеству с таможенными 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277BF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правильные ответы и запишите аргументы, обосновывающие выбор ответов</w:t>
            </w:r>
          </w:p>
          <w:p w14:paraId="19C8D725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8F26A8D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Какие виды продаж подпадают под действие Венской конвенции о договорах международной купли-продажи товаров 1980 г.? </w:t>
            </w:r>
          </w:p>
          <w:p w14:paraId="16EE8156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791D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а) продаж с аукциона;</w:t>
            </w:r>
          </w:p>
          <w:p w14:paraId="16072235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б) продаж всех видов ценных бумаг;</w:t>
            </w:r>
          </w:p>
          <w:p w14:paraId="2AB80879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в) продаж судов воздушного транспорта;</w:t>
            </w:r>
          </w:p>
          <w:p w14:paraId="7129CCCA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г) продаж электроэнергии.</w:t>
            </w:r>
          </w:p>
          <w:p w14:paraId="6BA2627B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A907B0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8C048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</w:tbl>
    <w:p w14:paraId="2FCCAD8D" w14:textId="77777777" w:rsidR="00026794" w:rsidRPr="00213CFE" w:rsidRDefault="00026794" w:rsidP="009E54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550292" w14:textId="546B2A42" w:rsidR="0007334B" w:rsidRPr="00213CFE" w:rsidRDefault="0007334B" w:rsidP="00073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Российская организация направила немецкой фирме предложение о приобретении у нее запчастей к автомобилям БМВ и Опель. В предложении устанавливался срок для акцепта – один месяц. Однако через неделю российская организация вновь направила в адрес немецкой фирмы сообщение, в котором указывала, что запчасти к автомобилям БМВ ей больше не понадобятся. Еще через неделю российская организация получила сообщение от немецкой фирмы, что отправка запчастей для автомобилей уже произведена. Обязана ли российская организация принять и оплатить товар?</w:t>
      </w:r>
    </w:p>
    <w:p w14:paraId="7D27B3A9" w14:textId="161CDEC0" w:rsidR="0007334B" w:rsidRPr="00213CFE" w:rsidRDefault="0007334B" w:rsidP="00073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Pr="00213CFE">
        <w:t xml:space="preserve"> </w:t>
      </w: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вопрос подразумевает анализ положений Венской конвенцией 1980 г. о заключении договора</w:t>
      </w:r>
    </w:p>
    <w:p w14:paraId="282D939C" w14:textId="77777777" w:rsidR="0007334B" w:rsidRPr="00213CFE" w:rsidRDefault="0007334B" w:rsidP="009E54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A92C72" w14:textId="3EECBF01" w:rsidR="0007334B" w:rsidRPr="00213CFE" w:rsidRDefault="0007334B" w:rsidP="0007334B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 договор международной купли-продажи, с различными вариантами предмета договора</w:t>
      </w:r>
    </w:p>
    <w:p w14:paraId="0C1ACC3C" w14:textId="735E7B31" w:rsidR="0007334B" w:rsidRPr="00213CFE" w:rsidRDefault="0007334B" w:rsidP="0007334B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необходимо определить возможность применения к договору с конкретным предметом Венской конвенции 1980 г. </w:t>
      </w:r>
    </w:p>
    <w:p w14:paraId="0AA8F985" w14:textId="77777777" w:rsidR="0007334B" w:rsidRPr="00213CFE" w:rsidRDefault="0007334B" w:rsidP="0007334B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DBD446" w14:textId="325D9401" w:rsidR="0007334B" w:rsidRPr="0039776C" w:rsidRDefault="0007334B" w:rsidP="009E54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7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билета № 5</w:t>
      </w:r>
    </w:p>
    <w:p w14:paraId="6CE68C05" w14:textId="000AF317" w:rsidR="00026794" w:rsidRDefault="00026794" w:rsidP="009E54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</w:t>
      </w: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0"/>
        <w:gridCol w:w="1021"/>
        <w:gridCol w:w="1237"/>
        <w:gridCol w:w="2620"/>
        <w:gridCol w:w="3544"/>
        <w:gridCol w:w="838"/>
      </w:tblGrid>
      <w:tr w:rsidR="00026794" w:rsidRPr="006B7EEE" w14:paraId="14D639AE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91191C" w14:textId="77777777" w:rsidR="00026794" w:rsidRPr="006B7EEE" w:rsidRDefault="00026794" w:rsidP="00026794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3146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05B2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З. Знать особенности сотрудничества с таможенными органами иностранных государств У. Уметь сотрудничать с таможенными органами </w:t>
            </w: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иностранных государств Н. Владеть навыками по сотрудничеству с таможенными 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F7181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719234CE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100C5F7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каким источникам международного торгового права относится 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Принципы международных коммерческих договоров 1994 г</w:t>
            </w: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Pr="006B7EEE">
              <w:t xml:space="preserve"> 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4369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а) к международным договорам, содержащим материально-правовые нормы;</w:t>
            </w:r>
          </w:p>
          <w:p w14:paraId="42A1F334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б) к международным договорам, содержащим коллизионные нормы;</w:t>
            </w:r>
          </w:p>
          <w:p w14:paraId="59FBE67C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в) к обычаям делового оборота;</w:t>
            </w:r>
          </w:p>
          <w:p w14:paraId="2FC5FFA9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г) к «мягкому» праву</w:t>
            </w:r>
          </w:p>
          <w:p w14:paraId="59EDBD5A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860010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D1B88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026794" w:rsidRPr="006B7EEE" w14:paraId="358F8E40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6F72B1" w14:textId="77777777" w:rsidR="00026794" w:rsidRPr="006B7EEE" w:rsidRDefault="00026794" w:rsidP="00026794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F021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F756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З. Знать особенности сотрудничества с таможенными органами иностранных государств У. Уметь сотрудничать с таможенными органами иностранных государств Н. Владеть навыками по сотрудничеству с таможенными 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C4D72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E43F8E3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0AFFAA7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Какой характер преимущественно носят нормы 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Принцип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ов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международных коммерческих договоров 1994 г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? 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9881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императивный;</w:t>
            </w:r>
          </w:p>
          <w:p w14:paraId="0EFA83C7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диспозитивный.</w:t>
            </w:r>
          </w:p>
          <w:p w14:paraId="3B9E3280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3F041DBC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588D8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026794" w:rsidRPr="006B7EEE" w14:paraId="35260243" w14:textId="77777777" w:rsidTr="003A00D6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510789" w14:textId="77777777" w:rsidR="00026794" w:rsidRPr="006B7EEE" w:rsidRDefault="00026794" w:rsidP="00026794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0E40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9447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B7E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З. Знать особенности сотрудничества с таможенными органами иностранных государств У. Уметь сотрудничать с таможенными органами иностранных государств Н. Владеть навыками по сотрудничеству с таможенными органами иностранных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B3845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97A65B0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79BFABC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Что означает принцип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GB"/>
              </w:rPr>
              <w:t>e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 aequo et bono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?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F80E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необходимость 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применени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я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национального права;</w:t>
            </w:r>
          </w:p>
          <w:p w14:paraId="2BAF115F" w14:textId="77777777" w:rsidR="00026794" w:rsidRPr="006B7EEE" w:rsidRDefault="00026794" w:rsidP="003A00D6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применение норм международных конвенций и обычаев, регламентирующих международный торговый оборот;</w:t>
            </w:r>
          </w:p>
          <w:p w14:paraId="763A2CA5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в) 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решени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</w:t>
            </w:r>
            <w:r w:rsidRPr="00062B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споров на основе общих принципов справедливости и добра, а не строго следуя закону или уставу</w:t>
            </w:r>
            <w:r w:rsidRPr="006B7EE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30CFAC8E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2A1B8BBE" w14:textId="77777777" w:rsidR="00026794" w:rsidRPr="006B7EEE" w:rsidRDefault="00026794" w:rsidP="003A00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EE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CCEC9" w14:textId="77777777" w:rsidR="00026794" w:rsidRPr="006B7EEE" w:rsidRDefault="00026794" w:rsidP="003A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14:paraId="392BEF88" w14:textId="77777777" w:rsidR="00026794" w:rsidRPr="00213CFE" w:rsidRDefault="00026794" w:rsidP="009E54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C9473D" w14:textId="69AE07B9" w:rsidR="0007334B" w:rsidRPr="00213CFE" w:rsidRDefault="0007334B" w:rsidP="00073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Российская организация заключила с китайской организацией договор подряда. В соответствии с договором китайская компания обязана была изготовить декорации для оформления сцены. Договор предусматривал несколько этапов выполнения: составление эскиза и согласование его с заказчиком, изготовление портьерных и пластиковых фоновых украшений, а также мелких деталей. Материал для изготовления портьер был предоставлен российский организацией. Китайская компания выполнила свои обязательства, а российская организация не оплатила товар в срок.</w:t>
      </w:r>
    </w:p>
    <w:p w14:paraId="5B38DD31" w14:textId="53BED570" w:rsidR="0007334B" w:rsidRPr="00213CFE" w:rsidRDefault="0007334B" w:rsidP="00073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Квалифицируйте данные отношения. Охарактеризуйте особенности правового регулирования отношений трансграничного подряда. Определите применимое право.</w:t>
      </w:r>
    </w:p>
    <w:p w14:paraId="2E410EF4" w14:textId="50151B17" w:rsidR="0007334B" w:rsidRPr="00213CFE" w:rsidRDefault="0007334B" w:rsidP="00073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Имеет место договор международного подряда, при отсутствии выбора сторон применимым будет китайское право</w:t>
      </w:r>
    </w:p>
    <w:p w14:paraId="54BD31E6" w14:textId="77777777" w:rsidR="0007334B" w:rsidRPr="00213CFE" w:rsidRDefault="0007334B" w:rsidP="00073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3017A6" w14:textId="7D8A99B0" w:rsidR="0007334B" w:rsidRPr="00213CFE" w:rsidRDefault="0007334B" w:rsidP="00073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 договор международного франчайзинга, с различными вариантами предмета договора</w:t>
      </w:r>
    </w:p>
    <w:p w14:paraId="1B686215" w14:textId="7E71F217" w:rsidR="0007334B" w:rsidRPr="00213CFE" w:rsidRDefault="0007334B" w:rsidP="00073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необходимо определить вид франчайзинга в зависимости от предмета договора, соотнести с остальными условиями договора</w:t>
      </w:r>
    </w:p>
    <w:p w14:paraId="5A14B59D" w14:textId="77777777" w:rsidR="00213CFE" w:rsidRDefault="00213CFE" w:rsidP="00374553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3F86BDA5" w14:textId="6BAB3DBC" w:rsidR="00374553" w:rsidRPr="00213CFE" w:rsidRDefault="00374553" w:rsidP="00374553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13CF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Приложение 1</w:t>
      </w:r>
    </w:p>
    <w:p w14:paraId="37AC64FE" w14:textId="236C50DB" w:rsidR="00374553" w:rsidRPr="00213CFE" w:rsidRDefault="00374553" w:rsidP="00374553">
      <w:pPr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13CF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Тест к теме 1</w:t>
      </w:r>
    </w:p>
    <w:tbl>
      <w:tblPr>
        <w:tblW w:w="5000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8"/>
        <w:gridCol w:w="1079"/>
        <w:gridCol w:w="1520"/>
        <w:gridCol w:w="1669"/>
        <w:gridCol w:w="2551"/>
        <w:gridCol w:w="1547"/>
      </w:tblGrid>
      <w:tr w:rsidR="001063DD" w:rsidRPr="00213CFE" w14:paraId="641F0AD5" w14:textId="77777777" w:rsidTr="009E5470"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BA640" w14:textId="77777777" w:rsidR="001063DD" w:rsidRPr="00213CFE" w:rsidRDefault="001063DD" w:rsidP="00106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A83D" w14:textId="77777777" w:rsidR="001063DD" w:rsidRPr="00213CFE" w:rsidRDefault="001063DD" w:rsidP="00106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3EE7A" w14:textId="77777777" w:rsidR="001063DD" w:rsidRPr="00213CFE" w:rsidRDefault="001063DD" w:rsidP="0010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06847" w14:textId="77777777" w:rsidR="001063DD" w:rsidRPr="00213CFE" w:rsidRDefault="001063DD" w:rsidP="00106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6D6135" w14:textId="77777777" w:rsidR="001063DD" w:rsidRPr="00213CFE" w:rsidRDefault="001063DD" w:rsidP="001063DD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F9EE" w14:textId="77777777" w:rsidR="001063DD" w:rsidRPr="00213CFE" w:rsidRDefault="001063DD" w:rsidP="001063DD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1063DD" w:rsidRPr="001063DD" w14:paraId="6C38E36D" w14:textId="77777777" w:rsidTr="009E5470"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7276" w14:textId="77777777" w:rsidR="001063DD" w:rsidRPr="00213CFE" w:rsidRDefault="001063DD" w:rsidP="00026794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06CD9E" w14:textId="77777777" w:rsidR="001063DD" w:rsidRPr="00213CFE" w:rsidRDefault="001063DD" w:rsidP="0010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0AFB72" w14:textId="77777777" w:rsidR="001063DD" w:rsidRPr="00213CFE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6E5CFE1B" w14:textId="77777777" w:rsidR="001063DD" w:rsidRPr="00213CFE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008D4CC5" w14:textId="77777777" w:rsidR="001063DD" w:rsidRPr="00213CFE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47C6D7E4" w14:textId="77777777" w:rsidR="001063DD" w:rsidRPr="00213CFE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325513C2" w14:textId="77777777" w:rsidR="001063DD" w:rsidRPr="00213CFE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04E3B4D3" w14:textId="77777777" w:rsidR="001063DD" w:rsidRPr="00213CFE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9CB0BC" w14:textId="77777777" w:rsidR="001063DD" w:rsidRPr="00213CFE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C34EAF9" w14:textId="77777777" w:rsidR="001063DD" w:rsidRPr="00213CFE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52721A8" w14:textId="77777777" w:rsidR="001063DD" w:rsidRPr="00213CFE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Какими могут быть международные договоры?</w:t>
            </w:r>
            <w:r w:rsidRPr="00213CFE">
              <w:rPr>
                <w:iCs/>
                <w:kern w:val="2"/>
                <w14:ligatures w14:val="standardContextual"/>
              </w:rPr>
              <w:t xml:space="preserve"> </w:t>
            </w:r>
          </w:p>
          <w:p w14:paraId="694303A5" w14:textId="77777777" w:rsidR="001063DD" w:rsidRPr="00213CFE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AEFB412" w14:textId="77777777" w:rsidR="001063DD" w:rsidRPr="00213CFE" w:rsidRDefault="001063DD" w:rsidP="001063DD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DBFC4A" w14:textId="77777777" w:rsidR="001063DD" w:rsidRPr="00213CFE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многосторонние и двусторонние;</w:t>
            </w:r>
          </w:p>
          <w:p w14:paraId="5A6A9659" w14:textId="77777777" w:rsidR="001063DD" w:rsidRPr="00213CFE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универсальные и региональные;</w:t>
            </w:r>
          </w:p>
          <w:p w14:paraId="4616AAA6" w14:textId="77777777" w:rsidR="001063DD" w:rsidRPr="00213CFE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в) самоисполняемые и несамоисполняемые;</w:t>
            </w:r>
          </w:p>
          <w:p w14:paraId="6E9D85BB" w14:textId="77777777" w:rsidR="001063DD" w:rsidRPr="00213CFE" w:rsidRDefault="001063DD" w:rsidP="001063D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общие и сингулярные.</w:t>
            </w:r>
          </w:p>
          <w:p w14:paraId="2C205890" w14:textId="77777777" w:rsidR="001063DD" w:rsidRPr="00213CFE" w:rsidRDefault="001063DD" w:rsidP="001063D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F24914" w14:textId="77777777" w:rsidR="001063DD" w:rsidRPr="00213CFE" w:rsidRDefault="001063DD" w:rsidP="001063D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3CFE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3CEA6A05" w14:textId="77777777" w:rsidR="001063DD" w:rsidRPr="00213CFE" w:rsidRDefault="001063DD" w:rsidP="001063D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20F12" w14:textId="77777777" w:rsidR="001063DD" w:rsidRPr="001063DD" w:rsidRDefault="001063DD" w:rsidP="0010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в</w:t>
            </w:r>
          </w:p>
        </w:tc>
      </w:tr>
      <w:tr w:rsidR="001063DD" w:rsidRPr="001063DD" w14:paraId="28EC0618" w14:textId="77777777" w:rsidTr="009E5470"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79CE26" w14:textId="77777777" w:rsidR="001063DD" w:rsidRPr="001063DD" w:rsidRDefault="001063DD" w:rsidP="00026794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63E5" w14:textId="77777777" w:rsidR="001063DD" w:rsidRPr="001063DD" w:rsidRDefault="001063DD" w:rsidP="0010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04BC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64297125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24E671E8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37ACA67A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757B5DF3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Н. Владеть навыками по </w:t>
            </w: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сотрудничеству с таможенными</w:t>
            </w:r>
          </w:p>
          <w:p w14:paraId="18D025FF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E5EB7" w14:textId="77777777" w:rsidR="001063DD" w:rsidRPr="001063DD" w:rsidRDefault="001063DD" w:rsidP="001063DD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 и запишите развернутый обоснованный ответ</w:t>
            </w:r>
          </w:p>
          <w:p w14:paraId="4D943300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9755A65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Как называются международные договоры, требующие дополнительного принятия норм на внутригосударственном уровне? </w:t>
            </w:r>
          </w:p>
          <w:p w14:paraId="3619B4E6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BE17" w14:textId="77777777" w:rsidR="001063DD" w:rsidRPr="001063DD" w:rsidRDefault="001063DD" w:rsidP="001063D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42B2265D" w14:textId="77777777" w:rsidR="001063DD" w:rsidRPr="001063DD" w:rsidRDefault="001063DD" w:rsidP="001063D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6857E" w14:textId="77777777" w:rsidR="001063DD" w:rsidRPr="001063DD" w:rsidRDefault="001063DD" w:rsidP="00106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несамоисполняемые</w:t>
            </w:r>
          </w:p>
        </w:tc>
      </w:tr>
      <w:tr w:rsidR="001063DD" w:rsidRPr="001063DD" w14:paraId="5EC9769D" w14:textId="77777777" w:rsidTr="009E5470"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B29FF6" w14:textId="77777777" w:rsidR="001063DD" w:rsidRPr="001063DD" w:rsidRDefault="001063DD" w:rsidP="00026794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60A8" w14:textId="77777777" w:rsidR="001063DD" w:rsidRPr="001063DD" w:rsidRDefault="001063DD" w:rsidP="0010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E108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5B94ABC6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718EA9C9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09148294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72E2134C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660B38E7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2DE24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860FE52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C095133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Верно ли, что если международный договор, являющийся частью правовой системы РФ, противоречит национальному законодательству, то применяется международный договор?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0153" w14:textId="77777777" w:rsidR="001063DD" w:rsidRPr="001063DD" w:rsidRDefault="001063DD" w:rsidP="00106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да;</w:t>
            </w:r>
          </w:p>
          <w:p w14:paraId="32A880EE" w14:textId="77777777" w:rsidR="001063DD" w:rsidRPr="001063DD" w:rsidRDefault="001063DD" w:rsidP="001063D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нет.</w:t>
            </w:r>
          </w:p>
          <w:p w14:paraId="0566F1A6" w14:textId="77777777" w:rsidR="001063DD" w:rsidRPr="001063DD" w:rsidRDefault="001063DD" w:rsidP="001063D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59510FD8" w14:textId="77777777" w:rsidR="001063DD" w:rsidRPr="001063DD" w:rsidRDefault="001063DD" w:rsidP="001063DD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DD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9C78F" w14:textId="77777777" w:rsidR="001063DD" w:rsidRPr="001063DD" w:rsidRDefault="001063DD" w:rsidP="0010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14:paraId="17045B0E" w14:textId="77777777" w:rsidR="00374553" w:rsidRDefault="00374553" w:rsidP="00A936B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25E382" w14:textId="77777777" w:rsidR="00374553" w:rsidRDefault="00374553" w:rsidP="00A936B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95A746" w14:textId="77777777" w:rsidR="00374553" w:rsidRDefault="00374553" w:rsidP="00A936B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3F1958" w14:textId="77777777" w:rsidR="00374553" w:rsidRDefault="00374553" w:rsidP="00A936B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C3AE9" w14:textId="77777777" w:rsidR="00374553" w:rsidRDefault="00374553" w:rsidP="00A936B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2CAC87" w14:textId="77777777" w:rsidR="00374553" w:rsidRDefault="00374553" w:rsidP="00A936B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E36D24" w14:textId="77777777" w:rsidR="00374553" w:rsidRDefault="00374553" w:rsidP="00A936B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DEDD76" w14:textId="77777777" w:rsidR="00374553" w:rsidRDefault="00374553" w:rsidP="00A936B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E2DA8C" w14:textId="77777777" w:rsidR="00374553" w:rsidRDefault="00374553" w:rsidP="00A936B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E70F3E" w14:textId="77777777" w:rsidR="00374553" w:rsidRDefault="00374553" w:rsidP="00A936B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4083F4" w14:textId="426E04CE" w:rsidR="0047056B" w:rsidRDefault="004705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1A0A842" w14:textId="500A192E" w:rsidR="00374553" w:rsidRPr="009C455F" w:rsidRDefault="00374553" w:rsidP="009C455F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45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2</w:t>
      </w:r>
    </w:p>
    <w:p w14:paraId="026FDEBF" w14:textId="19E65EAC" w:rsidR="009C455F" w:rsidRDefault="009C455F" w:rsidP="009C455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9C455F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Вопросы для устного опроса и докладов к теме 2</w:t>
      </w:r>
    </w:p>
    <w:p w14:paraId="7D7417CA" w14:textId="77777777" w:rsidR="009C455F" w:rsidRPr="009C455F" w:rsidRDefault="009C455F" w:rsidP="009C4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69722F" w14:textId="12C26897" w:rsidR="009C455F" w:rsidRPr="00A57CBD" w:rsidRDefault="009C455F" w:rsidP="009C455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7CBD">
        <w:rPr>
          <w:rFonts w:ascii="Times New Roman" w:hAnsi="Times New Roman" w:cs="Times New Roman"/>
          <w:sz w:val="24"/>
        </w:rPr>
        <w:t xml:space="preserve">1. </w:t>
      </w:r>
      <w:r w:rsidR="001063DD" w:rsidRPr="00A57CBD">
        <w:rPr>
          <w:rFonts w:ascii="Times New Roman" w:hAnsi="Times New Roman" w:cs="Times New Roman"/>
          <w:sz w:val="24"/>
        </w:rPr>
        <w:t>Государство как субъект международного торгового права</w:t>
      </w:r>
      <w:r w:rsidRPr="00A57CBD">
        <w:rPr>
          <w:rFonts w:ascii="Times New Roman" w:hAnsi="Times New Roman" w:cs="Times New Roman"/>
          <w:sz w:val="24"/>
        </w:rPr>
        <w:t>.</w:t>
      </w:r>
    </w:p>
    <w:p w14:paraId="20BE055A" w14:textId="5F0F4B2B" w:rsidR="009C455F" w:rsidRPr="00A57CBD" w:rsidRDefault="009C455F" w:rsidP="009C455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7CBD">
        <w:rPr>
          <w:rFonts w:ascii="Times New Roman" w:hAnsi="Times New Roman" w:cs="Times New Roman"/>
          <w:sz w:val="24"/>
        </w:rPr>
        <w:t xml:space="preserve">2. </w:t>
      </w:r>
      <w:r w:rsidR="001063DD" w:rsidRPr="00A57CBD">
        <w:rPr>
          <w:rFonts w:ascii="Times New Roman" w:hAnsi="Times New Roman" w:cs="Times New Roman"/>
          <w:sz w:val="24"/>
        </w:rPr>
        <w:t>Международные организации</w:t>
      </w:r>
      <w:r w:rsidR="00A57CBD" w:rsidRPr="00A57CBD">
        <w:t xml:space="preserve"> </w:t>
      </w:r>
      <w:r w:rsidR="00A57CBD" w:rsidRPr="00A57CBD">
        <w:rPr>
          <w:rFonts w:ascii="Times New Roman" w:hAnsi="Times New Roman" w:cs="Times New Roman"/>
          <w:sz w:val="24"/>
        </w:rPr>
        <w:t>как субъекты международного торгового права.</w:t>
      </w:r>
    </w:p>
    <w:p w14:paraId="5FA39600" w14:textId="2BE7813A" w:rsidR="00A57CBD" w:rsidRPr="00A57CBD" w:rsidRDefault="009C455F" w:rsidP="00A57CB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7CBD">
        <w:rPr>
          <w:rFonts w:ascii="Times New Roman" w:hAnsi="Times New Roman" w:cs="Times New Roman"/>
          <w:sz w:val="24"/>
        </w:rPr>
        <w:t xml:space="preserve">3. </w:t>
      </w:r>
      <w:r w:rsidR="00A57CBD" w:rsidRPr="00A57CBD">
        <w:rPr>
          <w:rFonts w:ascii="Times New Roman" w:hAnsi="Times New Roman" w:cs="Times New Roman"/>
          <w:sz w:val="24"/>
        </w:rPr>
        <w:t>неправительственные организации</w:t>
      </w:r>
      <w:r w:rsidR="00A57CBD" w:rsidRPr="00A57CBD">
        <w:rPr>
          <w:rFonts w:ascii="Times New Roman" w:hAnsi="Times New Roman" w:cs="Times New Roman"/>
        </w:rPr>
        <w:t xml:space="preserve"> как субъекты </w:t>
      </w:r>
      <w:r w:rsidR="00A57CBD" w:rsidRPr="00A57CBD">
        <w:rPr>
          <w:rFonts w:ascii="Times New Roman" w:hAnsi="Times New Roman" w:cs="Times New Roman"/>
          <w:sz w:val="24"/>
        </w:rPr>
        <w:t>международного торгового права.</w:t>
      </w:r>
    </w:p>
    <w:p w14:paraId="1F87B73C" w14:textId="427235B4" w:rsidR="009C455F" w:rsidRPr="00A57CBD" w:rsidRDefault="00A57CBD" w:rsidP="00A57CB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7CBD">
        <w:rPr>
          <w:rFonts w:ascii="Times New Roman" w:hAnsi="Times New Roman" w:cs="Times New Roman"/>
          <w:sz w:val="24"/>
        </w:rPr>
        <w:t>4. Частные лица как субъекты международного торгового права</w:t>
      </w:r>
      <w:r w:rsidR="009C455F" w:rsidRPr="00A57CBD">
        <w:rPr>
          <w:rFonts w:ascii="Times New Roman" w:hAnsi="Times New Roman" w:cs="Times New Roman"/>
          <w:sz w:val="24"/>
        </w:rPr>
        <w:t>.</w:t>
      </w:r>
    </w:p>
    <w:p w14:paraId="4B63D5B3" w14:textId="362BB5D3" w:rsidR="00374553" w:rsidRPr="00A57CBD" w:rsidRDefault="009C455F" w:rsidP="00A57CB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7CBD">
        <w:rPr>
          <w:rFonts w:ascii="Times New Roman" w:hAnsi="Times New Roman" w:cs="Times New Roman"/>
          <w:sz w:val="24"/>
        </w:rPr>
        <w:t>5.</w:t>
      </w:r>
      <w:r w:rsidR="00A57CBD" w:rsidRPr="00A57CBD">
        <w:rPr>
          <w:rFonts w:ascii="Times New Roman" w:hAnsi="Times New Roman" w:cs="Times New Roman"/>
          <w:sz w:val="24"/>
        </w:rPr>
        <w:t>Товары как объекты международного торгового права</w:t>
      </w:r>
    </w:p>
    <w:p w14:paraId="1E0EBB14" w14:textId="45EB2509" w:rsidR="00A57CBD" w:rsidRDefault="00A57CBD" w:rsidP="00A57CB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7CBD">
        <w:rPr>
          <w:rFonts w:ascii="Times New Roman" w:hAnsi="Times New Roman" w:cs="Times New Roman"/>
          <w:sz w:val="24"/>
        </w:rPr>
        <w:t>6. Услуги и работы как объекты международного торгового права</w:t>
      </w:r>
    </w:p>
    <w:p w14:paraId="5B742DE4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13115C3F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1C0C9D41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2AF97B37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3FF8B416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4321984B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7ADC4916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6FECDB02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6C9ACC0B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0992A6A1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5A0F1FDD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11465607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525EFDDE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213E17C0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6621DC04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3C02794B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45F4050B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3D7245D2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63ED666C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257F34F9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1C1FF1FA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1092BC2B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684987DF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67EE7670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42428D44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0E3236BC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376A7349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09D578B6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5D8492A4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41FA8415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42A9DFB0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09F73669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6BEF1AF5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4EEA076A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032B4241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2D997BCD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69C19651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742F2630" w14:textId="77777777" w:rsidR="009C455F" w:rsidRDefault="009C455F" w:rsidP="009C455F">
      <w:pPr>
        <w:spacing w:after="0"/>
        <w:rPr>
          <w:rFonts w:ascii="Times New Roman" w:hAnsi="Times New Roman" w:cs="Times New Roman"/>
          <w:sz w:val="24"/>
        </w:rPr>
      </w:pPr>
    </w:p>
    <w:p w14:paraId="5B2DAE18" w14:textId="77777777" w:rsidR="00A57CBD" w:rsidRDefault="00A57CBD" w:rsidP="009C455F">
      <w:pPr>
        <w:spacing w:after="0"/>
        <w:rPr>
          <w:rFonts w:ascii="Times New Roman" w:hAnsi="Times New Roman" w:cs="Times New Roman"/>
          <w:sz w:val="24"/>
        </w:rPr>
      </w:pPr>
    </w:p>
    <w:p w14:paraId="027CA351" w14:textId="55B62E9F" w:rsidR="0047056B" w:rsidRDefault="0047056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50B7A0A3" w14:textId="5389DD93" w:rsidR="009C455F" w:rsidRPr="009C455F" w:rsidRDefault="009C455F" w:rsidP="009C455F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 w:rsidRPr="009C455F">
        <w:rPr>
          <w:rFonts w:ascii="Times New Roman" w:hAnsi="Times New Roman" w:cs="Times New Roman"/>
          <w:b/>
          <w:sz w:val="24"/>
        </w:rPr>
        <w:lastRenderedPageBreak/>
        <w:t>Приложение 3</w:t>
      </w:r>
    </w:p>
    <w:p w14:paraId="2F9A7511" w14:textId="28C27689" w:rsidR="009C455F" w:rsidRDefault="009C455F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45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 теме 3</w:t>
      </w:r>
    </w:p>
    <w:p w14:paraId="273A7DE8" w14:textId="77777777" w:rsidR="009C455F" w:rsidRDefault="009C455F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B789BD" w14:textId="7F771635" w:rsidR="00117755" w:rsidRDefault="00117755" w:rsidP="00117755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 xml:space="preserve">Задача 1 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В контракте, заключенном между российской организацией и иностранной фирмой, содержалась следующая оговорка: «В случае, ес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ли Продавец или Покупатель нару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 xml:space="preserve">шат свои обязательства по настоящему Договору, спор 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подлежит рассмотрению в соответ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ствии с российским правом». В другом контракте формулировка была следующей: «К спору между сторонами применяется законодательство Истца». В третьем договоре говорилось: «В случае, рассмотрения спора российским судом применяется российское право, а в случае рассмотрения спора китайским судом – китайское право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». Дайте обоснованную оценку вы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шеуказанных оговорок.</w:t>
      </w:r>
    </w:p>
    <w:p w14:paraId="156A577D" w14:textId="2BAB1846" w:rsidR="00F8731B" w:rsidRDefault="00F8731B" w:rsidP="00117755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</w:pPr>
      <w:r w:rsidRPr="00F8731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>Ответ: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 xml:space="preserve"> Все виды оговорок действительны, вторая и третья оговорка относятся к альтернативным, но при это соблюдается паритет сторон, поэтому у суда нет основания признавать эти оговорки недействительными</w:t>
      </w:r>
    </w:p>
    <w:p w14:paraId="4ED92B45" w14:textId="77777777" w:rsidR="00117755" w:rsidRPr="00117755" w:rsidRDefault="00117755" w:rsidP="00117755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</w:pPr>
    </w:p>
    <w:p w14:paraId="6C2BCB5C" w14:textId="02FCDCCF" w:rsidR="00117755" w:rsidRPr="00117755" w:rsidRDefault="00117755" w:rsidP="00117755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 xml:space="preserve">Задача 2 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 xml:space="preserve">Стороны договора купли-продажи - российская организация (продавец) и итальянская фирма (покупатель) записали, что к контракту применяется российское 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матери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альное право, за исключением обязательств покупателя п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о принятию поставки, которые ре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гулируются итальянским правом.</w:t>
      </w:r>
    </w:p>
    <w:p w14:paraId="67256EFF" w14:textId="77777777" w:rsidR="00117755" w:rsidRDefault="00117755" w:rsidP="00117755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Является ли указанный выбор права действительным? Могут ли нормы итальянского права рассматриваться как инкорпорированные в договор и рассматриваться в качестве его условий? Какие требования предъявляет российское законодательство, судебная практика и доктрина МЧП к выбору сторонами права к отдельным частям договора?</w:t>
      </w:r>
    </w:p>
    <w:p w14:paraId="7D078AE5" w14:textId="77777777" w:rsidR="00E06A88" w:rsidRDefault="00E06A88" w:rsidP="00117755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</w:pPr>
    </w:p>
    <w:p w14:paraId="5DCF024E" w14:textId="6EE4F65A" w:rsidR="00F8731B" w:rsidRPr="00117755" w:rsidRDefault="00F8731B" w:rsidP="00117755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</w:pPr>
      <w:r w:rsidRPr="00E06A8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>Ответ: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 xml:space="preserve"> 1) нет, выбор недействителен</w:t>
      </w:r>
      <w:r w:rsidR="00E06A88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, разделение договора на части вносит непреодолимые противоречия 2) не должно быть непреодолимых противоречий</w:t>
      </w:r>
    </w:p>
    <w:p w14:paraId="25685BCB" w14:textId="77777777" w:rsidR="00E06A88" w:rsidRDefault="00E06A88" w:rsidP="00117755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</w:pPr>
    </w:p>
    <w:p w14:paraId="2220201A" w14:textId="20BAE4A1" w:rsidR="00117755" w:rsidRDefault="00117755" w:rsidP="00117755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 xml:space="preserve">Вариант А: 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Стороны контракта зафиксировали, что обязательства продавц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а по кон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тракту регулируются российским правом, обязательства покупателя, - итальянским.</w:t>
      </w:r>
    </w:p>
    <w:p w14:paraId="2F96441A" w14:textId="77777777" w:rsidR="00E06A88" w:rsidRDefault="00E06A88" w:rsidP="00117755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</w:pPr>
    </w:p>
    <w:p w14:paraId="60CBCE9C" w14:textId="05C21084" w:rsidR="00E06A88" w:rsidRPr="00117755" w:rsidRDefault="00E06A88" w:rsidP="00117755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</w:pPr>
      <w:r w:rsidRPr="00E06A8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>Ответ: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 xml:space="preserve"> такой выбор недопустим</w:t>
      </w:r>
    </w:p>
    <w:p w14:paraId="32BF6C9E" w14:textId="77777777" w:rsidR="00E06A88" w:rsidRDefault="00E06A88" w:rsidP="00117755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</w:pPr>
    </w:p>
    <w:p w14:paraId="284AF116" w14:textId="457C5BC3" w:rsidR="00C850C0" w:rsidRDefault="00117755" w:rsidP="00117755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 xml:space="preserve">Вариант В: </w:t>
      </w:r>
      <w:r w:rsidRPr="0011775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Стороны контракта записали, что обязательства сторон регулируются российским и итальянским правом.</w:t>
      </w:r>
    </w:p>
    <w:p w14:paraId="74B6B4B3" w14:textId="77777777" w:rsidR="00E06A88" w:rsidRDefault="00E06A88" w:rsidP="00117755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</w:pPr>
    </w:p>
    <w:p w14:paraId="01004344" w14:textId="33E89777" w:rsidR="00E06A88" w:rsidRPr="00C850C0" w:rsidRDefault="00E06A88" w:rsidP="00117755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</w:pPr>
      <w:r w:rsidRPr="00E06A8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>Ответ: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 xml:space="preserve"> выбор не состоялся</w:t>
      </w:r>
    </w:p>
    <w:p w14:paraId="5E0F9276" w14:textId="77777777" w:rsidR="00C850C0" w:rsidRPr="00C850C0" w:rsidRDefault="00C850C0" w:rsidP="009C455F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</w:pPr>
    </w:p>
    <w:p w14:paraId="16729EEC" w14:textId="77777777" w:rsidR="00C850C0" w:rsidRDefault="00C850C0" w:rsidP="009C455F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6478658" w14:textId="77777777" w:rsidR="00C850C0" w:rsidRDefault="00C850C0" w:rsidP="009C455F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0F9CA2A" w14:textId="77777777" w:rsidR="00C850C0" w:rsidRDefault="00C850C0" w:rsidP="009C455F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9CD9230" w14:textId="77777777" w:rsidR="00C850C0" w:rsidRDefault="00C850C0" w:rsidP="009C455F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6E6E089C" w14:textId="77777777" w:rsidR="00C850C0" w:rsidRDefault="00C850C0" w:rsidP="009C455F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0E4D4C53" w14:textId="77777777" w:rsidR="00C850C0" w:rsidRDefault="00C850C0" w:rsidP="009C455F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675C52C" w14:textId="77777777" w:rsidR="00C850C0" w:rsidRDefault="00C850C0" w:rsidP="009C455F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2F1A0B97" w14:textId="77777777" w:rsidR="00C850C0" w:rsidRDefault="00C850C0" w:rsidP="009C455F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153B7B32" w14:textId="77777777" w:rsidR="00C850C0" w:rsidRDefault="00C850C0" w:rsidP="009C455F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25F1F0C0" w14:textId="77777777" w:rsidR="00C850C0" w:rsidRDefault="00C850C0" w:rsidP="009C455F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DADC972" w14:textId="77777777" w:rsidR="00C850C0" w:rsidRDefault="00C850C0" w:rsidP="009C455F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1F15F022" w14:textId="77777777" w:rsidR="00C850C0" w:rsidRDefault="00C850C0" w:rsidP="009C455F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27AA1A66" w14:textId="77777777" w:rsidR="00C850C0" w:rsidRDefault="00C850C0" w:rsidP="009C455F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3C390EC" w14:textId="77777777" w:rsidR="00C850C0" w:rsidRDefault="00C850C0" w:rsidP="009C455F">
      <w:pPr>
        <w:suppressAutoHyphens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6F0AC8E2" w14:textId="77777777" w:rsidR="0047056B" w:rsidRDefault="0047056B">
      <w:pP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ar-SA"/>
        </w:rPr>
        <w:br w:type="page"/>
      </w:r>
    </w:p>
    <w:p w14:paraId="51503239" w14:textId="07C015A3" w:rsidR="00C850C0" w:rsidRPr="00C850C0" w:rsidRDefault="00C850C0" w:rsidP="00C850C0">
      <w:pPr>
        <w:suppressAutoHyphens/>
        <w:adjustRightInd w:val="0"/>
        <w:snapToGri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ar-SA"/>
        </w:rPr>
      </w:pPr>
      <w:r w:rsidRPr="00C850C0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ar-SA"/>
        </w:rPr>
        <w:lastRenderedPageBreak/>
        <w:t>Приложение 4</w:t>
      </w:r>
    </w:p>
    <w:p w14:paraId="5761D13A" w14:textId="6A984946" w:rsidR="00C850C0" w:rsidRDefault="00C850C0" w:rsidP="00C850C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9C455F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Вопросы для устного опроса и докладов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к теме 4</w:t>
      </w:r>
    </w:p>
    <w:p w14:paraId="0D29A5CC" w14:textId="77777777" w:rsidR="00E70E35" w:rsidRDefault="00E70E35" w:rsidP="00C850C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14:paraId="3B9036E4" w14:textId="1AB9BDA5" w:rsidR="00117755" w:rsidRPr="00117755" w:rsidRDefault="00117755" w:rsidP="00E70E35">
      <w:pPr>
        <w:pStyle w:val="a4"/>
        <w:numPr>
          <w:ilvl w:val="0"/>
          <w:numId w:val="13"/>
        </w:num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Понятие публичного порядка (судебное и доктринальное толкование термина)</w:t>
      </w:r>
    </w:p>
    <w:p w14:paraId="1130DDCD" w14:textId="62AD10F2" w:rsidR="00117755" w:rsidRPr="00117755" w:rsidRDefault="00117755" w:rsidP="00E70E35">
      <w:pPr>
        <w:pStyle w:val="a4"/>
        <w:numPr>
          <w:ilvl w:val="0"/>
          <w:numId w:val="13"/>
        </w:num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Публичный порядок в сфере международного торгового права</w:t>
      </w:r>
    </w:p>
    <w:p w14:paraId="0CA3A58D" w14:textId="2179F1A7" w:rsidR="00C850C0" w:rsidRPr="00117755" w:rsidRDefault="00E70E35" w:rsidP="00E70E35">
      <w:pPr>
        <w:pStyle w:val="a4"/>
        <w:numPr>
          <w:ilvl w:val="0"/>
          <w:numId w:val="13"/>
        </w:num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Таможенно-тарифное регулирование: понятие, цели, основные элементы.</w:t>
      </w:r>
    </w:p>
    <w:p w14:paraId="3E9CD3E6" w14:textId="3294EB04" w:rsidR="00E70E35" w:rsidRPr="00117755" w:rsidRDefault="00E70E35" w:rsidP="00E70E35">
      <w:pPr>
        <w:pStyle w:val="a4"/>
        <w:numPr>
          <w:ilvl w:val="0"/>
          <w:numId w:val="13"/>
        </w:num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Таможенные пошлины.</w:t>
      </w:r>
    </w:p>
    <w:p w14:paraId="5E385800" w14:textId="6A6D04F1" w:rsidR="00E70E35" w:rsidRPr="00117755" w:rsidRDefault="00E70E35" w:rsidP="00E70E35">
      <w:pPr>
        <w:pStyle w:val="a4"/>
        <w:numPr>
          <w:ilvl w:val="0"/>
          <w:numId w:val="13"/>
        </w:num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Льготы по уплате таможенных пошлин.</w:t>
      </w:r>
    </w:p>
    <w:p w14:paraId="1608CB54" w14:textId="4DBBCC35" w:rsidR="00E70E35" w:rsidRPr="00117755" w:rsidRDefault="00E70E35" w:rsidP="00E70E35">
      <w:pPr>
        <w:pStyle w:val="a4"/>
        <w:numPr>
          <w:ilvl w:val="0"/>
          <w:numId w:val="13"/>
        </w:num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117755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Нетарифные меры внешнеэкономического регулирования.</w:t>
      </w:r>
    </w:p>
    <w:p w14:paraId="736390ED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195EFE1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00207763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7890D2F9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66FA9BA2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373183C6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01990851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66E0C68B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82DA866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6AA2378E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6C3A2F01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0F2A3333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60FAEC7D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154F63C2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21B2D5FB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64C7C31E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E9533EF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1CF63018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2B9FBB26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29DB5DA6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FA46FA9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25C95BD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74E94A59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34D63E9B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1A2C86F8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39429696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A97BEB3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3A7BBA6F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37AC1342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F6BAA22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06ACE6A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C7DA035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A77FA14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7C1AF86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6C7794D9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2963B9F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187A2718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213A7F84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C3A9C7B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4F91F6FF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2DBD6616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56021E7A" w14:textId="77777777" w:rsidR="00E70E35" w:rsidRDefault="00E70E35" w:rsidP="00E70E35">
      <w:pPr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14:paraId="2A5808E9" w14:textId="0BC96890" w:rsidR="0047056B" w:rsidRDefault="0047056B">
      <w:pP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br w:type="page"/>
      </w:r>
    </w:p>
    <w:p w14:paraId="5163E0DC" w14:textId="7FB63C06" w:rsidR="00E70E35" w:rsidRPr="00E70E35" w:rsidRDefault="00E70E35" w:rsidP="00E70E35">
      <w:pPr>
        <w:suppressAutoHyphens/>
        <w:adjustRightInd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ar-SA"/>
        </w:rPr>
      </w:pPr>
      <w:r w:rsidRPr="00E70E35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ar-SA"/>
        </w:rPr>
        <w:lastRenderedPageBreak/>
        <w:t>Приложение 5</w:t>
      </w:r>
    </w:p>
    <w:p w14:paraId="11CA4114" w14:textId="172F5810" w:rsidR="00E70E35" w:rsidRDefault="00E70E35" w:rsidP="00E70E35">
      <w:pPr>
        <w:suppressAutoHyphens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ar-SA"/>
        </w:rPr>
      </w:pPr>
      <w:r w:rsidRPr="00E70E35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ar-SA"/>
        </w:rPr>
        <w:t>Тест к теме 5</w:t>
      </w:r>
    </w:p>
    <w:p w14:paraId="7FCDE90E" w14:textId="77777777" w:rsidR="00E70E35" w:rsidRPr="00E70E35" w:rsidRDefault="00E70E35" w:rsidP="00E70E35">
      <w:pPr>
        <w:suppressAutoHyphens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ar-SA"/>
        </w:rPr>
      </w:pPr>
    </w:p>
    <w:tbl>
      <w:tblPr>
        <w:tblW w:w="5000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8"/>
        <w:gridCol w:w="1079"/>
        <w:gridCol w:w="1520"/>
        <w:gridCol w:w="1669"/>
        <w:gridCol w:w="2551"/>
        <w:gridCol w:w="1547"/>
      </w:tblGrid>
      <w:tr w:rsidR="00117755" w:rsidRPr="00117755" w14:paraId="7221DA58" w14:textId="77777777" w:rsidTr="009E5470"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77908" w14:textId="77777777" w:rsidR="00117755" w:rsidRPr="00117755" w:rsidRDefault="00117755" w:rsidP="00117755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0D22" w14:textId="77777777" w:rsidR="00117755" w:rsidRPr="00117755" w:rsidRDefault="00117755" w:rsidP="00117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BA67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3B62CE38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588E1B26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5EB474B8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иностранных государств</w:t>
            </w:r>
          </w:p>
          <w:p w14:paraId="4BEE909C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1A2E7B61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FEF64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3CF76D1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90DFF33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Как называется договор, по которому одна из сторон передает другой стороне право использовать свои средства индивидуализации, а также другую интеллектуальную собственность (секреты производства, ноу-хау), деловую репутацию для осуществления бизнеса по модели, разработанной правообладателем?</w:t>
            </w:r>
          </w:p>
          <w:p w14:paraId="5904281C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83992F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франчайзинг;</w:t>
            </w:r>
          </w:p>
          <w:p w14:paraId="46985FD7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лизинг;</w:t>
            </w:r>
          </w:p>
          <w:p w14:paraId="5EA184AF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в) концессионное соглашение;</w:t>
            </w:r>
          </w:p>
          <w:p w14:paraId="756C15A6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факторинг.</w:t>
            </w:r>
          </w:p>
          <w:p w14:paraId="4E87669B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3B783854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Ваш ответ:____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5B733" w14:textId="77777777" w:rsidR="00117755" w:rsidRPr="00117755" w:rsidRDefault="00117755" w:rsidP="00117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17755" w:rsidRPr="00117755" w14:paraId="5D74A907" w14:textId="77777777" w:rsidTr="009E5470"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2525D" w14:textId="77777777" w:rsidR="00117755" w:rsidRPr="00117755" w:rsidRDefault="00117755" w:rsidP="00117755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DE7EF2" w14:textId="77777777" w:rsidR="00117755" w:rsidRPr="00117755" w:rsidRDefault="00117755" w:rsidP="00117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8D67E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17755">
              <w:rPr>
                <w:rFonts w:ascii="Times New Roman" w:hAnsi="Times New Roman" w:cs="Times New Roman"/>
                <w:i/>
                <w:iCs/>
                <w:kern w:val="2"/>
                <w:sz w:val="24"/>
                <w:szCs w:val="24"/>
                <w14:ligatures w14:val="standardContextual"/>
              </w:rPr>
              <w:t xml:space="preserve">З. Знать особенности сотрудничества с таможенными органами иностранных государств У. Уметь сотрудничать </w:t>
            </w:r>
            <w:r w:rsidRPr="00117755">
              <w:rPr>
                <w:rFonts w:ascii="Times New Roman" w:hAnsi="Times New Roman" w:cs="Times New Roman"/>
                <w:i/>
                <w:iCs/>
                <w:kern w:val="2"/>
                <w:sz w:val="24"/>
                <w:szCs w:val="24"/>
                <w14:ligatures w14:val="standardContextual"/>
              </w:rPr>
              <w:lastRenderedPageBreak/>
              <w:t>с таможенными органами иностранных государств Н. Владеть навыками по сотрудничеству с таможенными органами иностранных</w:t>
            </w: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096BAC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4074A5C3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608027B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Правила толкования торговых терминов, применяющихся в международной купле-продаже товаров, закреплены в…</w:t>
            </w:r>
          </w:p>
          <w:p w14:paraId="0C53FDF5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D42483E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а) Принципы международных коммерческих договоров 1994 г;</w:t>
            </w:r>
          </w:p>
          <w:p w14:paraId="42DA3AC1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ИНКОТЕРМС;</w:t>
            </w:r>
          </w:p>
          <w:p w14:paraId="490CDBD9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в) Бюллетень ВАС РФ;</w:t>
            </w:r>
          </w:p>
          <w:p w14:paraId="0D5AF697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Бюллетень МКАС.</w:t>
            </w:r>
          </w:p>
          <w:p w14:paraId="75B2C1C3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65C05DE8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F8817" w14:textId="77777777" w:rsidR="00117755" w:rsidRPr="00117755" w:rsidRDefault="00117755" w:rsidP="00117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117755" w:rsidRPr="00117755" w14:paraId="3DD01280" w14:textId="77777777" w:rsidTr="009E5470"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85671B" w14:textId="77777777" w:rsidR="00117755" w:rsidRPr="00117755" w:rsidRDefault="00117755" w:rsidP="00117755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506D" w14:textId="77777777" w:rsidR="00117755" w:rsidRPr="00117755" w:rsidRDefault="00117755" w:rsidP="00117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225D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17755">
              <w:rPr>
                <w:rFonts w:ascii="Times New Roman" w:hAnsi="Times New Roman" w:cs="Times New Roman"/>
                <w:i/>
                <w:iCs/>
                <w:kern w:val="2"/>
                <w:sz w:val="24"/>
                <w:szCs w:val="24"/>
                <w14:ligatures w14:val="standardContextual"/>
              </w:rPr>
              <w:t>З. Знать особенности сотрудничества с таможенными органами иностранных государств У. Уметь сотрудничать с таможенными органами иностранных государств Н. Владеть навыками по сотрудничеству с таможенными органами иностранных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E2F89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F328E3D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1876A1D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Разновидностью какого договора является договор поставки? 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BDF6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а) купли-продажи;</w:t>
            </w:r>
          </w:p>
          <w:p w14:paraId="31CA8812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аренды;</w:t>
            </w:r>
          </w:p>
          <w:p w14:paraId="41D2DE33" w14:textId="77777777" w:rsidR="00117755" w:rsidRPr="00117755" w:rsidRDefault="00117755" w:rsidP="00117755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в) франчайзинга;</w:t>
            </w:r>
          </w:p>
          <w:p w14:paraId="51A32531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г) поручения.</w:t>
            </w:r>
          </w:p>
          <w:p w14:paraId="7AD69A65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15EE0D7B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7D3AA" w14:textId="77777777" w:rsidR="00117755" w:rsidRPr="00117755" w:rsidRDefault="00117755" w:rsidP="00117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17755" w:rsidRPr="00117755" w14:paraId="670EF6A7" w14:textId="77777777" w:rsidTr="009E5470"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6287FF" w14:textId="77777777" w:rsidR="00117755" w:rsidRPr="00117755" w:rsidRDefault="00117755" w:rsidP="00117755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3720" w14:textId="77777777" w:rsidR="00117755" w:rsidRPr="00117755" w:rsidRDefault="00117755" w:rsidP="00117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9945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З. Знать особенности сотрудничества с таможенными</w:t>
            </w:r>
          </w:p>
          <w:p w14:paraId="7EFFD350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 государств</w:t>
            </w:r>
          </w:p>
          <w:p w14:paraId="375AAFCE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У. Уметь сотрудничать с таможенными органами</w:t>
            </w:r>
          </w:p>
          <w:p w14:paraId="2D174289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иностранных государств</w:t>
            </w:r>
          </w:p>
          <w:p w14:paraId="70604D4B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 Владеть навыками по сотрудничеству с таможенными</w:t>
            </w:r>
          </w:p>
          <w:p w14:paraId="39823A0C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органами иностранных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9A551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Прочитайте текст, выберите правильный ответ и запишите аргументы, обосновывающие выбор ответа</w:t>
            </w:r>
          </w:p>
          <w:p w14:paraId="2B47EECA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1A09779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Верно ли, что если международный договор, являющийся частью </w:t>
            </w: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правовой системы РФ, противоречит национальному законодательству, то применяется международный договор?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B981" w14:textId="77777777" w:rsidR="00117755" w:rsidRPr="00117755" w:rsidRDefault="00117755" w:rsidP="00117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а) да;</w:t>
            </w:r>
          </w:p>
          <w:p w14:paraId="09DC345A" w14:textId="77777777" w:rsidR="00117755" w:rsidRPr="00117755" w:rsidRDefault="00117755" w:rsidP="0011775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б) нет.</w:t>
            </w:r>
          </w:p>
          <w:p w14:paraId="5FD11F4C" w14:textId="77777777" w:rsidR="00117755" w:rsidRPr="00117755" w:rsidRDefault="00117755" w:rsidP="0011775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74AA8A73" w14:textId="77777777" w:rsidR="00117755" w:rsidRPr="00117755" w:rsidRDefault="00117755" w:rsidP="00117755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755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E4C39" w14:textId="77777777" w:rsidR="00117755" w:rsidRPr="00117755" w:rsidRDefault="00117755" w:rsidP="00117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14:paraId="341F64A3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159F2578" w14:textId="77777777" w:rsidR="0007334B" w:rsidRDefault="0007334B" w:rsidP="00117755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6D36ED" w14:textId="77777777" w:rsidR="0007334B" w:rsidRDefault="0007334B" w:rsidP="00117755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E0DCC5" w14:textId="77777777" w:rsidR="0007334B" w:rsidRDefault="0007334B" w:rsidP="00117755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822DA8" w14:textId="77777777" w:rsidR="0007334B" w:rsidRDefault="0007334B" w:rsidP="00117755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1E79CC" w14:textId="77777777" w:rsidR="0007334B" w:rsidRDefault="0007334B" w:rsidP="00117755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883E69" w14:textId="77777777" w:rsidR="0047056B" w:rsidRDefault="0047056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3364A0C0" w14:textId="163C1F44" w:rsidR="00E70E35" w:rsidRPr="00117755" w:rsidRDefault="00117755" w:rsidP="00117755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7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6</w:t>
      </w:r>
    </w:p>
    <w:p w14:paraId="7B200AD1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ВОПРОСЫ ДЛЯ ПРОВЕРКИ ЗНАНИЙ:</w:t>
      </w:r>
    </w:p>
    <w:p w14:paraId="174BDE7A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1-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й вопрос билета (40 баллов), вид вопроса: Тест/проверка знаний.  Критерий: Зачетный тест состоит из 10 вопросов. Каждый правильный ответ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 4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балла.</w:t>
      </w:r>
    </w:p>
    <w:p w14:paraId="54A2AD2F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14:paraId="7FDACD1F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Компетенция: ПК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-16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Готовностью к сотрудничеству с таможенными органами иностранных государств</w:t>
      </w:r>
    </w:p>
    <w:p w14:paraId="07FC116E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Знание: Знать особенности сотрудничества с таможенными органами иностранных государств </w:t>
      </w:r>
    </w:p>
    <w:p w14:paraId="6C35637A" w14:textId="77777777" w:rsidR="00117755" w:rsidRPr="00477EEC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2" w:name="_Hlk211278519"/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Понятие и предмет международного коммерческого права </w:t>
      </w:r>
    </w:p>
    <w:p w14:paraId="57363A34" w14:textId="77777777" w:rsidR="00117755" w:rsidRPr="00477EEC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>Средства правовой защиты и ответственность сторон за нарушение обязательства по договору международной купли</w:t>
      </w:r>
      <w:r w:rsidRPr="00477EE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продажи товаров </w:t>
      </w:r>
    </w:p>
    <w:p w14:paraId="5663B288" w14:textId="77777777" w:rsidR="00117755" w:rsidRPr="00477EEC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Общая характеристика правового регулирования международной деятельности по выполнению работ и оказанию услуг </w:t>
      </w:r>
    </w:p>
    <w:p w14:paraId="49C4FCD9" w14:textId="77777777" w:rsidR="00117755" w:rsidRPr="00477EEC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Договоры в сфере международной деятельности по выполнению работ и оказанию услуг </w:t>
      </w:r>
    </w:p>
    <w:p w14:paraId="2524EAD3" w14:textId="77777777" w:rsidR="00117755" w:rsidRPr="00477EEC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Необходимость унификации и гармонизации торговых и таможенных отношений в условиях международной интеграции. </w:t>
      </w:r>
    </w:p>
    <w:p w14:paraId="145159E7" w14:textId="77777777" w:rsidR="00117755" w:rsidRPr="00477EEC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Согласование позиций государств по имплементации норм торгового права и таможенных операций в международном обмене. </w:t>
      </w:r>
    </w:p>
    <w:p w14:paraId="0FF29DB5" w14:textId="77777777" w:rsidR="00117755" w:rsidRPr="00477EEC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Понятие и порядок защиты прав в международной торговле. </w:t>
      </w:r>
    </w:p>
    <w:p w14:paraId="6998D15D" w14:textId="77777777" w:rsidR="00117755" w:rsidRPr="00477EEC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Способы защиты прав в международной торговле. </w:t>
      </w:r>
    </w:p>
    <w:p w14:paraId="26A4C7DC" w14:textId="77777777" w:rsidR="00117755" w:rsidRPr="00477EEC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Самозащита прав в международной торговле. </w:t>
      </w:r>
    </w:p>
    <w:p w14:paraId="1A940C0E" w14:textId="77777777" w:rsidR="00117755" w:rsidRPr="00477EEC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>Источники международного коммерческого права</w:t>
      </w:r>
    </w:p>
    <w:p w14:paraId="3C9F335A" w14:textId="77777777" w:rsidR="00117755" w:rsidRPr="00477EEC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Организации, обеспечивающие публичный порядок в сфере международной торговли товарами </w:t>
      </w:r>
    </w:p>
    <w:p w14:paraId="4281DB5D" w14:textId="77777777" w:rsidR="00117755" w:rsidRPr="00477EEC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Методы обеспечения публичного порядка в сфере международной торговли товарами </w:t>
      </w:r>
    </w:p>
    <w:p w14:paraId="0AC94632" w14:textId="77777777" w:rsidR="00117755" w:rsidRPr="00477EEC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>Понятие договора международной купли</w:t>
      </w:r>
      <w:r w:rsidRPr="00477EE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продажи товаров </w:t>
      </w:r>
    </w:p>
    <w:p w14:paraId="6696A39C" w14:textId="77777777" w:rsidR="00117755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>Стороны и порядок заключения договора международной купли</w:t>
      </w:r>
      <w:r w:rsidRPr="00477EE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продажи товаров </w:t>
      </w:r>
    </w:p>
    <w:p w14:paraId="3C0F8165" w14:textId="77777777" w:rsidR="00117755" w:rsidRPr="00477EEC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>Форма договора международной купли</w:t>
      </w:r>
      <w:r w:rsidRPr="00477EE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продажи товаров </w:t>
      </w:r>
    </w:p>
    <w:p w14:paraId="39E3E4D8" w14:textId="77777777" w:rsidR="00117755" w:rsidRPr="00477EEC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>Содержание договора международной купли</w:t>
      </w:r>
      <w:r w:rsidRPr="00477EE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продажи товаров </w:t>
      </w:r>
    </w:p>
    <w:p w14:paraId="76CF148C" w14:textId="77777777" w:rsidR="00117755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>Исполнение договора международной купли</w:t>
      </w:r>
      <w:r w:rsidRPr="00477EE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77EEC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продажи товаров </w:t>
      </w:r>
    </w:p>
    <w:p w14:paraId="01543626" w14:textId="77777777" w:rsidR="00117755" w:rsidRPr="00477EEC" w:rsidRDefault="00117755" w:rsidP="0011775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A74975">
        <w:rPr>
          <w:rFonts w:ascii="Times New Roman CYR" w:hAnsi="Times New Roman CYR" w:cs="Times New Roman CYR"/>
          <w:color w:val="000000"/>
          <w:sz w:val="24"/>
          <w:szCs w:val="24"/>
        </w:rPr>
        <w:t>Недействительность договора международной купли-продажи товаров</w:t>
      </w:r>
    </w:p>
    <w:p w14:paraId="16AE09E1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bookmarkEnd w:id="2"/>
    <w:p w14:paraId="2DBDA773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ТИПОВЫЕ ЗАДАНИЯ ДЛЯ ПРОВЕРКИ УМЕНИЙ:</w:t>
      </w:r>
    </w:p>
    <w:p w14:paraId="5FCDBA49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5-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й вопрос билета (30 баллов), вид вопроса: Задание на умение.  Критерий: Умение использовать в полном объеме самостоятельно соответствующие нормативные материалы для осуществления своей профессиональной деятельности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до 30 баллов.</w:t>
      </w:r>
    </w:p>
    <w:p w14:paraId="727059FF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Компетенция: ПК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-16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Готовностью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к сотрудничеству с таможенными органами иностранных государств </w:t>
      </w:r>
    </w:p>
    <w:p w14:paraId="5B397B21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Умение: Уметь сотрудничать с таможенными органами иностранных государств </w:t>
      </w:r>
    </w:p>
    <w:p w14:paraId="4735859E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1.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Критически оцените предложенный международный контракт, укажите на возможные ошибки.</w:t>
      </w:r>
    </w:p>
    <w:p w14:paraId="6B53D610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2.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Рассчитать размер таможенных и косвенных платежей на товары, экспортируемые из России в Китай </w:t>
      </w:r>
    </w:p>
    <w:p w14:paraId="0A481196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3.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Рассчитать размер таможенных и косвенных платежей на товары, экспортируемые из России в Монголию </w:t>
      </w:r>
    </w:p>
    <w:p w14:paraId="2DD03F08" w14:textId="2881766A" w:rsidR="00213CFE" w:rsidRDefault="00213CFE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Задача № 4</w:t>
      </w:r>
      <w:r w:rsidRPr="00213CFE">
        <w:t xml:space="preserve"> </w:t>
      </w:r>
      <w:r w:rsidRPr="00213CFE">
        <w:rPr>
          <w:rFonts w:ascii="Times New Roman CYR" w:hAnsi="Times New Roman CYR" w:cs="Times New Roman CYR"/>
          <w:color w:val="000000"/>
          <w:sz w:val="24"/>
          <w:szCs w:val="24"/>
        </w:rPr>
        <w:t>Проанализировать ситуационную задачу, ответьте на поставленные вопросы</w:t>
      </w:r>
    </w:p>
    <w:p w14:paraId="09D75F05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2664E6C9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2B3B04BE" w14:textId="77777777" w:rsidR="00950250" w:rsidRDefault="00950250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07F667B1" w14:textId="4CA32E7B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lastRenderedPageBreak/>
        <w:t>ТИПОВЫЕ ЗАДАНИЯ ДЛЯ ПРОВЕРКИ НАВЫКОВ:</w:t>
      </w:r>
    </w:p>
    <w:p w14:paraId="12F4AD65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3-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й вопрос билета (30 баллов), вид вопроса: Задание на навыки.  Критерий: Способность использовать материалы судебной практики для решения спорных вопросов регулирования внешнеэкономической деятельности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до 20 баллов. Корректное изложение материалов, четкость и логичность аргументов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до 10 баллов.</w:t>
      </w:r>
    </w:p>
    <w:p w14:paraId="4FACC917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Компетенция: ПК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-16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Готовностью к сотрудничеству с таможенными органами иностранных государств </w:t>
      </w:r>
    </w:p>
    <w:p w14:paraId="32AB698C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Навык: Владеть навыками по сотрудничеству с таможенными органами иностранных </w:t>
      </w:r>
    </w:p>
    <w:p w14:paraId="74FCF2CD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1.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Определить субъекта правонарушения и охарактеризовать величину наносимого вреда.</w:t>
      </w:r>
    </w:p>
    <w:p w14:paraId="26FBA599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2.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Определить субъекта правонарушения и охарактеризовать величину наносимого вреда.</w:t>
      </w:r>
    </w:p>
    <w:p w14:paraId="1F0CB3A1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3.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Способность использовать материалы судебной практики для решения спорных вопросов регулирования внешнеэкономической деятельности.</w:t>
      </w:r>
    </w:p>
    <w:p w14:paraId="4D1C6DAD" w14:textId="356CA20C" w:rsidR="00213CFE" w:rsidRDefault="00213CFE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213CFE">
        <w:rPr>
          <w:rFonts w:ascii="Times New Roman CYR" w:hAnsi="Times New Roman CYR" w:cs="Times New Roman CYR"/>
          <w:color w:val="000000"/>
          <w:sz w:val="24"/>
          <w:szCs w:val="24"/>
        </w:rPr>
        <w:t>Задание № 4 Проанализируйте предложенный международный контракт, укажите на возможные ошибки</w:t>
      </w:r>
    </w:p>
    <w:p w14:paraId="4553E12F" w14:textId="77777777" w:rsidR="00117755" w:rsidRDefault="00117755" w:rsidP="00117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3677AFEE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28A5108F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5F790248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4059772C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433DA5DB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2F10985A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2AB18DB6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789650DC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39A90EA5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25A39A33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105F4A3B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32AF79A6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10DAA256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2E92663B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4168A69F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66CCFCA6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610552CE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24469542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42D8D872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13F47498" w14:textId="77777777" w:rsidR="00E70E35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081B48EC" w14:textId="77777777" w:rsidR="0007334B" w:rsidRDefault="0007334B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19C93385" w14:textId="77777777" w:rsidR="0007334B" w:rsidRDefault="0007334B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56CA281E" w14:textId="77777777" w:rsidR="0007334B" w:rsidRDefault="0007334B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2471E695" w14:textId="1231C19F" w:rsidR="00950250" w:rsidRDefault="00950250">
      <w:pP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br w:type="page"/>
      </w:r>
    </w:p>
    <w:p w14:paraId="2429A344" w14:textId="2E2E6AA8" w:rsidR="00E70E35" w:rsidRPr="00117755" w:rsidRDefault="00117755" w:rsidP="00117755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7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7</w:t>
      </w:r>
    </w:p>
    <w:p w14:paraId="1C40CBF7" w14:textId="77777777" w:rsidR="00E70E35" w:rsidRPr="009C455F" w:rsidRDefault="00E70E35" w:rsidP="009C455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517DA57A" w14:textId="77777777" w:rsidR="00A936B4" w:rsidRPr="00A936B4" w:rsidRDefault="00A936B4" w:rsidP="00A936B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5C4225E4" w14:textId="77777777" w:rsidR="00A936B4" w:rsidRPr="00A936B4" w:rsidRDefault="00A936B4" w:rsidP="00A936B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B47D3B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A936B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A936B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73545BB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31C0F62B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52B0A44A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5D9B8E76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33B52E11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48B51CEA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67231592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47FF76B4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2E79AA1D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0C7FE265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211CF796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14:paraId="6F53067D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5F2CD0CF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55538883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00A8F857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6D4BC08C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0E26BBBE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7EFD10DB" w14:textId="77777777" w:rsidR="00A936B4" w:rsidRPr="00A936B4" w:rsidRDefault="00A936B4" w:rsidP="00A936B4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4D7CA189" w14:textId="77777777" w:rsidR="00A936B4" w:rsidRPr="00A936B4" w:rsidRDefault="00A936B4" w:rsidP="00A936B4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414DE7E6" w14:textId="77777777" w:rsidR="00A936B4" w:rsidRPr="00A936B4" w:rsidRDefault="00A936B4" w:rsidP="00A936B4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A93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64C6484E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25D0CBCD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56274DCA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3CE021D0" w14:textId="77777777" w:rsidR="00A936B4" w:rsidRPr="00A936B4" w:rsidRDefault="00A936B4" w:rsidP="00A9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A936B4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7D7E03D2" w14:textId="77777777" w:rsidR="00A936B4" w:rsidRPr="00A936B4" w:rsidRDefault="00A936B4" w:rsidP="00A936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B6CF016" w14:textId="77777777" w:rsidR="00A936B4" w:rsidRPr="00A936B4" w:rsidRDefault="00A936B4" w:rsidP="00A936B4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936B4" w:rsidRPr="00A936B4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CCF5A" w14:textId="77777777" w:rsidR="00D751D8" w:rsidRDefault="00D751D8" w:rsidP="008D5DEA">
      <w:pPr>
        <w:spacing w:after="0" w:line="240" w:lineRule="auto"/>
      </w:pPr>
      <w:r>
        <w:separator/>
      </w:r>
    </w:p>
  </w:endnote>
  <w:endnote w:type="continuationSeparator" w:id="0">
    <w:p w14:paraId="2B06672B" w14:textId="77777777" w:rsidR="00D751D8" w:rsidRDefault="00D751D8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Times New Roman CYR"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charset w:val="00"/>
    <w:family w:val="roman"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06E04" w14:textId="77777777" w:rsidR="00D751D8" w:rsidRDefault="00D751D8" w:rsidP="008D5DEA">
      <w:pPr>
        <w:spacing w:after="0" w:line="240" w:lineRule="auto"/>
      </w:pPr>
      <w:r>
        <w:separator/>
      </w:r>
    </w:p>
  </w:footnote>
  <w:footnote w:type="continuationSeparator" w:id="0">
    <w:p w14:paraId="6E777E77" w14:textId="77777777" w:rsidR="00D751D8" w:rsidRDefault="00D751D8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11D12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51B06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2623A"/>
    <w:multiLevelType w:val="hybridMultilevel"/>
    <w:tmpl w:val="420E868C"/>
    <w:lvl w:ilvl="0" w:tplc="8B2A30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6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81C28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E3E7D"/>
    <w:multiLevelType w:val="hybridMultilevel"/>
    <w:tmpl w:val="1730D450"/>
    <w:lvl w:ilvl="0" w:tplc="33827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701898"/>
    <w:multiLevelType w:val="hybridMultilevel"/>
    <w:tmpl w:val="68B69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6799A"/>
    <w:multiLevelType w:val="hybridMultilevel"/>
    <w:tmpl w:val="CF626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0F04E9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5"/>
    <w:lvlOverride w:ilvl="0">
      <w:startOverride w:val="1"/>
    </w:lvlOverride>
  </w:num>
  <w:num w:numId="4">
    <w:abstractNumId w:val="6"/>
  </w:num>
  <w:num w:numId="5">
    <w:abstractNumId w:val="7"/>
  </w:num>
  <w:num w:numId="6">
    <w:abstractNumId w:val="16"/>
  </w:num>
  <w:num w:numId="7">
    <w:abstractNumId w:val="11"/>
  </w:num>
  <w:num w:numId="8">
    <w:abstractNumId w:val="14"/>
  </w:num>
  <w:num w:numId="9">
    <w:abstractNumId w:val="4"/>
  </w:num>
  <w:num w:numId="10">
    <w:abstractNumId w:val="13"/>
  </w:num>
  <w:num w:numId="11">
    <w:abstractNumId w:val="12"/>
  </w:num>
  <w:num w:numId="12">
    <w:abstractNumId w:val="10"/>
  </w:num>
  <w:num w:numId="13">
    <w:abstractNumId w:val="3"/>
  </w:num>
  <w:num w:numId="14">
    <w:abstractNumId w:val="15"/>
  </w:num>
  <w:num w:numId="15">
    <w:abstractNumId w:val="8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26794"/>
    <w:rsid w:val="0007334B"/>
    <w:rsid w:val="00082E67"/>
    <w:rsid w:val="001063DD"/>
    <w:rsid w:val="00117755"/>
    <w:rsid w:val="00171B67"/>
    <w:rsid w:val="001C099E"/>
    <w:rsid w:val="00213CFE"/>
    <w:rsid w:val="00265568"/>
    <w:rsid w:val="002939D4"/>
    <w:rsid w:val="00294038"/>
    <w:rsid w:val="003026FC"/>
    <w:rsid w:val="00310CEE"/>
    <w:rsid w:val="0033058F"/>
    <w:rsid w:val="00374553"/>
    <w:rsid w:val="0039776C"/>
    <w:rsid w:val="003B1D2B"/>
    <w:rsid w:val="00447D8F"/>
    <w:rsid w:val="00450CBB"/>
    <w:rsid w:val="004616C5"/>
    <w:rsid w:val="0047056B"/>
    <w:rsid w:val="00475562"/>
    <w:rsid w:val="00475F93"/>
    <w:rsid w:val="00477C38"/>
    <w:rsid w:val="00477EEC"/>
    <w:rsid w:val="0048664C"/>
    <w:rsid w:val="004A38BA"/>
    <w:rsid w:val="004B16CD"/>
    <w:rsid w:val="004E4243"/>
    <w:rsid w:val="004F3E6C"/>
    <w:rsid w:val="00526861"/>
    <w:rsid w:val="00527044"/>
    <w:rsid w:val="00534E9C"/>
    <w:rsid w:val="00565BC9"/>
    <w:rsid w:val="00581988"/>
    <w:rsid w:val="005A0524"/>
    <w:rsid w:val="005D1BAE"/>
    <w:rsid w:val="00634366"/>
    <w:rsid w:val="006A44CC"/>
    <w:rsid w:val="006D0412"/>
    <w:rsid w:val="007475C3"/>
    <w:rsid w:val="00751789"/>
    <w:rsid w:val="007C6E67"/>
    <w:rsid w:val="007D0364"/>
    <w:rsid w:val="007E0D29"/>
    <w:rsid w:val="007E2B36"/>
    <w:rsid w:val="007F3234"/>
    <w:rsid w:val="007F7E8C"/>
    <w:rsid w:val="00800018"/>
    <w:rsid w:val="00836F48"/>
    <w:rsid w:val="00867E9D"/>
    <w:rsid w:val="008836BD"/>
    <w:rsid w:val="008869E3"/>
    <w:rsid w:val="008D5DEA"/>
    <w:rsid w:val="008E7591"/>
    <w:rsid w:val="008E77D6"/>
    <w:rsid w:val="0093606E"/>
    <w:rsid w:val="00950250"/>
    <w:rsid w:val="009608D3"/>
    <w:rsid w:val="00981E04"/>
    <w:rsid w:val="009A0024"/>
    <w:rsid w:val="009C455F"/>
    <w:rsid w:val="009E5470"/>
    <w:rsid w:val="009F3420"/>
    <w:rsid w:val="00A5656A"/>
    <w:rsid w:val="00A57CBD"/>
    <w:rsid w:val="00A74975"/>
    <w:rsid w:val="00A936B4"/>
    <w:rsid w:val="00A979E9"/>
    <w:rsid w:val="00AC6ECB"/>
    <w:rsid w:val="00B439C4"/>
    <w:rsid w:val="00B547A3"/>
    <w:rsid w:val="00BA2DDC"/>
    <w:rsid w:val="00BA5215"/>
    <w:rsid w:val="00BB5A8B"/>
    <w:rsid w:val="00C267C4"/>
    <w:rsid w:val="00C452E3"/>
    <w:rsid w:val="00C50CFF"/>
    <w:rsid w:val="00C850C0"/>
    <w:rsid w:val="00CA676A"/>
    <w:rsid w:val="00CC2E25"/>
    <w:rsid w:val="00D10A7E"/>
    <w:rsid w:val="00D751D8"/>
    <w:rsid w:val="00DD6986"/>
    <w:rsid w:val="00E06A88"/>
    <w:rsid w:val="00E2662F"/>
    <w:rsid w:val="00E41C70"/>
    <w:rsid w:val="00E54C48"/>
    <w:rsid w:val="00E70E35"/>
    <w:rsid w:val="00E7355E"/>
    <w:rsid w:val="00E934BE"/>
    <w:rsid w:val="00EA572C"/>
    <w:rsid w:val="00EB1878"/>
    <w:rsid w:val="00ED131A"/>
    <w:rsid w:val="00EE46F2"/>
    <w:rsid w:val="00F113A0"/>
    <w:rsid w:val="00F21458"/>
    <w:rsid w:val="00F54676"/>
    <w:rsid w:val="00F8731B"/>
    <w:rsid w:val="00F958B4"/>
    <w:rsid w:val="00FA075F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973DA"/>
  <w15:docId w15:val="{F117E08E-ABB8-4C8E-BB05-5F4C2E5BA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439C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3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77E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2"/>
    <w:next w:val="a5"/>
    <w:uiPriority w:val="59"/>
    <w:rsid w:val="00A74975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4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CF5A8-0DAC-4254-9009-89FA0D114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4678</Words>
  <Characters>30457</Characters>
  <Application>Microsoft Office Word</Application>
  <DocSecurity>0</DocSecurity>
  <Lines>2342</Lines>
  <Paragraphs>1301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4</cp:revision>
  <cp:lastPrinted>2022-11-13T11:15:00Z</cp:lastPrinted>
  <dcterms:created xsi:type="dcterms:W3CDTF">2025-10-24T01:37:00Z</dcterms:created>
  <dcterms:modified xsi:type="dcterms:W3CDTF">2025-10-30T01:29:00Z</dcterms:modified>
</cp:coreProperties>
</file>