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DC" w:rsidRPr="009608D3" w:rsidRDefault="00DD6CDC" w:rsidP="00DD6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DD6CDC" w:rsidRPr="00ED131A" w:rsidRDefault="00DD6CDC" w:rsidP="00DD6CD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DD6CDC" w:rsidRPr="00ED131A" w:rsidRDefault="00DD6CDC" w:rsidP="00DD6CD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DD6CDC" w:rsidRPr="009608D3" w:rsidRDefault="00DD6CDC" w:rsidP="00DD6CD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DD6CDC" w:rsidRPr="009608D3" w:rsidRDefault="00DD6CDC" w:rsidP="00DD6CDC"/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F21AD46" wp14:editId="6A012806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C0" w:rsidRPr="00A72FC0" w:rsidRDefault="00A72FC0" w:rsidP="00A72F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DD6CDC" w:rsidRPr="009608D3" w:rsidRDefault="00DD6CDC" w:rsidP="00DD6CDC"/>
    <w:p w:rsidR="00DD6CDC" w:rsidRPr="009608D3" w:rsidRDefault="00DD6CDC" w:rsidP="00DD6CDC"/>
    <w:p w:rsidR="00DD6CDC" w:rsidRPr="009608D3" w:rsidRDefault="00DD6CDC" w:rsidP="00DD6CDC"/>
    <w:p w:rsidR="00DD6CDC" w:rsidRPr="009608D3" w:rsidRDefault="00DD6CDC" w:rsidP="00DD6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DD6CDC" w:rsidRPr="009608D3" w:rsidRDefault="00DD6CDC" w:rsidP="00DD6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DD6CDC" w:rsidRPr="009608D3" w:rsidRDefault="00DD6CDC" w:rsidP="00DD6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DD6CDC" w:rsidRPr="009608D3" w:rsidRDefault="00DD6CDC" w:rsidP="00DD6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Б1.У.20 Таможенная стоимость</w:t>
      </w:r>
    </w:p>
    <w:p w:rsidR="00DD6CDC" w:rsidRPr="009608D3" w:rsidRDefault="00DD6CDC" w:rsidP="00DD6CDC"/>
    <w:p w:rsidR="0022228E" w:rsidRPr="0022228E" w:rsidRDefault="0022228E" w:rsidP="0022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228E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22228E" w:rsidRPr="0022228E" w:rsidRDefault="0022228E" w:rsidP="0022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228E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DD6CDC" w:rsidRDefault="0022228E" w:rsidP="0022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228E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DD6CDC" w:rsidRPr="009608D3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Pr="009608D3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22228E" w:rsidRDefault="0022228E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22228E" w:rsidRDefault="0022228E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22228E" w:rsidRDefault="0022228E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22228E" w:rsidRDefault="0022228E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DD6CDC" w:rsidRDefault="00DD6CDC" w:rsidP="00DD6CDC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DD6CDC" w:rsidP="00DD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A72FC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«Таможенная стоимость»</w:t>
      </w:r>
    </w:p>
    <w:p w:rsidR="001C099E" w:rsidRPr="00FA075F" w:rsidRDefault="001C099E" w:rsidP="00FA075F"/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10"/>
        <w:gridCol w:w="1768"/>
        <w:gridCol w:w="1013"/>
        <w:gridCol w:w="2904"/>
        <w:gridCol w:w="1482"/>
        <w:gridCol w:w="1667"/>
      </w:tblGrid>
      <w:tr w:rsidR="006A44CC" w:rsidRPr="007E0D29" w:rsidTr="00165AE2">
        <w:tc>
          <w:tcPr>
            <w:tcW w:w="273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6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542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554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793" w:type="pct"/>
          </w:tcPr>
          <w:p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92" w:type="pct"/>
          </w:tcPr>
          <w:p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:rsidTr="00165AE2">
        <w:tc>
          <w:tcPr>
            <w:tcW w:w="273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pct"/>
          </w:tcPr>
          <w:p w:rsidR="00EA572C" w:rsidRDefault="002D4CAB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7521B3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="00CB61D5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о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таможенной стоимости</w:t>
            </w:r>
            <w:r w:rsidR="00CB61D5">
              <w:rPr>
                <w:rFonts w:ascii="Times New Roman" w:hAnsi="Times New Roman" w:cs="Times New Roman"/>
                <w:sz w:val="24"/>
                <w:szCs w:val="24"/>
              </w:rPr>
              <w:t xml:space="preserve"> товаров </w:t>
            </w:r>
          </w:p>
          <w:p w:rsidR="007521B3" w:rsidRPr="00D417F8" w:rsidRDefault="007521B3" w:rsidP="00165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назначение таможенной стоим</w:t>
            </w:r>
            <w:r w:rsidR="00D417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17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товаров. Расчет таможенной стоимости при экспорте и импорте. </w:t>
            </w:r>
            <w:r w:rsidR="00D4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D417F8" w:rsidRPr="002D4CAB">
              <w:rPr>
                <w:rFonts w:ascii="Times New Roman" w:hAnsi="Times New Roman" w:cs="Times New Roman"/>
                <w:sz w:val="24"/>
                <w:szCs w:val="24"/>
              </w:rPr>
              <w:t xml:space="preserve">-2020 – </w:t>
            </w:r>
            <w:r w:rsidR="00D417F8">
              <w:rPr>
                <w:rFonts w:ascii="Times New Roman" w:hAnsi="Times New Roman" w:cs="Times New Roman"/>
                <w:sz w:val="24"/>
                <w:szCs w:val="24"/>
              </w:rPr>
              <w:t xml:space="preserve">как основа для определения </w:t>
            </w:r>
            <w:r w:rsidR="00165AE2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</w:p>
        </w:tc>
        <w:tc>
          <w:tcPr>
            <w:tcW w:w="542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554" w:type="pct"/>
          </w:tcPr>
          <w:p w:rsidR="00EA572C" w:rsidRPr="007E0D29" w:rsidRDefault="00B62EE7" w:rsidP="0060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6042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793" w:type="pct"/>
            <w:vAlign w:val="center"/>
          </w:tcPr>
          <w:p w:rsidR="00EA572C" w:rsidRPr="007E0D29" w:rsidRDefault="00CB61D5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1</w:t>
            </w:r>
          </w:p>
        </w:tc>
        <w:tc>
          <w:tcPr>
            <w:tcW w:w="892" w:type="pct"/>
            <w:vAlign w:val="center"/>
          </w:tcPr>
          <w:p w:rsidR="00EA572C" w:rsidRPr="007E0D29" w:rsidRDefault="00CB61D5" w:rsidP="00CB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1 балл. Общее количество баллов – 10.</w:t>
            </w:r>
          </w:p>
        </w:tc>
      </w:tr>
      <w:tr w:rsidR="00EA572C" w:rsidRPr="007E0D29" w:rsidTr="00165AE2">
        <w:tc>
          <w:tcPr>
            <w:tcW w:w="273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pct"/>
          </w:tcPr>
          <w:p w:rsidR="00CB61D5" w:rsidRDefault="002D4CAB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7521B3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Методы определения таможенной стоимости</w:t>
            </w:r>
            <w:r w:rsidR="00CB61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61D5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по стоимости сделки с ввозимыми товарами (метод 1). </w:t>
            </w:r>
          </w:p>
          <w:p w:rsidR="00CB61D5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по стоимости сделки с идентичными товарами (метод 2). </w:t>
            </w:r>
          </w:p>
          <w:p w:rsidR="00CB61D5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по стоимости сделки с однородными товарами (метод 3). </w:t>
            </w:r>
          </w:p>
          <w:p w:rsidR="00CB61D5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вычитания (Метод 4)</w:t>
            </w:r>
          </w:p>
          <w:p w:rsidR="00CB61D5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сложения (метод 5).</w:t>
            </w:r>
          </w:p>
          <w:p w:rsidR="00EA572C" w:rsidRPr="007E0D29" w:rsidRDefault="00CB61D5" w:rsidP="00CB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метод. (метод 6)</w:t>
            </w:r>
          </w:p>
        </w:tc>
        <w:tc>
          <w:tcPr>
            <w:tcW w:w="542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554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6042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604287">
              <w:rPr>
                <w:rFonts w:ascii="Times New Roman" w:hAnsi="Times New Roman" w:cs="Times New Roman"/>
                <w:sz w:val="24"/>
                <w:szCs w:val="24"/>
              </w:rPr>
              <w:t xml:space="preserve">-2020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793" w:type="pct"/>
            <w:vAlign w:val="center"/>
          </w:tcPr>
          <w:p w:rsidR="00EA572C" w:rsidRPr="007E0D29" w:rsidRDefault="00CB61D5" w:rsidP="0060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Контрольная работа.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Заполнить декларацию таможенной стоимости</w:t>
            </w:r>
          </w:p>
        </w:tc>
        <w:tc>
          <w:tcPr>
            <w:tcW w:w="892" w:type="pct"/>
            <w:vAlign w:val="center"/>
          </w:tcPr>
          <w:p w:rsidR="00EA572C" w:rsidRDefault="00EA572C" w:rsidP="00CB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правильном заполнении ДТС -10 баллов</w:t>
            </w:r>
            <w:r w:rsidR="00CB6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61D5" w:rsidRDefault="00CB61D5" w:rsidP="00CB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контрольную работу 25.</w:t>
            </w:r>
          </w:p>
          <w:p w:rsidR="00CB61D5" w:rsidRDefault="00CB61D5" w:rsidP="00CB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за правильно решенную задачу – </w:t>
            </w:r>
            <w:r w:rsidR="00604287" w:rsidRPr="0060428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0428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61D5" w:rsidRPr="007E0D29" w:rsidRDefault="00CB61D5" w:rsidP="00CB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:rsidTr="00165AE2">
        <w:tc>
          <w:tcPr>
            <w:tcW w:w="273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pct"/>
          </w:tcPr>
          <w:p w:rsidR="00EA572C" w:rsidRDefault="002D4CAB" w:rsidP="00D4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D417F8">
              <w:rPr>
                <w:rFonts w:ascii="Times New Roman" w:hAnsi="Times New Roman" w:cs="Times New Roman"/>
                <w:sz w:val="24"/>
                <w:szCs w:val="24"/>
              </w:rPr>
              <w:t xml:space="preserve"> 3. Декларирование таможенной стоимости. Контроль таможенной стоимости. </w:t>
            </w:r>
          </w:p>
          <w:p w:rsidR="00D417F8" w:rsidRPr="007E0D29" w:rsidRDefault="00D417F8" w:rsidP="00D4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554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6042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604287">
              <w:rPr>
                <w:rFonts w:ascii="Times New Roman" w:hAnsi="Times New Roman" w:cs="Times New Roman"/>
                <w:sz w:val="24"/>
                <w:szCs w:val="24"/>
              </w:rPr>
              <w:t xml:space="preserve">-2020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793" w:type="pct"/>
            <w:vAlign w:val="center"/>
          </w:tcPr>
          <w:p w:rsidR="00EA572C" w:rsidRPr="007E0D29" w:rsidRDefault="00EA572C" w:rsidP="00D4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</w:t>
            </w:r>
            <w:r w:rsidR="00D417F8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Тест. Контрольная работа. </w:t>
            </w:r>
          </w:p>
        </w:tc>
        <w:tc>
          <w:tcPr>
            <w:tcW w:w="892" w:type="pct"/>
            <w:vAlign w:val="center"/>
          </w:tcPr>
          <w:p w:rsidR="00D417F8" w:rsidRDefault="00D417F8" w:rsidP="00D4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контрольную работу 25.</w:t>
            </w:r>
          </w:p>
          <w:p w:rsidR="00D417F8" w:rsidRDefault="00D417F8" w:rsidP="00D4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за правильно решенную ситуационную задачу – 5. </w:t>
            </w:r>
          </w:p>
          <w:p w:rsidR="00EA572C" w:rsidRPr="007E0D29" w:rsidRDefault="00D417F8" w:rsidP="00D4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тест оценивается в 1 балл. Общее количество баллов за тест – 10</w:t>
            </w:r>
          </w:p>
        </w:tc>
      </w:tr>
      <w:tr w:rsidR="00965917" w:rsidRPr="007E0D29" w:rsidTr="00B263E5">
        <w:tc>
          <w:tcPr>
            <w:tcW w:w="273" w:type="pct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pct"/>
          </w:tcPr>
          <w:p w:rsidR="00965917" w:rsidRPr="007E0D29" w:rsidRDefault="00965917" w:rsidP="0096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542" w:type="pct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554" w:type="pct"/>
          </w:tcPr>
          <w:p w:rsidR="00965917" w:rsidRPr="007E0D29" w:rsidRDefault="00965917" w:rsidP="0096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793" w:type="pct"/>
            <w:vAlign w:val="center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</w:tcPr>
          <w:p w:rsidR="00965917" w:rsidRDefault="00965917" w:rsidP="00965917">
            <w:r w:rsidRPr="00D3714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965917" w:rsidRPr="007E0D29" w:rsidTr="00B263E5">
        <w:tc>
          <w:tcPr>
            <w:tcW w:w="273" w:type="pct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" w:type="pct"/>
          </w:tcPr>
          <w:p w:rsidR="00965917" w:rsidRPr="007E0D29" w:rsidRDefault="00965917" w:rsidP="0096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42" w:type="pct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554" w:type="pct"/>
          </w:tcPr>
          <w:p w:rsidR="00965917" w:rsidRPr="007E0D29" w:rsidRDefault="00965917" w:rsidP="0096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 на цену сделки, порядок декларирования и контроля заявленной таможенной стои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793" w:type="pct"/>
            <w:vAlign w:val="center"/>
          </w:tcPr>
          <w:p w:rsidR="00965917" w:rsidRPr="007E0D29" w:rsidRDefault="00965917" w:rsidP="009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</w:tcPr>
          <w:p w:rsidR="00965917" w:rsidRDefault="00965917" w:rsidP="00965917">
            <w:r w:rsidRPr="00D3714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</w:tbl>
    <w:p w:rsidR="00165AE2" w:rsidRDefault="00165AE2" w:rsidP="00165A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330C" w:rsidRDefault="00AA330C" w:rsidP="00165A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5AE2" w:rsidRPr="001F318E" w:rsidRDefault="00165AE2" w:rsidP="00165AE2">
      <w:pPr>
        <w:rPr>
          <w:rFonts w:ascii="Times New Roman" w:hAnsi="Times New Roman"/>
          <w:sz w:val="28"/>
          <w:szCs w:val="28"/>
        </w:rPr>
      </w:pPr>
      <w:r w:rsidRPr="001F318E">
        <w:rPr>
          <w:rFonts w:ascii="Times New Roman" w:hAnsi="Times New Roman"/>
          <w:b/>
          <w:sz w:val="28"/>
          <w:szCs w:val="28"/>
        </w:rPr>
        <w:t>Оценочные средства промежуточного контроля</w:t>
      </w:r>
    </w:p>
    <w:p w:rsidR="00165AE2" w:rsidRPr="00D33FEC" w:rsidRDefault="00165AE2" w:rsidP="0016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3FEC">
        <w:rPr>
          <w:rFonts w:ascii="Times New Roman" w:hAnsi="Times New Roman"/>
          <w:b/>
          <w:sz w:val="24"/>
          <w:szCs w:val="24"/>
        </w:rPr>
        <w:t xml:space="preserve">Билеты к экзамену в </w:t>
      </w:r>
      <w:r>
        <w:rPr>
          <w:rFonts w:ascii="Times New Roman" w:hAnsi="Times New Roman"/>
          <w:b/>
          <w:sz w:val="24"/>
          <w:szCs w:val="24"/>
        </w:rPr>
        <w:t>1</w:t>
      </w:r>
      <w:r w:rsidRPr="00D33FEC">
        <w:rPr>
          <w:rFonts w:ascii="Times New Roman" w:hAnsi="Times New Roman"/>
          <w:b/>
          <w:sz w:val="24"/>
          <w:szCs w:val="24"/>
        </w:rPr>
        <w:t xml:space="preserve">-м семестре </w:t>
      </w:r>
      <w:r>
        <w:rPr>
          <w:rFonts w:ascii="Times New Roman" w:hAnsi="Times New Roman"/>
          <w:b/>
          <w:sz w:val="24"/>
          <w:szCs w:val="24"/>
        </w:rPr>
        <w:t>1</w:t>
      </w:r>
      <w:r w:rsidRPr="00D33FEC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го</w:t>
      </w:r>
      <w:r w:rsidRPr="00D33FEC">
        <w:rPr>
          <w:rFonts w:ascii="Times New Roman" w:hAnsi="Times New Roman"/>
          <w:b/>
          <w:sz w:val="24"/>
          <w:szCs w:val="24"/>
        </w:rPr>
        <w:t xml:space="preserve"> курс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165AE2" w:rsidRPr="00D33FEC" w:rsidRDefault="00165AE2" w:rsidP="0016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3FEC">
        <w:rPr>
          <w:rFonts w:ascii="Times New Roman" w:hAnsi="Times New Roman"/>
          <w:sz w:val="24"/>
          <w:szCs w:val="24"/>
        </w:rPr>
        <w:t>(материалы к экзамену приведены в Приложении)</w:t>
      </w:r>
    </w:p>
    <w:p w:rsidR="00165AE2" w:rsidRDefault="00165AE2" w:rsidP="00165A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5AE2" w:rsidRPr="001F318E" w:rsidRDefault="00165AE2" w:rsidP="00165A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18E">
        <w:rPr>
          <w:rFonts w:ascii="Times New Roman" w:hAnsi="Times New Roman"/>
          <w:b/>
          <w:sz w:val="28"/>
          <w:szCs w:val="28"/>
        </w:rPr>
        <w:t>Оценочные средства текущего контроля</w:t>
      </w:r>
    </w:p>
    <w:p w:rsidR="00165AE2" w:rsidRPr="00D33FEC" w:rsidRDefault="00165AE2" w:rsidP="0016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3FEC">
        <w:rPr>
          <w:rFonts w:ascii="Times New Roman" w:hAnsi="Times New Roman"/>
          <w:sz w:val="24"/>
          <w:szCs w:val="24"/>
        </w:rPr>
        <w:t>Практическ</w:t>
      </w:r>
      <w:r>
        <w:rPr>
          <w:rFonts w:ascii="Times New Roman" w:hAnsi="Times New Roman"/>
          <w:sz w:val="24"/>
          <w:szCs w:val="24"/>
        </w:rPr>
        <w:t>ие</w:t>
      </w:r>
      <w:r w:rsidRPr="00D33FEC">
        <w:rPr>
          <w:rFonts w:ascii="Times New Roman" w:hAnsi="Times New Roman"/>
          <w:sz w:val="24"/>
          <w:szCs w:val="24"/>
        </w:rPr>
        <w:t xml:space="preserve"> задани</w:t>
      </w:r>
      <w:r>
        <w:rPr>
          <w:rFonts w:ascii="Times New Roman" w:hAnsi="Times New Roman"/>
          <w:sz w:val="24"/>
          <w:szCs w:val="24"/>
        </w:rPr>
        <w:t>я</w:t>
      </w:r>
      <w:r w:rsidRPr="00D33F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блоку 1 </w:t>
      </w:r>
      <w:r w:rsidRPr="00D33FEC">
        <w:rPr>
          <w:rFonts w:ascii="Times New Roman" w:hAnsi="Times New Roman"/>
          <w:sz w:val="24"/>
          <w:szCs w:val="24"/>
        </w:rPr>
        <w:t>(Приложение 1).</w:t>
      </w:r>
    </w:p>
    <w:p w:rsidR="00165AE2" w:rsidRPr="00D33FEC" w:rsidRDefault="00165AE2" w:rsidP="0016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3FEC">
        <w:rPr>
          <w:rFonts w:ascii="Times New Roman" w:hAnsi="Times New Roman"/>
          <w:sz w:val="24"/>
          <w:szCs w:val="24"/>
        </w:rPr>
        <w:t>Практическ</w:t>
      </w:r>
      <w:r>
        <w:rPr>
          <w:rFonts w:ascii="Times New Roman" w:hAnsi="Times New Roman"/>
          <w:sz w:val="24"/>
          <w:szCs w:val="24"/>
        </w:rPr>
        <w:t>ие задания к блоку 2</w:t>
      </w:r>
      <w:r w:rsidRPr="00D33FEC">
        <w:rPr>
          <w:rFonts w:ascii="Times New Roman" w:hAnsi="Times New Roman"/>
          <w:sz w:val="24"/>
          <w:szCs w:val="24"/>
        </w:rPr>
        <w:t xml:space="preserve"> (Приложение 2).</w:t>
      </w:r>
    </w:p>
    <w:p w:rsidR="00165AE2" w:rsidRPr="00D33FEC" w:rsidRDefault="00165AE2" w:rsidP="0016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3FEC">
        <w:rPr>
          <w:rFonts w:ascii="Times New Roman" w:hAnsi="Times New Roman"/>
          <w:sz w:val="24"/>
          <w:szCs w:val="24"/>
        </w:rPr>
        <w:t>Практическ</w:t>
      </w:r>
      <w:r>
        <w:rPr>
          <w:rFonts w:ascii="Times New Roman" w:hAnsi="Times New Roman"/>
          <w:sz w:val="24"/>
          <w:szCs w:val="24"/>
        </w:rPr>
        <w:t>ие задания к блоку 3</w:t>
      </w:r>
      <w:r w:rsidRPr="00D33FEC">
        <w:rPr>
          <w:rFonts w:ascii="Times New Roman" w:hAnsi="Times New Roman"/>
          <w:sz w:val="24"/>
          <w:szCs w:val="24"/>
        </w:rPr>
        <w:t xml:space="preserve"> (Приложение 3).</w:t>
      </w:r>
    </w:p>
    <w:p w:rsidR="00165AE2" w:rsidRPr="00D33FEC" w:rsidRDefault="00165AE2" w:rsidP="00165AE2">
      <w:pPr>
        <w:rPr>
          <w:sz w:val="24"/>
          <w:szCs w:val="24"/>
        </w:rPr>
      </w:pPr>
    </w:p>
    <w:p w:rsidR="00AA330C" w:rsidRDefault="00AA330C" w:rsidP="00225BD5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</w:p>
    <w:p w:rsidR="00225BD5" w:rsidRPr="00225BD5" w:rsidRDefault="00225BD5" w:rsidP="00225BD5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225BD5">
        <w:rPr>
          <w:rFonts w:ascii="Times New Roman" w:eastAsia="Times New Roman" w:hAnsi="Times New Roman" w:cs="Times New Roman"/>
          <w:b/>
          <w:sz w:val="24"/>
        </w:rPr>
        <w:t>Рабочим</w:t>
      </w:r>
      <w:r w:rsidRPr="00225BD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учебным</w:t>
      </w:r>
      <w:r w:rsidRPr="00225BD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планом</w:t>
      </w:r>
      <w:r w:rsidRPr="00225BD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225BD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Экзамен</w:t>
      </w:r>
      <w:r w:rsidRPr="00225BD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в</w:t>
      </w:r>
      <w:r w:rsidRPr="00225BD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225BD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sz w:val="24"/>
        </w:rPr>
        <w:t>41.</w:t>
      </w:r>
    </w:p>
    <w:p w:rsidR="00225BD5" w:rsidRPr="00225BD5" w:rsidRDefault="00225BD5" w:rsidP="00225BD5">
      <w:pPr>
        <w:widowControl w:val="0"/>
        <w:autoSpaceDE w:val="0"/>
        <w:autoSpaceDN w:val="0"/>
        <w:spacing w:before="223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225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5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225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225BD5" w:rsidRPr="00225BD5" w:rsidRDefault="00D417F8" w:rsidP="00D417F8">
      <w:pPr>
        <w:widowControl w:val="0"/>
        <w:tabs>
          <w:tab w:val="left" w:pos="343"/>
        </w:tabs>
        <w:autoSpaceDE w:val="0"/>
        <w:autoSpaceDN w:val="0"/>
        <w:spacing w:before="230" w:after="0" w:line="240" w:lineRule="auto"/>
        <w:ind w:right="23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Первы</w:t>
      </w:r>
      <w:r w:rsidR="00225BD5" w:rsidRPr="00225BD5">
        <w:rPr>
          <w:rFonts w:ascii="Times New Roman" w:eastAsia="Times New Roman" w:hAnsi="Times New Roman" w:cs="Times New Roman"/>
          <w:sz w:val="24"/>
        </w:rPr>
        <w:t>й вопрос билета (</w:t>
      </w:r>
      <w:r w:rsidR="00D34793">
        <w:rPr>
          <w:rFonts w:ascii="Times New Roman" w:eastAsia="Times New Roman" w:hAnsi="Times New Roman" w:cs="Times New Roman"/>
          <w:sz w:val="24"/>
        </w:rPr>
        <w:t>4</w:t>
      </w:r>
      <w:r w:rsidR="00225BD5" w:rsidRPr="00225BD5">
        <w:rPr>
          <w:rFonts w:ascii="Times New Roman" w:eastAsia="Times New Roman" w:hAnsi="Times New Roman" w:cs="Times New Roman"/>
          <w:sz w:val="24"/>
        </w:rPr>
        <w:t>0 баллов), вид вопроса: Тест/проверка знаний.</w:t>
      </w:r>
      <w:r w:rsidR="00225BD5" w:rsidRPr="00225BD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Критерий: 2 балла за</w:t>
      </w:r>
      <w:r w:rsidR="00225BD5" w:rsidRPr="00225BD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правильный</w:t>
      </w:r>
      <w:r w:rsidR="00225BD5" w:rsidRPr="00225BD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ответ (в</w:t>
      </w:r>
      <w:r w:rsidR="00225BD5" w:rsidRPr="00225BD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 xml:space="preserve">тесте </w:t>
      </w:r>
      <w:r w:rsidR="00D34793">
        <w:rPr>
          <w:rFonts w:ascii="Times New Roman" w:eastAsia="Times New Roman" w:hAnsi="Times New Roman" w:cs="Times New Roman"/>
          <w:sz w:val="24"/>
        </w:rPr>
        <w:t>20</w:t>
      </w:r>
      <w:r w:rsidR="00225BD5" w:rsidRPr="00225BD5">
        <w:rPr>
          <w:rFonts w:ascii="Times New Roman" w:eastAsia="Times New Roman" w:hAnsi="Times New Roman" w:cs="Times New Roman"/>
          <w:sz w:val="24"/>
        </w:rPr>
        <w:t xml:space="preserve"> вопросов).</w:t>
      </w:r>
    </w:p>
    <w:p w:rsidR="00225BD5" w:rsidRPr="00225BD5" w:rsidRDefault="00225BD5" w:rsidP="00225B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25BD5" w:rsidRDefault="00225BD5" w:rsidP="00225BD5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225BD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AA330C" w:rsidRPr="00225BD5" w:rsidRDefault="00AA330C" w:rsidP="00225BD5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BD5" w:rsidRPr="00225BD5" w:rsidRDefault="00225BD5" w:rsidP="00225BD5">
      <w:pPr>
        <w:widowControl w:val="0"/>
        <w:autoSpaceDE w:val="0"/>
        <w:autoSpaceDN w:val="0"/>
        <w:spacing w:after="0" w:line="240" w:lineRule="auto"/>
        <w:ind w:left="14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AE2">
        <w:rPr>
          <w:rFonts w:ascii="Times New Roman" w:eastAsia="Times New Roman" w:hAnsi="Times New Roman" w:cs="Times New Roman"/>
          <w:b/>
          <w:i/>
          <w:sz w:val="24"/>
          <w:szCs w:val="24"/>
        </w:rPr>
        <w:t>Знание: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поставки,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A330C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INCOTERMS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-2020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цену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сделки,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декларирования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заявленной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225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225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225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перемещаемых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через таможенную</w:t>
      </w:r>
      <w:r w:rsidRPr="00225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границу.</w:t>
      </w:r>
    </w:p>
    <w:p w:rsidR="00AA330C" w:rsidRDefault="00AA330C" w:rsidP="000B0657">
      <w:pPr>
        <w:widowControl w:val="0"/>
        <w:autoSpaceDE w:val="0"/>
        <w:autoSpaceDN w:val="0"/>
        <w:spacing w:before="226" w:after="0" w:line="240" w:lineRule="auto"/>
        <w:ind w:left="2020"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5BD5" w:rsidRDefault="00225BD5" w:rsidP="00A72FC0">
      <w:pPr>
        <w:widowControl w:val="0"/>
        <w:autoSpaceDE w:val="0"/>
        <w:autoSpaceDN w:val="0"/>
        <w:spacing w:before="226" w:after="0" w:line="240" w:lineRule="auto"/>
        <w:ind w:left="2020"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30C" w:rsidRDefault="00AA330C" w:rsidP="000B0657">
      <w:pPr>
        <w:widowControl w:val="0"/>
        <w:autoSpaceDE w:val="0"/>
        <w:autoSpaceDN w:val="0"/>
        <w:spacing w:before="226" w:after="0" w:line="240" w:lineRule="auto"/>
        <w:ind w:left="2020" w:right="-2"/>
        <w:rPr>
          <w:rFonts w:ascii="Times New Roman" w:eastAsia="Times New Roman" w:hAnsi="Times New Roman" w:cs="Times New Roman"/>
          <w:b/>
          <w:sz w:val="24"/>
          <w:szCs w:val="24"/>
        </w:rPr>
        <w:sectPr w:rsidR="00AA330C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A330C" w:rsidRDefault="00A72FC0" w:rsidP="00A72FC0">
      <w:pPr>
        <w:widowControl w:val="0"/>
        <w:autoSpaceDE w:val="0"/>
        <w:autoSpaceDN w:val="0"/>
        <w:spacing w:before="226" w:after="0" w:line="240" w:lineRule="auto"/>
        <w:ind w:left="2020"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ТЕСТ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91"/>
        <w:gridCol w:w="1482"/>
        <w:gridCol w:w="4327"/>
        <w:gridCol w:w="6282"/>
        <w:gridCol w:w="204"/>
        <w:gridCol w:w="1452"/>
      </w:tblGrid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165AE2" w:rsidRPr="00C74776" w:rsidTr="000B0657">
        <w:trPr>
          <w:trHeight w:val="267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  <w:p w:rsidR="00165AE2" w:rsidRPr="00C74776" w:rsidRDefault="00165AE2" w:rsidP="000B0657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Методы определения таможенной стоимости применяются декларантом: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pStyle w:val="a4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В произвольном порядке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Только последовательно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Назначается таможенным органом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Выбирается декларантом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применения методов определения таможенной стоимости: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pStyle w:val="ab"/>
            </w:pPr>
            <w:r w:rsidRPr="00FD08D2">
              <w:t>1.Метод вычитания стоимости;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2. По стоимости сделки с ввозимыми товарами;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3. Резервным методом;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4. По стоимости сделки с однородными товарами;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5. Методом сложения стоимости;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6. По стоимости сделки с идентичными товарами.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4"/>
              <w:gridCol w:w="1794"/>
              <w:gridCol w:w="1794"/>
            </w:tblGrid>
            <w:tr w:rsidR="00165AE2" w:rsidRPr="00FD08D2" w:rsidTr="000B0657">
              <w:tc>
                <w:tcPr>
                  <w:tcW w:w="1794" w:type="dxa"/>
                </w:tcPr>
                <w:p w:rsidR="00165AE2" w:rsidRPr="00FD08D2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165AE2" w:rsidRPr="00FD08D2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165AE2" w:rsidRPr="00FD08D2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165AE2" w:rsidRPr="00FD08D2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264153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названием таможенной процедуры и ее описанием: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165AE2" w:rsidRPr="00C74776" w:rsidTr="000B0657">
              <w:tc>
                <w:tcPr>
                  <w:tcW w:w="2754" w:type="dxa"/>
                  <w:gridSpan w:val="2"/>
                  <w:shd w:val="clear" w:color="auto" w:fill="auto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165AE2" w:rsidRPr="00C74776" w:rsidTr="000B0657">
              <w:tc>
                <w:tcPr>
                  <w:tcW w:w="390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Использует стоимость точно таких же товаров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Метод по стоимости сделки с идентичным товаром</w:t>
                  </w:r>
                </w:p>
              </w:tc>
            </w:tr>
            <w:tr w:rsidR="00165AE2" w:rsidRPr="00C74776" w:rsidTr="000B0657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Требует дополнительного включения расходов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Метод по стоимости сделки с однородным товаром</w:t>
                  </w:r>
                </w:p>
              </w:tc>
            </w:tr>
            <w:tr w:rsidR="00165AE2" w:rsidRPr="00C74776" w:rsidTr="000B0657">
              <w:tc>
                <w:tcPr>
                  <w:tcW w:w="390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Использует стоимость похожих товаров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Метод сложения стоимости</w:t>
                  </w:r>
                </w:p>
              </w:tc>
            </w:tr>
            <w:tr w:rsidR="00165AE2" w:rsidRPr="00C74776" w:rsidTr="000B0657">
              <w:tc>
                <w:tcPr>
                  <w:tcW w:w="390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Резервный метод</w:t>
                  </w:r>
                </w:p>
              </w:tc>
            </w:tr>
            <w:tr w:rsidR="00165AE2" w:rsidRPr="00C74776" w:rsidTr="000B0657">
              <w:tc>
                <w:tcPr>
                  <w:tcW w:w="390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Метод вычитания стоимости</w:t>
                  </w:r>
                </w:p>
              </w:tc>
            </w:tr>
          </w:tbl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165AE2" w:rsidRPr="00C74776" w:rsidTr="000B0657">
              <w:tc>
                <w:tcPr>
                  <w:tcW w:w="1068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165AE2" w:rsidRPr="00C74776" w:rsidTr="000B0657">
              <w:tc>
                <w:tcPr>
                  <w:tcW w:w="1068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А1Б3В2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Прочитайте вопрос, установите соответствие видов таможенных платежей и их определения: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6"/>
              <w:gridCol w:w="3542"/>
              <w:gridCol w:w="371"/>
              <w:gridCol w:w="1971"/>
            </w:tblGrid>
            <w:tr w:rsidR="00165AE2" w:rsidRPr="00C74776" w:rsidTr="000B0657">
              <w:tc>
                <w:tcPr>
                  <w:tcW w:w="3130" w:type="pct"/>
                  <w:gridSpan w:val="2"/>
                  <w:shd w:val="clear" w:color="auto" w:fill="auto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165AE2" w:rsidRPr="00C74776" w:rsidRDefault="00165AE2" w:rsidP="000B06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Вид платежа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документ, который устанавливает факт передачи продукции от одного лица к другому.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Инвойс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право </w:t>
                  </w:r>
                  <w:r w:rsidRPr="00C74776">
                    <w:rPr>
                      <w:rFonts w:ascii="Times New Roman" w:hAnsi="Times New Roman"/>
                      <w:bCs/>
                      <w:sz w:val="24"/>
                      <w:szCs w:val="24"/>
                      <w:shd w:val="clear" w:color="auto" w:fill="FFFFFF"/>
                    </w:rPr>
                    <w:t xml:space="preserve">экспорта или импорта </w:t>
                  </w:r>
                  <w:r w:rsidRPr="00C74776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 определенных товаров, предоставляемое предприятиям, фирмам уполномоченным государственным органом.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Транспортная накладная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счет для оплаты, который продавец выставляет покупателю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Сертификат страны происхождения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документальное отражение стоимостных характеристик товара, переправляемого через государственные границы.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Декларация таможенной стоимости</w:t>
                  </w:r>
                </w:p>
              </w:tc>
            </w:tr>
            <w:tr w:rsidR="00165AE2" w:rsidRPr="00C74776" w:rsidTr="000B0657">
              <w:tc>
                <w:tcPr>
                  <w:tcW w:w="301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165AE2" w:rsidRPr="00C74776" w:rsidRDefault="00165AE2" w:rsidP="000B06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165AE2" w:rsidRPr="00C74776" w:rsidRDefault="00165AE2" w:rsidP="000B06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hAnsi="Times New Roman"/>
                      <w:sz w:val="24"/>
                      <w:szCs w:val="24"/>
                    </w:rPr>
                    <w:t>Лицензия</w:t>
                  </w:r>
                </w:p>
              </w:tc>
            </w:tr>
          </w:tbl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165AE2" w:rsidRPr="00C74776" w:rsidTr="000B065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477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165AE2" w:rsidRPr="00C74776" w:rsidTr="000B065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5AE2" w:rsidRPr="00C74776" w:rsidRDefault="00165AE2" w:rsidP="000B065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А2Б6В1Г5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Продавец и покупатель считаются лицами взаимосвязанными, если они: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резидентами одного государства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сотрудниками предприятий друг друга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являются деловыми партнерами 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родственниками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оба лица находятся под контролем третьего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Установите последовательность применения методов определения таможенной стоимости.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прохождения таможенного контроля: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1.Метод по стоимости сделки с ввозимым товаром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2. Резервный метод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3. Метод сложения стоимости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4. Метод по стоимости идентичных товаров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5. Метод по стоимости однородных товаров </w:t>
            </w: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272"/>
              <w:gridCol w:w="1272"/>
              <w:gridCol w:w="1272"/>
              <w:gridCol w:w="1272"/>
            </w:tblGrid>
            <w:tr w:rsidR="00165AE2" w:rsidRPr="00FD08D2" w:rsidTr="000B0657"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Систематизированный свод ставок таможенных пошлин, которыми облагаются товары при пересечении таможенной границы это -  </w:t>
            </w: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65AE2" w:rsidRPr="00C74776" w:rsidRDefault="00165AE2" w:rsidP="000B065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Таможенный тариф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4776">
              <w:rPr>
                <w:rFonts w:ascii="Times New Roman" w:hAnsi="Times New Roman" w:cs="Times New Roman"/>
                <w:sz w:val="24"/>
                <w:szCs w:val="24"/>
              </w:rPr>
              <w:t>Таможенные органы применяют … для определения товаров, транспортных средств международной перевозки, документов и лиц, подлежащих таможенному контролю, форм таможенного контроля, применяемых к таким товарам, транспортным средствам международной перевозки, документам и лицам, а также степени проведения таможенного контроля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управления рисками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lastRenderedPageBreak/>
              <w:t xml:space="preserve">Какие методы определения таможенной стоимости могут использоваться, если метод по стоимости сделки с идентичным товаром не применим?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165AE2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lastRenderedPageBreak/>
              <w:t>Метод по стоимости сделки с однородным товаром</w:t>
            </w:r>
          </w:p>
          <w:p w:rsidR="00165AE2" w:rsidRPr="00FD08D2" w:rsidRDefault="00165AE2" w:rsidP="00165AE2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Метод вычитания стоимости</w:t>
            </w:r>
          </w:p>
          <w:p w:rsidR="00165AE2" w:rsidRPr="00FD08D2" w:rsidRDefault="00165AE2" w:rsidP="00165AE2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 по цене сделки с ввозимым товаром </w:t>
            </w:r>
          </w:p>
          <w:p w:rsidR="00165AE2" w:rsidRPr="00FD08D2" w:rsidRDefault="00165AE2" w:rsidP="00165AE2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Метод сложения стоимости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качестве основы для определения таможенной стоимости товара по резервному методу может использоваться: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7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Цена товара, поставляемого из страны вывоза в третьи страны</w:t>
            </w:r>
          </w:p>
          <w:p w:rsidR="00165AE2" w:rsidRPr="00C74776" w:rsidRDefault="00165AE2" w:rsidP="00165AE2">
            <w:pPr>
              <w:numPr>
                <w:ilvl w:val="0"/>
                <w:numId w:val="17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Цена товара, поставляемого из страны его вывоза в ЕАЭС</w:t>
            </w:r>
          </w:p>
          <w:p w:rsidR="00165AE2" w:rsidRPr="00C74776" w:rsidRDefault="00165AE2" w:rsidP="00165AE2">
            <w:pPr>
              <w:numPr>
                <w:ilvl w:val="0"/>
                <w:numId w:val="17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Цена российского производителя</w:t>
            </w:r>
          </w:p>
          <w:p w:rsidR="00165AE2" w:rsidRPr="00C74776" w:rsidRDefault="00165AE2" w:rsidP="00165AE2">
            <w:pPr>
              <w:numPr>
                <w:ilvl w:val="0"/>
                <w:numId w:val="17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Цена на внутреннем рынке ЕАЭС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запишите  правильный ответ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numPr>
                <w:ilvl w:val="0"/>
                <w:numId w:val="18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 xml:space="preserve">Основной документ для подтверждения таможенной стоимости товаров – это 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инвойс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pStyle w:val="ab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rFonts w:eastAsia="Calibri"/>
              </w:rPr>
            </w:pPr>
            <w:r w:rsidRPr="00FD08D2">
              <w:t xml:space="preserve">Какие документы могут потребоваться для подтверждения таможенной стоимости товаров?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165AE2">
            <w:pPr>
              <w:pStyle w:val="ab"/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</w:pPr>
            <w:r w:rsidRPr="00FD08D2">
              <w:t xml:space="preserve"> Инвойс</w:t>
            </w:r>
          </w:p>
          <w:p w:rsidR="00165AE2" w:rsidRPr="00FD08D2" w:rsidRDefault="00165AE2" w:rsidP="00165AE2">
            <w:pPr>
              <w:pStyle w:val="ab"/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</w:pPr>
            <w:r w:rsidRPr="00FD08D2">
              <w:t xml:space="preserve">Сертификат о происхождении </w:t>
            </w:r>
          </w:p>
          <w:p w:rsidR="00165AE2" w:rsidRPr="00FD08D2" w:rsidRDefault="00165AE2" w:rsidP="00165AE2">
            <w:pPr>
              <w:pStyle w:val="ab"/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</w:pPr>
            <w:r w:rsidRPr="00FD08D2">
              <w:t xml:space="preserve">Лицензия </w:t>
            </w:r>
          </w:p>
          <w:p w:rsidR="00165AE2" w:rsidRPr="00FD08D2" w:rsidRDefault="00165AE2" w:rsidP="00165AE2">
            <w:pPr>
              <w:pStyle w:val="ab"/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</w:pPr>
            <w:r w:rsidRPr="00FD08D2">
              <w:t xml:space="preserve">Транспортная накладная </w:t>
            </w:r>
          </w:p>
          <w:p w:rsidR="00165AE2" w:rsidRPr="00FD08D2" w:rsidRDefault="00165AE2" w:rsidP="000B0657">
            <w:pPr>
              <w:pStyle w:val="ab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rFonts w:eastAsia="Calibri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 xml:space="preserve">Какие факторы могут повлиять на таможенную стоимость товаров?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 xml:space="preserve"> Условия поставки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>Валютный курс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>Транспортные расходы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Arial" w:hAnsi="Arial" w:cs="Arial"/>
                <w:shd w:val="clear" w:color="auto" w:fill="FAFAFA"/>
              </w:rPr>
              <w:t>Страна происхождения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один правильный ответ 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Если при применении 2-го метода определения таможенной стоимости будет выявлено более одной стоимости сделки с идентичными товарами, должна использоваться: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165AE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Самая высокая цена 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Самая низкая цена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</w:t>
            </w:r>
          </w:p>
          <w:p w:rsidR="00165AE2" w:rsidRPr="00C74776" w:rsidRDefault="00165AE2" w:rsidP="00165AE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Стоимость сделки максимальной партии</w:t>
            </w:r>
          </w:p>
          <w:p w:rsidR="00165AE2" w:rsidRPr="00C74776" w:rsidRDefault="00165AE2" w:rsidP="000B0657">
            <w:pPr>
              <w:pStyle w:val="a4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Установите последовательность действий при проверке таможенной стоимости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</w:p>
          <w:p w:rsidR="00165AE2" w:rsidRPr="00FD08D2" w:rsidRDefault="00165AE2" w:rsidP="00165AE2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Проверка корректности данных </w:t>
            </w:r>
          </w:p>
          <w:p w:rsidR="00165AE2" w:rsidRPr="00FD08D2" w:rsidRDefault="00165AE2" w:rsidP="00165AE2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Утверждение таможенной стоимости</w:t>
            </w: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3.  Получение документов</w:t>
            </w: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4. Сравнение с аналогичными товарами </w:t>
            </w: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. </w:t>
            </w:r>
          </w:p>
          <w:p w:rsidR="00165AE2" w:rsidRPr="00FD08D2" w:rsidRDefault="00165AE2" w:rsidP="000B065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165AE2" w:rsidRPr="00FD08D2" w:rsidTr="000B0657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AE2" w:rsidRPr="00FD08D2" w:rsidRDefault="00165AE2" w:rsidP="000B0657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</w:rPr>
              <w:t>Основным методом определения таможенной стоимости является: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pStyle w:val="ab"/>
            </w:pPr>
            <w:r w:rsidRPr="00FD08D2">
              <w:t>1.</w:t>
            </w:r>
            <w:r w:rsidRPr="00FD08D2">
              <w:rPr>
                <w:rFonts w:eastAsia="Calibri"/>
              </w:rPr>
              <w:t xml:space="preserve"> </w:t>
            </w:r>
            <w:r w:rsidRPr="00FD08D2">
              <w:t xml:space="preserve"> Метод определения таможенной стоимости по стоимости сделки с идентичными товарами;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2. Метод определения таможенной стоимости по стоимости сделки с однородными товарами;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3. Метод определения таможенной стоимости по стоимости сделки с ввозимыми товарами;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4. Резервный метод</w:t>
            </w:r>
          </w:p>
          <w:p w:rsidR="00165AE2" w:rsidRPr="00FD08D2" w:rsidRDefault="00165AE2" w:rsidP="000B0657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Какой срок дается декларанту для предоставления документов, необходимых для подтверждения таможенной стоимости?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1.30 дней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2. 60 дней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>3. 90 дней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180 дней 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</w:rPr>
              <w:t>Таможенная стоимость является основой для исчисления</w:t>
            </w:r>
            <w:r w:rsidRPr="00FD08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pStyle w:val="ab"/>
            </w:pPr>
            <w:r w:rsidRPr="00FD08D2">
              <w:t>1. Таможенной пошлины;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2. Сбора за хранение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3. НДС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4. Сбора за таможенные операции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pStyle w:val="ab"/>
              <w:rPr>
                <w:rFonts w:eastAsia="Calibri"/>
              </w:rPr>
            </w:pPr>
            <w:r w:rsidRPr="00C74776">
              <w:t>«Конвенция о создании унифицированной методологии определения таможенной стоимости товаров» год, место принятия была подписана в:</w:t>
            </w:r>
            <w:r w:rsidRPr="00C74776">
              <w:rPr>
                <w:rFonts w:eastAsia="Calibri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pStyle w:val="ab"/>
            </w:pPr>
            <w:r w:rsidRPr="00FD08D2">
              <w:t>1. 1964 году в Париже;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2.  1950 году в Брюсселе;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3.  1943 году в Вильнюсе;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4. 1986 году в Вене.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5AE2" w:rsidRPr="00C74776" w:rsidTr="000B0657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165AE2" w:rsidRPr="00C74776" w:rsidRDefault="00165AE2" w:rsidP="000B06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47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AE2" w:rsidRPr="00C74776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D2">
              <w:rPr>
                <w:rFonts w:ascii="Times New Roman" w:hAnsi="Times New Roman" w:cs="Times New Roman"/>
                <w:sz w:val="24"/>
                <w:szCs w:val="24"/>
              </w:rPr>
              <w:t>При таможенном декларировании заявляются следующие сведения</w:t>
            </w:r>
            <w:r w:rsidRPr="00C74776">
              <w:rPr>
                <w:rFonts w:ascii="Arial" w:hAnsi="Arial" w:cs="Arial"/>
              </w:rPr>
              <w:t>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E2" w:rsidRPr="00FD08D2" w:rsidRDefault="00165AE2" w:rsidP="000B0657">
            <w:pPr>
              <w:pStyle w:val="ab"/>
            </w:pPr>
            <w:r w:rsidRPr="00FD08D2">
              <w:t>1.Метод определения таможенной стоимости товаров;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2.  Величина таможенной стоимости товаров;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3. Сборы за таможенное оформление;</w:t>
            </w:r>
          </w:p>
          <w:p w:rsidR="00165AE2" w:rsidRPr="00FD08D2" w:rsidRDefault="00165AE2" w:rsidP="000B0657">
            <w:pPr>
              <w:pStyle w:val="ab"/>
            </w:pPr>
            <w:r w:rsidRPr="00FD08D2">
              <w:t>4. Обстоятельства и условия внешнеэкономической сделки, имеющие отношение к определению таможенной стоимости товаров.</w:t>
            </w:r>
          </w:p>
          <w:p w:rsidR="00165AE2" w:rsidRPr="00FD08D2" w:rsidRDefault="00165AE2" w:rsidP="000B0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E2" w:rsidRPr="00C74776" w:rsidRDefault="00165AE2" w:rsidP="000B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</w:tbl>
    <w:p w:rsidR="00AA330C" w:rsidRDefault="00AA330C" w:rsidP="000B0657">
      <w:pPr>
        <w:widowControl w:val="0"/>
        <w:autoSpaceDE w:val="0"/>
        <w:autoSpaceDN w:val="0"/>
        <w:spacing w:before="226" w:after="0" w:line="240" w:lineRule="auto"/>
        <w:ind w:left="2020" w:right="-2"/>
        <w:rPr>
          <w:rFonts w:ascii="Times New Roman" w:eastAsia="Times New Roman" w:hAnsi="Times New Roman" w:cs="Times New Roman"/>
          <w:sz w:val="24"/>
          <w:szCs w:val="24"/>
        </w:rPr>
        <w:sectPr w:rsidR="00AA330C" w:rsidSect="00AA330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25BD5" w:rsidRPr="00225BD5" w:rsidRDefault="00225BD5" w:rsidP="000B0657">
      <w:pPr>
        <w:widowControl w:val="0"/>
        <w:autoSpaceDE w:val="0"/>
        <w:autoSpaceDN w:val="0"/>
        <w:spacing w:before="226" w:after="0" w:line="240" w:lineRule="auto"/>
        <w:ind w:left="2020" w:right="-2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lastRenderedPageBreak/>
        <w:t>ТИПОВЫЕ</w:t>
      </w:r>
      <w:r w:rsidRPr="00225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25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5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225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:rsidR="00225BD5" w:rsidRPr="00225BD5" w:rsidRDefault="00D417F8" w:rsidP="00D417F8">
      <w:pPr>
        <w:widowControl w:val="0"/>
        <w:tabs>
          <w:tab w:val="left" w:pos="343"/>
        </w:tabs>
        <w:autoSpaceDE w:val="0"/>
        <w:autoSpaceDN w:val="0"/>
        <w:spacing w:before="231" w:after="0" w:line="240" w:lineRule="auto"/>
        <w:ind w:left="-59" w:right="23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Второй </w:t>
      </w:r>
      <w:r w:rsidR="00225BD5" w:rsidRPr="00225BD5">
        <w:rPr>
          <w:rFonts w:ascii="Times New Roman" w:eastAsia="Times New Roman" w:hAnsi="Times New Roman" w:cs="Times New Roman"/>
          <w:sz w:val="24"/>
        </w:rPr>
        <w:t>вопрос билета (</w:t>
      </w:r>
      <w:r w:rsidR="00D34793">
        <w:rPr>
          <w:rFonts w:ascii="Times New Roman" w:eastAsia="Times New Roman" w:hAnsi="Times New Roman" w:cs="Times New Roman"/>
          <w:sz w:val="24"/>
        </w:rPr>
        <w:t>3</w:t>
      </w:r>
      <w:r w:rsidR="00225BD5" w:rsidRPr="00225BD5">
        <w:rPr>
          <w:rFonts w:ascii="Times New Roman" w:eastAsia="Times New Roman" w:hAnsi="Times New Roman" w:cs="Times New Roman"/>
          <w:sz w:val="24"/>
        </w:rPr>
        <w:t>0 баллов), вид вопроса: Задание на умение.</w:t>
      </w:r>
      <w:r w:rsidR="00225BD5" w:rsidRPr="00225BD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D34793">
        <w:rPr>
          <w:rFonts w:ascii="Times New Roman" w:eastAsia="Times New Roman" w:hAnsi="Times New Roman" w:cs="Times New Roman"/>
          <w:sz w:val="24"/>
        </w:rPr>
        <w:t>3</w:t>
      </w:r>
      <w:r w:rsidR="00225BD5" w:rsidRPr="00225BD5">
        <w:rPr>
          <w:rFonts w:ascii="Times New Roman" w:eastAsia="Times New Roman" w:hAnsi="Times New Roman" w:cs="Times New Roman"/>
          <w:sz w:val="24"/>
        </w:rPr>
        <w:t>0 баллов за</w:t>
      </w:r>
      <w:r w:rsidR="00225BD5" w:rsidRPr="00225BD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правильное</w:t>
      </w:r>
      <w:r w:rsidR="00225BD5" w:rsidRPr="00225BD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решение</w:t>
      </w:r>
      <w:r w:rsidR="00225BD5" w:rsidRPr="00225BD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225BD5" w:rsidRPr="00225BD5">
        <w:rPr>
          <w:rFonts w:ascii="Times New Roman" w:eastAsia="Times New Roman" w:hAnsi="Times New Roman" w:cs="Times New Roman"/>
          <w:sz w:val="24"/>
        </w:rPr>
        <w:t>задач.</w:t>
      </w:r>
    </w:p>
    <w:p w:rsidR="00225BD5" w:rsidRPr="00225BD5" w:rsidRDefault="00225BD5" w:rsidP="00225BD5">
      <w:pPr>
        <w:widowControl w:val="0"/>
        <w:autoSpaceDE w:val="0"/>
        <w:autoSpaceDN w:val="0"/>
        <w:spacing w:before="71" w:after="0" w:line="240" w:lineRule="auto"/>
        <w:ind w:left="142" w:right="23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225BD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225BD5" w:rsidRPr="000B0657" w:rsidRDefault="00225BD5" w:rsidP="00225BD5">
      <w:pPr>
        <w:widowControl w:val="0"/>
        <w:autoSpaceDE w:val="0"/>
        <w:autoSpaceDN w:val="0"/>
        <w:spacing w:after="0" w:line="240" w:lineRule="auto"/>
        <w:ind w:left="142" w:right="2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AE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Умение: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Уметь осуществлять расчет таможенной стоимости в соответствии с методами</w:t>
      </w:r>
      <w:r w:rsidRPr="000B065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B06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B06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стоимости,</w:t>
      </w:r>
      <w:r w:rsidRPr="000B06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заполнить</w:t>
      </w:r>
      <w:r w:rsidRPr="000B06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декларацию</w:t>
      </w:r>
      <w:r w:rsidRPr="000B06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B06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B0657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D34793" w:rsidRDefault="00D34793" w:rsidP="00D34793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4793" w:rsidRPr="00AA330C" w:rsidRDefault="00D34793" w:rsidP="00D34793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330C">
        <w:rPr>
          <w:rFonts w:ascii="Times New Roman" w:eastAsia="Times New Roman" w:hAnsi="Times New Roman" w:cs="Times New Roman"/>
          <w:b/>
          <w:sz w:val="28"/>
          <w:szCs w:val="28"/>
        </w:rPr>
        <w:t>Расчет</w:t>
      </w:r>
      <w:r w:rsidRPr="00AA330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AA330C">
        <w:rPr>
          <w:rFonts w:ascii="Times New Roman" w:eastAsia="Times New Roman" w:hAnsi="Times New Roman" w:cs="Times New Roman"/>
          <w:b/>
          <w:sz w:val="28"/>
          <w:szCs w:val="28"/>
        </w:rPr>
        <w:t>таможенной</w:t>
      </w:r>
      <w:r w:rsidRPr="00AA330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AA330C">
        <w:rPr>
          <w:rFonts w:ascii="Times New Roman" w:eastAsia="Times New Roman" w:hAnsi="Times New Roman" w:cs="Times New Roman"/>
          <w:b/>
          <w:sz w:val="28"/>
          <w:szCs w:val="28"/>
        </w:rPr>
        <w:t>стоимости</w:t>
      </w:r>
    </w:p>
    <w:p w:rsidR="00D417F8" w:rsidRPr="000B0657" w:rsidRDefault="00225BD5" w:rsidP="00D34793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4793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D3479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34793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D3479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3479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D3479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Китайская внешнеторговая компания поставляет российской фирме на условиях </w:t>
      </w:r>
      <w:r w:rsidR="00D417F8" w:rsidRPr="000B0657">
        <w:rPr>
          <w:rFonts w:ascii="Times New Roman" w:hAnsi="Times New Roman" w:cs="Times New Roman"/>
          <w:sz w:val="24"/>
          <w:szCs w:val="24"/>
          <w:lang w:val="en-US"/>
        </w:rPr>
        <w:t>FCA</w:t>
      </w:r>
      <w:r w:rsidR="000B0657">
        <w:rPr>
          <w:rFonts w:ascii="Times New Roman" w:hAnsi="Times New Roman" w:cs="Times New Roman"/>
          <w:sz w:val="24"/>
          <w:szCs w:val="24"/>
        </w:rPr>
        <w:t xml:space="preserve"> 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Харбинская железная дорога яблоки, контрактной ценой 10 000 $.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Издержки: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-транспортные расходы покупателя -</w:t>
      </w:r>
      <w:r w:rsidR="00D34793" w:rsidRPr="000B0657">
        <w:rPr>
          <w:rFonts w:ascii="Times New Roman" w:hAnsi="Times New Roman" w:cs="Times New Roman"/>
          <w:sz w:val="24"/>
          <w:szCs w:val="24"/>
        </w:rPr>
        <w:t>3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тыс. $, из которых 10% на территории КНР;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-страхование на всем пути следования – 200 $, </w:t>
      </w:r>
    </w:p>
    <w:p w:rsidR="00D34793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-погрузка в КНР – 500$;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-выгрузка на складе покупателя – 600$;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1000 $,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1500 $.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0B0657" w:rsidRDefault="00D34793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657">
        <w:rPr>
          <w:rFonts w:ascii="Times New Roman" w:hAnsi="Times New Roman" w:cs="Times New Roman"/>
          <w:b/>
          <w:sz w:val="24"/>
          <w:szCs w:val="24"/>
        </w:rPr>
        <w:t>Ответ</w:t>
      </w:r>
      <w:r w:rsidR="000B0657">
        <w:rPr>
          <w:rFonts w:ascii="Times New Roman" w:hAnsi="Times New Roman" w:cs="Times New Roman"/>
          <w:b/>
          <w:sz w:val="24"/>
          <w:szCs w:val="24"/>
        </w:rPr>
        <w:t>:</w:t>
      </w:r>
      <w:r w:rsidRPr="000B06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17F8" w:rsidRPr="000B0657" w:rsidRDefault="00D34793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(10000+300+200)* 90.56=</w:t>
      </w:r>
      <w:r w:rsidR="000B0657" w:rsidRPr="000B0657">
        <w:rPr>
          <w:rFonts w:ascii="Times New Roman" w:hAnsi="Times New Roman" w:cs="Times New Roman"/>
          <w:sz w:val="24"/>
          <w:szCs w:val="24"/>
        </w:rPr>
        <w:t xml:space="preserve"> 950880 руб.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417F8" w:rsidRPr="000B0657" w:rsidRDefault="00D34793" w:rsidP="00D347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b/>
          <w:sz w:val="24"/>
          <w:szCs w:val="24"/>
        </w:rPr>
        <w:t>Задача 2</w:t>
      </w:r>
      <w:r w:rsidR="000B0657">
        <w:rPr>
          <w:rFonts w:ascii="Times New Roman" w:hAnsi="Times New Roman" w:cs="Times New Roman"/>
          <w:b/>
          <w:sz w:val="24"/>
          <w:szCs w:val="24"/>
        </w:rPr>
        <w:t>.</w:t>
      </w:r>
      <w:r w:rsidRPr="000B0657">
        <w:rPr>
          <w:rFonts w:ascii="Times New Roman" w:hAnsi="Times New Roman" w:cs="Times New Roman"/>
          <w:sz w:val="24"/>
          <w:szCs w:val="24"/>
        </w:rPr>
        <w:t xml:space="preserve"> 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Монгольская внешнеторговая компания поставляет российской фирме на условиях </w:t>
      </w:r>
      <w:r w:rsidR="00D417F8" w:rsidRPr="000B0657">
        <w:rPr>
          <w:rFonts w:ascii="Times New Roman" w:hAnsi="Times New Roman" w:cs="Times New Roman"/>
          <w:sz w:val="24"/>
          <w:szCs w:val="24"/>
          <w:lang w:val="en-US"/>
        </w:rPr>
        <w:t>EXW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 (завод по производству ковров) товар контрактной ценой 5 000 $.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Издержки: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 транспортные расходы от завода изготовителя до покупателя 1500 $,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-страхование  на всем пути следования – 1 тыс.$,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 погрузка в Монголии – 600$;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-выгрузка на складе покупателя – 500$;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700 $;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1500 $.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34793" w:rsidRPr="000B0657" w:rsidRDefault="00AA330C" w:rsidP="00D347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34793" w:rsidRPr="000B0657">
        <w:rPr>
          <w:rFonts w:ascii="Times New Roman" w:hAnsi="Times New Roman" w:cs="Times New Roman"/>
          <w:b/>
          <w:sz w:val="24"/>
          <w:szCs w:val="24"/>
        </w:rPr>
        <w:t xml:space="preserve">твет:  </w:t>
      </w:r>
    </w:p>
    <w:p w:rsidR="00D34793" w:rsidRPr="000B0657" w:rsidRDefault="00D34793" w:rsidP="00D3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(</w:t>
      </w:r>
      <w:r w:rsidR="000B0657">
        <w:rPr>
          <w:rFonts w:ascii="Times New Roman" w:hAnsi="Times New Roman" w:cs="Times New Roman"/>
          <w:sz w:val="24"/>
          <w:szCs w:val="24"/>
        </w:rPr>
        <w:t>5</w:t>
      </w:r>
      <w:r w:rsidRPr="000B0657">
        <w:rPr>
          <w:rFonts w:ascii="Times New Roman" w:hAnsi="Times New Roman" w:cs="Times New Roman"/>
          <w:sz w:val="24"/>
          <w:szCs w:val="24"/>
        </w:rPr>
        <w:t>0000+</w:t>
      </w:r>
      <w:r w:rsidR="000B0657">
        <w:rPr>
          <w:rFonts w:ascii="Times New Roman" w:hAnsi="Times New Roman" w:cs="Times New Roman"/>
          <w:sz w:val="24"/>
          <w:szCs w:val="24"/>
        </w:rPr>
        <w:t>1500</w:t>
      </w:r>
      <w:r w:rsidRPr="000B0657">
        <w:rPr>
          <w:rFonts w:ascii="Times New Roman" w:hAnsi="Times New Roman" w:cs="Times New Roman"/>
          <w:sz w:val="24"/>
          <w:szCs w:val="24"/>
        </w:rPr>
        <w:t>+</w:t>
      </w:r>
      <w:r w:rsidR="000B0657">
        <w:rPr>
          <w:rFonts w:ascii="Times New Roman" w:hAnsi="Times New Roman" w:cs="Times New Roman"/>
          <w:sz w:val="24"/>
          <w:szCs w:val="24"/>
        </w:rPr>
        <w:t>1000+600+700</w:t>
      </w:r>
      <w:r w:rsidRPr="000B0657">
        <w:rPr>
          <w:rFonts w:ascii="Times New Roman" w:hAnsi="Times New Roman" w:cs="Times New Roman"/>
          <w:sz w:val="24"/>
          <w:szCs w:val="24"/>
        </w:rPr>
        <w:t>)* 90.56=</w:t>
      </w:r>
      <w:r w:rsidR="000B0657">
        <w:rPr>
          <w:rFonts w:ascii="Times New Roman" w:hAnsi="Times New Roman" w:cs="Times New Roman"/>
          <w:sz w:val="24"/>
          <w:szCs w:val="24"/>
        </w:rPr>
        <w:t xml:space="preserve">796928 руб.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417F8" w:rsidRPr="000B0657" w:rsidRDefault="00D34793" w:rsidP="00D347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0B0657">
        <w:rPr>
          <w:rFonts w:ascii="Times New Roman" w:hAnsi="Times New Roman" w:cs="Times New Roman"/>
          <w:sz w:val="24"/>
          <w:szCs w:val="24"/>
        </w:rPr>
        <w:t xml:space="preserve"> 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Из Турции в РФ поставляется груз на условиях </w:t>
      </w:r>
      <w:r w:rsidR="00D417F8" w:rsidRPr="000B0657">
        <w:rPr>
          <w:rFonts w:ascii="Times New Roman" w:hAnsi="Times New Roman" w:cs="Times New Roman"/>
          <w:sz w:val="24"/>
          <w:szCs w:val="24"/>
          <w:lang w:val="en-US"/>
        </w:rPr>
        <w:t>FAS</w:t>
      </w:r>
      <w:r w:rsidR="00D417F8" w:rsidRPr="000B0657">
        <w:rPr>
          <w:rFonts w:ascii="Times New Roman" w:hAnsi="Times New Roman" w:cs="Times New Roman"/>
          <w:sz w:val="24"/>
          <w:szCs w:val="24"/>
        </w:rPr>
        <w:t xml:space="preserve"> порт г. Стамбул контрактной ценой  30 000 $.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 Издержки: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 фрахт судна -  5 тыс. 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-морское страхование – 3 тыс.$;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-погрузка на борт судна в Турции – 2000$;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 xml:space="preserve">-выгрузка в РФ, г. Сочи – 1800$;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1000 $; 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</w:t>
      </w:r>
      <w:r w:rsidRPr="000B065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0B0657">
        <w:rPr>
          <w:rFonts w:ascii="Times New Roman" w:hAnsi="Times New Roman" w:cs="Times New Roman"/>
          <w:sz w:val="24"/>
          <w:szCs w:val="24"/>
        </w:rPr>
        <w:t xml:space="preserve"> т.ф. – 1500 $;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- доставка груза покупателю – 550 $.</w:t>
      </w:r>
    </w:p>
    <w:p w:rsidR="00D417F8" w:rsidRPr="000B0657" w:rsidRDefault="00D417F8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34793" w:rsidRPr="000B0657" w:rsidRDefault="00D34793" w:rsidP="00D347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657">
        <w:rPr>
          <w:rFonts w:ascii="Times New Roman" w:hAnsi="Times New Roman" w:cs="Times New Roman"/>
          <w:b/>
          <w:sz w:val="24"/>
          <w:szCs w:val="24"/>
        </w:rPr>
        <w:t xml:space="preserve">Ответ:  </w:t>
      </w:r>
    </w:p>
    <w:p w:rsidR="00D34793" w:rsidRPr="000B0657" w:rsidRDefault="00D34793" w:rsidP="00D3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657">
        <w:rPr>
          <w:rFonts w:ascii="Times New Roman" w:hAnsi="Times New Roman" w:cs="Times New Roman"/>
          <w:sz w:val="24"/>
          <w:szCs w:val="24"/>
        </w:rPr>
        <w:t>(</w:t>
      </w:r>
      <w:r w:rsidR="000B0657">
        <w:rPr>
          <w:rFonts w:ascii="Times New Roman" w:hAnsi="Times New Roman" w:cs="Times New Roman"/>
          <w:sz w:val="24"/>
          <w:szCs w:val="24"/>
        </w:rPr>
        <w:t>3</w:t>
      </w:r>
      <w:r w:rsidRPr="000B0657">
        <w:rPr>
          <w:rFonts w:ascii="Times New Roman" w:hAnsi="Times New Roman" w:cs="Times New Roman"/>
          <w:sz w:val="24"/>
          <w:szCs w:val="24"/>
        </w:rPr>
        <w:t>0000+</w:t>
      </w:r>
      <w:r w:rsidR="000B0657">
        <w:rPr>
          <w:rFonts w:ascii="Times New Roman" w:hAnsi="Times New Roman" w:cs="Times New Roman"/>
          <w:sz w:val="24"/>
          <w:szCs w:val="24"/>
        </w:rPr>
        <w:t>50</w:t>
      </w:r>
      <w:r w:rsidRPr="000B0657">
        <w:rPr>
          <w:rFonts w:ascii="Times New Roman" w:hAnsi="Times New Roman" w:cs="Times New Roman"/>
          <w:sz w:val="24"/>
          <w:szCs w:val="24"/>
        </w:rPr>
        <w:t>00+</w:t>
      </w:r>
      <w:r w:rsidR="000B0657">
        <w:rPr>
          <w:rFonts w:ascii="Times New Roman" w:hAnsi="Times New Roman" w:cs="Times New Roman"/>
          <w:sz w:val="24"/>
          <w:szCs w:val="24"/>
        </w:rPr>
        <w:t>30</w:t>
      </w:r>
      <w:r w:rsidRPr="000B0657">
        <w:rPr>
          <w:rFonts w:ascii="Times New Roman" w:hAnsi="Times New Roman" w:cs="Times New Roman"/>
          <w:sz w:val="24"/>
          <w:szCs w:val="24"/>
        </w:rPr>
        <w:t>00</w:t>
      </w:r>
      <w:r w:rsidR="000B0657">
        <w:rPr>
          <w:rFonts w:ascii="Times New Roman" w:hAnsi="Times New Roman" w:cs="Times New Roman"/>
          <w:sz w:val="24"/>
          <w:szCs w:val="24"/>
        </w:rPr>
        <w:t>+2000+1800</w:t>
      </w:r>
      <w:r w:rsidRPr="000B0657">
        <w:rPr>
          <w:rFonts w:ascii="Times New Roman" w:hAnsi="Times New Roman" w:cs="Times New Roman"/>
          <w:sz w:val="24"/>
          <w:szCs w:val="24"/>
        </w:rPr>
        <w:t>)* 90.56=</w:t>
      </w:r>
      <w:r w:rsidR="008952A1">
        <w:rPr>
          <w:rFonts w:ascii="Times New Roman" w:hAnsi="Times New Roman" w:cs="Times New Roman"/>
          <w:sz w:val="24"/>
          <w:szCs w:val="24"/>
        </w:rPr>
        <w:t>3785408 руб.</w:t>
      </w:r>
    </w:p>
    <w:p w:rsidR="00D34793" w:rsidRPr="000B0657" w:rsidRDefault="00D34793" w:rsidP="00D417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BD5" w:rsidRPr="00225BD5" w:rsidRDefault="00225BD5" w:rsidP="00604287">
      <w:pPr>
        <w:widowControl w:val="0"/>
        <w:autoSpaceDE w:val="0"/>
        <w:autoSpaceDN w:val="0"/>
        <w:spacing w:before="226" w:after="0" w:line="240" w:lineRule="auto"/>
        <w:ind w:left="2020" w:right="-2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lastRenderedPageBreak/>
        <w:t>ТИПОВЫЕ</w:t>
      </w:r>
      <w:r w:rsidRPr="00225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25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5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225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:rsidR="00225BD5" w:rsidRPr="00225BD5" w:rsidRDefault="00225BD5" w:rsidP="00225BD5">
      <w:pPr>
        <w:widowControl w:val="0"/>
        <w:numPr>
          <w:ilvl w:val="0"/>
          <w:numId w:val="11"/>
        </w:numPr>
        <w:tabs>
          <w:tab w:val="left" w:pos="343"/>
        </w:tabs>
        <w:autoSpaceDE w:val="0"/>
        <w:autoSpaceDN w:val="0"/>
        <w:spacing w:before="230" w:after="0" w:line="240" w:lineRule="auto"/>
        <w:ind w:right="222" w:firstLine="0"/>
        <w:jc w:val="both"/>
        <w:rPr>
          <w:rFonts w:ascii="Times New Roman" w:eastAsia="Times New Roman" w:hAnsi="Times New Roman" w:cs="Times New Roman"/>
          <w:sz w:val="24"/>
        </w:rPr>
      </w:pPr>
      <w:r w:rsidRPr="00225BD5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навыки.</w:t>
      </w:r>
      <w:r w:rsidRPr="00225BD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</w:rPr>
        <w:t>Критерий: до 30 баллов за</w:t>
      </w:r>
      <w:r w:rsidRPr="00225BD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</w:rPr>
        <w:t>правильные</w:t>
      </w:r>
      <w:r w:rsidRPr="00225BD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</w:rPr>
        <w:t>расчеты.</w:t>
      </w:r>
    </w:p>
    <w:p w:rsidR="00225BD5" w:rsidRPr="00225BD5" w:rsidRDefault="00225BD5" w:rsidP="00225B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25BD5" w:rsidRPr="00225BD5" w:rsidRDefault="00225BD5" w:rsidP="00225BD5">
      <w:pPr>
        <w:widowControl w:val="0"/>
        <w:autoSpaceDE w:val="0"/>
        <w:autoSpaceDN w:val="0"/>
        <w:spacing w:before="1"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225B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225BD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225BD5" w:rsidRPr="00225BD5" w:rsidRDefault="00225BD5" w:rsidP="00225BD5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применяемого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метода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таможенной стоимости, навыками расчета и контроля таможенной стоимости товаров,</w:t>
      </w:r>
      <w:r w:rsidRPr="00225B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перемещаемых через таможенную границу.</w:t>
      </w:r>
    </w:p>
    <w:p w:rsidR="00225BD5" w:rsidRPr="00225BD5" w:rsidRDefault="00225BD5" w:rsidP="00225BD5">
      <w:pPr>
        <w:widowControl w:val="0"/>
        <w:autoSpaceDE w:val="0"/>
        <w:autoSpaceDN w:val="0"/>
        <w:spacing w:before="226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225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25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25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F7B71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3479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аполните декларацию таможенной стоимости по заданному коду ТН ВЭД ЕАЭС.  </w:t>
      </w:r>
    </w:p>
    <w:p w:rsidR="00225BD5" w:rsidRPr="00225BD5" w:rsidRDefault="00225BD5" w:rsidP="00225B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34793" w:rsidRDefault="00D34793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4793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71975" cy="5981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71950" cy="530542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634" w:rsidRDefault="00CD2634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330C" w:rsidRDefault="00AA330C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330C" w:rsidRDefault="00AA330C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40A6" w:rsidRDefault="009D40A6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5BD5" w:rsidRDefault="00225BD5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25BD5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ОБРАЗЕЦ</w:t>
      </w:r>
      <w:r w:rsidRPr="00225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225BD5" w:rsidRDefault="00225BD5" w:rsidP="00225BD5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225BD5" w:rsidRPr="00BF3E77" w:rsidTr="00B62EE7">
        <w:trPr>
          <w:trHeight w:val="1905"/>
        </w:trPr>
        <w:tc>
          <w:tcPr>
            <w:tcW w:w="4625" w:type="dxa"/>
          </w:tcPr>
          <w:p w:rsidR="00225BD5" w:rsidRDefault="00225BD5" w:rsidP="00B62EE7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225BD5" w:rsidRPr="003F692B" w:rsidRDefault="00225BD5" w:rsidP="00B62EE7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225BD5" w:rsidRDefault="00225BD5" w:rsidP="00B62EE7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225BD5" w:rsidRPr="003F692B" w:rsidRDefault="00225BD5" w:rsidP="00B62EE7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225BD5" w:rsidRPr="003F692B" w:rsidRDefault="00225BD5" w:rsidP="00B62EE7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225BD5" w:rsidRPr="003F692B" w:rsidRDefault="00225BD5" w:rsidP="00B62EE7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225BD5" w:rsidRDefault="00225BD5" w:rsidP="00B62EE7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225BD5" w:rsidRPr="003F692B" w:rsidRDefault="00225BD5" w:rsidP="00B62EE7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225BD5" w:rsidRDefault="00225BD5" w:rsidP="00B62EE7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225BD5" w:rsidRPr="00BF3E77" w:rsidRDefault="00225BD5" w:rsidP="00B62EE7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225BD5" w:rsidRPr="00BF3E77" w:rsidRDefault="00225BD5" w:rsidP="00B62EE7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225BD5" w:rsidRPr="00BF3E77" w:rsidRDefault="00225BD5" w:rsidP="00B62EE7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25BD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Таможенная стоимость</w:t>
            </w:r>
          </w:p>
        </w:tc>
      </w:tr>
    </w:tbl>
    <w:p w:rsidR="00225BD5" w:rsidRPr="00225BD5" w:rsidRDefault="00225BD5" w:rsidP="00225B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25BD5" w:rsidRPr="00225BD5" w:rsidRDefault="00225BD5" w:rsidP="00225B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225BD5" w:rsidRPr="00225BD5" w:rsidRDefault="00225BD5" w:rsidP="00225BD5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225B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225BD5" w:rsidRPr="00592FE8" w:rsidRDefault="00225BD5" w:rsidP="00225BD5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2FE8">
        <w:rPr>
          <w:rFonts w:ascii="Times New Roman" w:eastAsia="Times New Roman" w:hAnsi="Times New Roman" w:cs="Times New Roman"/>
          <w:sz w:val="28"/>
          <w:szCs w:val="28"/>
        </w:rPr>
        <w:t>Тест</w:t>
      </w:r>
      <w:r w:rsidRPr="00592F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92FE8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4793" w:rsidRPr="00592FE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92FE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92F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92FE8">
        <w:rPr>
          <w:rFonts w:ascii="Times New Roman" w:eastAsia="Times New Roman" w:hAnsi="Times New Roman" w:cs="Times New Roman"/>
          <w:sz w:val="28"/>
          <w:szCs w:val="28"/>
        </w:rPr>
        <w:t>баллов).</w:t>
      </w:r>
    </w:p>
    <w:p w:rsidR="00592FE8" w:rsidRDefault="00592FE8" w:rsidP="00592F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FE8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и (60 баллов)</w:t>
      </w:r>
      <w:r w:rsidRPr="00592FE8">
        <w:rPr>
          <w:rFonts w:ascii="Times New Roman" w:hAnsi="Times New Roman" w:cs="Times New Roman"/>
          <w:sz w:val="28"/>
          <w:szCs w:val="28"/>
        </w:rPr>
        <w:t>.</w:t>
      </w:r>
      <w:r w:rsidRPr="00592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DA2" w:rsidRDefault="00862DA2" w:rsidP="00592F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FE8" w:rsidRPr="00592FE8" w:rsidRDefault="00592FE8" w:rsidP="00592FE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FE8">
        <w:rPr>
          <w:rFonts w:ascii="Times New Roman" w:hAnsi="Times New Roman" w:cs="Times New Roman"/>
          <w:sz w:val="24"/>
          <w:szCs w:val="24"/>
        </w:rPr>
        <w:t xml:space="preserve">Из Японии  в РФ поставляется груз на условиях </w:t>
      </w:r>
      <w:r w:rsidRPr="00592FE8">
        <w:rPr>
          <w:rFonts w:ascii="Times New Roman" w:hAnsi="Times New Roman" w:cs="Times New Roman"/>
          <w:sz w:val="24"/>
          <w:szCs w:val="24"/>
          <w:lang w:val="en-US"/>
        </w:rPr>
        <w:t>FOB</w:t>
      </w:r>
      <w:r w:rsidRPr="00592FE8">
        <w:rPr>
          <w:rFonts w:ascii="Times New Roman" w:hAnsi="Times New Roman" w:cs="Times New Roman"/>
          <w:sz w:val="24"/>
          <w:szCs w:val="24"/>
        </w:rPr>
        <w:t xml:space="preserve"> порт Ниигата (Япония)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КЦ - 10 000 $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Фрахт судна  -  5 тыс. 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Стр-е – 2 тыс.$.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Погрузка на борт судна в Японии – 600$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Выгрузка в РФ – 800$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1000 $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1500 $</w:t>
      </w:r>
    </w:p>
    <w:p w:rsidR="00592FE8" w:rsidRPr="001E083A" w:rsidRDefault="00592FE8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Доставка груза на склад покупателя – 1300 $</w:t>
      </w:r>
    </w:p>
    <w:p w:rsidR="00592FE8" w:rsidRPr="00592FE8" w:rsidRDefault="00592FE8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right="-2"/>
        <w:rPr>
          <w:rFonts w:ascii="Times New Roman" w:eastAsia="Times New Roman" w:hAnsi="Times New Roman" w:cs="Times New Roman"/>
          <w:sz w:val="26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Рассчитать ТС. </w:t>
      </w:r>
    </w:p>
    <w:p w:rsidR="003E025E" w:rsidRDefault="00592FE8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b/>
          <w:sz w:val="24"/>
          <w:szCs w:val="24"/>
        </w:rPr>
        <w:t>Ответ</w:t>
      </w:r>
      <w:r w:rsidR="003E025E">
        <w:rPr>
          <w:rFonts w:ascii="Times New Roman" w:hAnsi="Times New Roman" w:cs="Times New Roman"/>
          <w:b/>
          <w:sz w:val="24"/>
          <w:szCs w:val="24"/>
        </w:rPr>
        <w:t>:</w:t>
      </w:r>
    </w:p>
    <w:p w:rsid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10000+ 5000+2000+800=17800 </w:t>
      </w:r>
    </w:p>
    <w:p w:rsidR="003E025E" w:rsidRP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 xml:space="preserve">Осуществляется поставка в РФ товара на условиях </w:t>
      </w:r>
      <w:r w:rsidRPr="003E025E">
        <w:rPr>
          <w:rFonts w:ascii="Times New Roman" w:hAnsi="Times New Roman" w:cs="Times New Roman"/>
          <w:sz w:val="24"/>
          <w:szCs w:val="24"/>
          <w:lang w:val="en-US"/>
        </w:rPr>
        <w:t>CIP</w:t>
      </w:r>
      <w:r w:rsidRPr="003E025E">
        <w:rPr>
          <w:rFonts w:ascii="Times New Roman" w:hAnsi="Times New Roman" w:cs="Times New Roman"/>
          <w:sz w:val="24"/>
          <w:szCs w:val="24"/>
        </w:rPr>
        <w:t xml:space="preserve"> ж.д. станция Чита-2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КЦ - 80 000 $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Расходы на доставку груза -  8 тыс. $, из которых – 60% по территории иностранного гос-ва.   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Страхование – 5 тыс. $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Погрузка в КНР - 800$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Выгрузка в Чите - 600$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980 $</w:t>
      </w:r>
    </w:p>
    <w:p w:rsidR="003E025E" w:rsidRPr="001E083A" w:rsidRDefault="003E025E" w:rsidP="003E025E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4000 $</w:t>
      </w:r>
    </w:p>
    <w:p w:rsid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Рассчитать ТС.</w:t>
      </w:r>
    </w:p>
    <w:p w:rsid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eastAsia="Times New Roman" w:hAnsi="Times New Roman" w:cs="Times New Roman"/>
          <w:b/>
          <w:spacing w:val="-62"/>
          <w:sz w:val="26"/>
        </w:rPr>
      </w:pPr>
      <w:r w:rsidRPr="003E025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3E025E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</w:p>
    <w:p w:rsidR="00862DA2" w:rsidRDefault="00862DA2" w:rsidP="00225BD5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142" w:right="-2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80000-3200+5000=81800</w:t>
      </w:r>
    </w:p>
    <w:p w:rsidR="00225BD5" w:rsidRPr="00225BD5" w:rsidRDefault="00225BD5" w:rsidP="00225BD5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225BD5">
        <w:rPr>
          <w:rFonts w:ascii="Times New Roman" w:eastAsia="Times New Roman" w:hAnsi="Times New Roman" w:cs="Times New Roman"/>
          <w:sz w:val="26"/>
        </w:rPr>
        <w:t>Составитель</w:t>
      </w:r>
      <w:r w:rsidRPr="00225BD5">
        <w:rPr>
          <w:rFonts w:ascii="Times New Roman" w:eastAsia="Times New Roman" w:hAnsi="Times New Roman" w:cs="Times New Roman"/>
          <w:sz w:val="26"/>
          <w:u w:val="single"/>
        </w:rPr>
        <w:tab/>
      </w:r>
      <w:r w:rsidRPr="00225BD5">
        <w:rPr>
          <w:rFonts w:ascii="Times New Roman" w:eastAsia="Times New Roman" w:hAnsi="Times New Roman" w:cs="Times New Roman"/>
          <w:sz w:val="26"/>
        </w:rPr>
        <w:t>_</w:t>
      </w:r>
      <w:r w:rsidRPr="00225BD5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А.В. Швецова</w:t>
      </w:r>
    </w:p>
    <w:p w:rsidR="00BB5A8B" w:rsidRDefault="00225BD5" w:rsidP="00FD0DBD">
      <w:pPr>
        <w:widowControl w:val="0"/>
        <w:tabs>
          <w:tab w:val="left" w:pos="5995"/>
        </w:tabs>
        <w:autoSpaceDE w:val="0"/>
        <w:autoSpaceDN w:val="0"/>
        <w:spacing w:after="0" w:line="294" w:lineRule="exact"/>
        <w:ind w:left="142"/>
        <w:rPr>
          <w:rFonts w:ascii="Times New Roman" w:eastAsia="Times New Roman" w:hAnsi="Times New Roman" w:cs="Times New Roman"/>
          <w:sz w:val="26"/>
        </w:rPr>
      </w:pPr>
      <w:r w:rsidRPr="00225BD5">
        <w:rPr>
          <w:rFonts w:ascii="Times New Roman" w:eastAsia="Times New Roman" w:hAnsi="Times New Roman" w:cs="Times New Roman"/>
          <w:sz w:val="26"/>
        </w:rPr>
        <w:t>Заведующий</w:t>
      </w:r>
      <w:r w:rsidRPr="00225BD5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225BD5">
        <w:rPr>
          <w:rFonts w:ascii="Times New Roman" w:eastAsia="Times New Roman" w:hAnsi="Times New Roman" w:cs="Times New Roman"/>
          <w:sz w:val="26"/>
        </w:rPr>
        <w:t>кафедрой</w:t>
      </w:r>
      <w:r w:rsidRPr="00225BD5">
        <w:rPr>
          <w:rFonts w:ascii="Times New Roman" w:eastAsia="Times New Roman" w:hAnsi="Times New Roman" w:cs="Times New Roman"/>
          <w:sz w:val="26"/>
          <w:u w:val="single"/>
        </w:rPr>
        <w:tab/>
      </w:r>
      <w:r w:rsidRPr="00225BD5">
        <w:rPr>
          <w:rFonts w:ascii="Times New Roman" w:eastAsia="Times New Roman" w:hAnsi="Times New Roman" w:cs="Times New Roman"/>
          <w:sz w:val="26"/>
        </w:rPr>
        <w:t>_</w:t>
      </w:r>
      <w:r w:rsidRPr="00225BD5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="00FD0DBD">
        <w:rPr>
          <w:rFonts w:ascii="Times New Roman" w:eastAsia="Times New Roman" w:hAnsi="Times New Roman" w:cs="Times New Roman"/>
          <w:sz w:val="26"/>
        </w:rPr>
        <w:t>С.А. Кравцова</w:t>
      </w:r>
    </w:p>
    <w:p w:rsidR="00604287" w:rsidRDefault="00604287" w:rsidP="0060428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287" w:rsidRDefault="00604287" w:rsidP="0060428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25E" w:rsidRDefault="003E025E" w:rsidP="003E025E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5BD5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ОБРАЗЕЦ</w:t>
      </w:r>
      <w:r w:rsidRPr="00225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5BD5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3E025E" w:rsidRDefault="003E025E" w:rsidP="003E025E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3E025E" w:rsidRPr="00BF3E77" w:rsidTr="00CF0C2E">
        <w:trPr>
          <w:trHeight w:val="1905"/>
        </w:trPr>
        <w:tc>
          <w:tcPr>
            <w:tcW w:w="4625" w:type="dxa"/>
          </w:tcPr>
          <w:p w:rsidR="003E025E" w:rsidRDefault="003E025E" w:rsidP="00CF0C2E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3E025E" w:rsidRPr="003F692B" w:rsidRDefault="003E025E" w:rsidP="00CF0C2E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3E025E" w:rsidRDefault="003E025E" w:rsidP="00CF0C2E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3E025E" w:rsidRPr="003F692B" w:rsidRDefault="003E025E" w:rsidP="00CF0C2E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3E025E" w:rsidRPr="003F692B" w:rsidRDefault="003E025E" w:rsidP="00CF0C2E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3E025E" w:rsidRPr="003F692B" w:rsidRDefault="003E025E" w:rsidP="00CF0C2E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3E025E" w:rsidRDefault="003E025E" w:rsidP="00CF0C2E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3E025E" w:rsidRPr="003F692B" w:rsidRDefault="003E025E" w:rsidP="00CF0C2E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3E025E" w:rsidRDefault="003E025E" w:rsidP="00CF0C2E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3E025E" w:rsidRPr="00BF3E77" w:rsidRDefault="003E025E" w:rsidP="00CF0C2E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3E025E" w:rsidRPr="00BF3E77" w:rsidRDefault="003E025E" w:rsidP="00CF0C2E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3E025E" w:rsidRPr="00BF3E77" w:rsidRDefault="003E025E" w:rsidP="00CF0C2E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25BD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Таможенная стоимость</w:t>
            </w:r>
          </w:p>
        </w:tc>
      </w:tr>
    </w:tbl>
    <w:p w:rsidR="003E025E" w:rsidRPr="00225BD5" w:rsidRDefault="003E025E" w:rsidP="003E02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3E025E" w:rsidRPr="00225BD5" w:rsidRDefault="003E025E" w:rsidP="003E02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3E025E" w:rsidRPr="00225BD5" w:rsidRDefault="003E025E" w:rsidP="003E025E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225B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25BD5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225B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2</w:t>
      </w:r>
    </w:p>
    <w:p w:rsidR="003E025E" w:rsidRPr="003E025E" w:rsidRDefault="003E025E" w:rsidP="003E025E">
      <w:pPr>
        <w:pStyle w:val="a4"/>
        <w:widowControl w:val="0"/>
        <w:numPr>
          <w:ilvl w:val="0"/>
          <w:numId w:val="28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025E">
        <w:rPr>
          <w:rFonts w:ascii="Times New Roman" w:eastAsia="Times New Roman" w:hAnsi="Times New Roman" w:cs="Times New Roman"/>
          <w:sz w:val="28"/>
          <w:szCs w:val="28"/>
        </w:rPr>
        <w:t>Тест</w:t>
      </w:r>
      <w:r w:rsidRPr="003E02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E025E">
        <w:rPr>
          <w:rFonts w:ascii="Times New Roman" w:eastAsia="Times New Roman" w:hAnsi="Times New Roman" w:cs="Times New Roman"/>
          <w:sz w:val="28"/>
          <w:szCs w:val="28"/>
        </w:rPr>
        <w:t>(40</w:t>
      </w:r>
      <w:r w:rsidRPr="003E02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E025E">
        <w:rPr>
          <w:rFonts w:ascii="Times New Roman" w:eastAsia="Times New Roman" w:hAnsi="Times New Roman" w:cs="Times New Roman"/>
          <w:sz w:val="28"/>
          <w:szCs w:val="28"/>
        </w:rPr>
        <w:t>баллов).</w:t>
      </w:r>
    </w:p>
    <w:p w:rsidR="003E025E" w:rsidRPr="00862DA2" w:rsidRDefault="00862DA2" w:rsidP="00862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025E" w:rsidRPr="00862DA2">
        <w:rPr>
          <w:rFonts w:ascii="Times New Roman" w:hAnsi="Times New Roman" w:cs="Times New Roman"/>
          <w:sz w:val="28"/>
          <w:szCs w:val="28"/>
        </w:rPr>
        <w:t>2.Задачи (60 баллов).</w:t>
      </w:r>
      <w:r w:rsidR="003E025E" w:rsidRPr="00862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25E" w:rsidRPr="003E025E" w:rsidRDefault="003E025E" w:rsidP="003E025E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 xml:space="preserve"> Осуществляется поставка в РФ товара на условиях </w:t>
      </w:r>
      <w:r w:rsidRPr="003E025E">
        <w:rPr>
          <w:rFonts w:ascii="Times New Roman" w:hAnsi="Times New Roman" w:cs="Times New Roman"/>
          <w:sz w:val="24"/>
          <w:szCs w:val="24"/>
          <w:lang w:val="en-US"/>
        </w:rPr>
        <w:t>DPU</w:t>
      </w:r>
      <w:r w:rsidRPr="003E025E">
        <w:rPr>
          <w:rFonts w:ascii="Times New Roman" w:hAnsi="Times New Roman" w:cs="Times New Roman"/>
          <w:sz w:val="24"/>
          <w:szCs w:val="24"/>
        </w:rPr>
        <w:t xml:space="preserve"> порт г. Находка 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КЦ - 100 000 $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Фрахт судна – 8 тыс. 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Страхование – 10 тыс. 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Погрузка на борт судна - 2000$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Выгрузка  - 1000$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3E025E">
        <w:rPr>
          <w:rFonts w:ascii="Times New Roman" w:hAnsi="Times New Roman" w:cs="Times New Roman"/>
          <w:sz w:val="24"/>
          <w:szCs w:val="24"/>
        </w:rPr>
        <w:t xml:space="preserve"> т.ф. – 5000 $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3E025E">
        <w:rPr>
          <w:rFonts w:ascii="Times New Roman" w:hAnsi="Times New Roman" w:cs="Times New Roman"/>
          <w:sz w:val="24"/>
          <w:szCs w:val="24"/>
        </w:rPr>
        <w:t xml:space="preserve"> т.ф. – 20 000 $</w:t>
      </w:r>
    </w:p>
    <w:p w:rsidR="003E025E" w:rsidRPr="003E025E" w:rsidRDefault="003E025E" w:rsidP="003E025E">
      <w:pPr>
        <w:pStyle w:val="a4"/>
        <w:spacing w:after="0" w:line="240" w:lineRule="auto"/>
        <w:ind w:left="401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>Рассчитать ТС.</w:t>
      </w:r>
    </w:p>
    <w:p w:rsid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hAnsi="Times New Roman" w:cs="Times New Roman"/>
          <w:b/>
          <w:sz w:val="24"/>
          <w:szCs w:val="24"/>
        </w:rPr>
      </w:pPr>
    </w:p>
    <w:p w:rsidR="00862DA2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eastAsia="Times New Roman" w:hAnsi="Times New Roman" w:cs="Times New Roman"/>
          <w:b/>
          <w:spacing w:val="-62"/>
          <w:sz w:val="26"/>
        </w:rPr>
      </w:pPr>
      <w:r w:rsidRPr="003E025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3E025E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</w:p>
    <w:p w:rsidR="00862DA2" w:rsidRPr="00862DA2" w:rsidRDefault="00862DA2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eastAsia="Times New Roman" w:hAnsi="Times New Roman" w:cs="Times New Roman"/>
          <w:spacing w:val="-62"/>
          <w:sz w:val="26"/>
        </w:rPr>
      </w:pPr>
      <w:r>
        <w:rPr>
          <w:rFonts w:ascii="Times New Roman" w:eastAsia="Times New Roman" w:hAnsi="Times New Roman" w:cs="Times New Roman"/>
          <w:b/>
          <w:spacing w:val="-62"/>
          <w:sz w:val="26"/>
        </w:rPr>
        <w:t>100000+10000+1000=11000</w:t>
      </w:r>
    </w:p>
    <w:p w:rsidR="00862DA2" w:rsidRDefault="00862DA2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401" w:right="-2"/>
        <w:rPr>
          <w:rFonts w:ascii="Times New Roman" w:eastAsia="Times New Roman" w:hAnsi="Times New Roman" w:cs="Times New Roman"/>
          <w:b/>
          <w:spacing w:val="-62"/>
          <w:sz w:val="26"/>
        </w:rPr>
      </w:pPr>
    </w:p>
    <w:p w:rsidR="003E025E" w:rsidRPr="003E025E" w:rsidRDefault="003E025E" w:rsidP="003E025E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25E">
        <w:rPr>
          <w:rFonts w:ascii="Times New Roman" w:hAnsi="Times New Roman" w:cs="Times New Roman"/>
          <w:sz w:val="24"/>
          <w:szCs w:val="24"/>
        </w:rPr>
        <w:t xml:space="preserve">Осуществляется поставка в РФ товара на условиях </w:t>
      </w:r>
      <w:r w:rsidRPr="003E025E">
        <w:rPr>
          <w:rFonts w:ascii="Times New Roman" w:hAnsi="Times New Roman" w:cs="Times New Roman"/>
          <w:sz w:val="24"/>
          <w:szCs w:val="24"/>
          <w:lang w:val="en-US"/>
        </w:rPr>
        <w:t>DDP</w:t>
      </w:r>
      <w:r w:rsidRPr="003E025E">
        <w:rPr>
          <w:rFonts w:ascii="Times New Roman" w:hAnsi="Times New Roman" w:cs="Times New Roman"/>
          <w:sz w:val="24"/>
          <w:szCs w:val="24"/>
        </w:rPr>
        <w:t xml:space="preserve"> склад покупателя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КЦ - 50 000 $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Расходы на доставку груза -  10 тыс. $, из которых – 40% по территории РФ   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Страхование – 3 тыс. 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Погрузка в КНР - 1000$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Выгрузка в Чите - 1500$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2000 $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1E083A">
        <w:rPr>
          <w:rFonts w:ascii="Times New Roman" w:hAnsi="Times New Roman" w:cs="Times New Roman"/>
          <w:sz w:val="24"/>
          <w:szCs w:val="24"/>
        </w:rPr>
        <w:t xml:space="preserve"> т.ф. – 5000 $</w:t>
      </w:r>
    </w:p>
    <w:p w:rsidR="003E025E" w:rsidRPr="001E083A" w:rsidRDefault="003E025E" w:rsidP="003E0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Рассчитать ТС.</w:t>
      </w:r>
    </w:p>
    <w:p w:rsidR="003E025E" w:rsidRPr="003E025E" w:rsidRDefault="003E025E" w:rsidP="003E025E">
      <w:pPr>
        <w:pStyle w:val="a4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spacing w:val="-62"/>
          <w:sz w:val="26"/>
        </w:rPr>
      </w:pPr>
    </w:p>
    <w:p w:rsidR="003E025E" w:rsidRDefault="003E025E" w:rsidP="003E025E">
      <w:pPr>
        <w:pStyle w:val="a4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spacing w:val="-62"/>
          <w:sz w:val="26"/>
        </w:rPr>
      </w:pPr>
      <w:r w:rsidRPr="003E025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3E025E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</w:p>
    <w:p w:rsidR="003E025E" w:rsidRDefault="00862DA2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142" w:right="-2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50000-4000+3000-5000=44000</w:t>
      </w:r>
    </w:p>
    <w:p w:rsidR="003E025E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:rsidR="003E025E" w:rsidRPr="00225BD5" w:rsidRDefault="003E025E" w:rsidP="003E025E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7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225BD5">
        <w:rPr>
          <w:rFonts w:ascii="Times New Roman" w:eastAsia="Times New Roman" w:hAnsi="Times New Roman" w:cs="Times New Roman"/>
          <w:sz w:val="26"/>
        </w:rPr>
        <w:t>Составитель</w:t>
      </w:r>
      <w:r w:rsidRPr="00225BD5">
        <w:rPr>
          <w:rFonts w:ascii="Times New Roman" w:eastAsia="Times New Roman" w:hAnsi="Times New Roman" w:cs="Times New Roman"/>
          <w:sz w:val="26"/>
          <w:u w:val="single"/>
        </w:rPr>
        <w:tab/>
      </w:r>
      <w:r w:rsidRPr="00225BD5">
        <w:rPr>
          <w:rFonts w:ascii="Times New Roman" w:eastAsia="Times New Roman" w:hAnsi="Times New Roman" w:cs="Times New Roman"/>
          <w:sz w:val="26"/>
        </w:rPr>
        <w:t>_</w:t>
      </w:r>
      <w:r w:rsidRPr="00225BD5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А.В. Швецова</w:t>
      </w:r>
    </w:p>
    <w:p w:rsidR="003E025E" w:rsidRDefault="003E025E" w:rsidP="003E025E">
      <w:pPr>
        <w:widowControl w:val="0"/>
        <w:tabs>
          <w:tab w:val="left" w:pos="5995"/>
        </w:tabs>
        <w:autoSpaceDE w:val="0"/>
        <w:autoSpaceDN w:val="0"/>
        <w:spacing w:after="0" w:line="294" w:lineRule="exact"/>
        <w:ind w:left="142"/>
        <w:rPr>
          <w:rFonts w:ascii="Times New Roman" w:eastAsia="Times New Roman" w:hAnsi="Times New Roman" w:cs="Times New Roman"/>
          <w:sz w:val="26"/>
        </w:rPr>
      </w:pPr>
      <w:r w:rsidRPr="00225BD5">
        <w:rPr>
          <w:rFonts w:ascii="Times New Roman" w:eastAsia="Times New Roman" w:hAnsi="Times New Roman" w:cs="Times New Roman"/>
          <w:sz w:val="26"/>
        </w:rPr>
        <w:t>Заведующий</w:t>
      </w:r>
      <w:r w:rsidRPr="00225BD5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225BD5">
        <w:rPr>
          <w:rFonts w:ascii="Times New Roman" w:eastAsia="Times New Roman" w:hAnsi="Times New Roman" w:cs="Times New Roman"/>
          <w:sz w:val="26"/>
        </w:rPr>
        <w:t>кафедрой</w:t>
      </w:r>
      <w:r w:rsidRPr="00225BD5">
        <w:rPr>
          <w:rFonts w:ascii="Times New Roman" w:eastAsia="Times New Roman" w:hAnsi="Times New Roman" w:cs="Times New Roman"/>
          <w:sz w:val="26"/>
          <w:u w:val="single"/>
        </w:rPr>
        <w:tab/>
      </w:r>
      <w:r w:rsidRPr="00225BD5">
        <w:rPr>
          <w:rFonts w:ascii="Times New Roman" w:eastAsia="Times New Roman" w:hAnsi="Times New Roman" w:cs="Times New Roman"/>
          <w:sz w:val="26"/>
        </w:rPr>
        <w:t>_</w:t>
      </w:r>
      <w:r w:rsidRPr="00225BD5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3E025E" w:rsidRDefault="003E025E" w:rsidP="003E02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287" w:rsidRDefault="00604287" w:rsidP="0060428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287" w:rsidRDefault="00604287" w:rsidP="0060428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ПРИЛОЖЕНИЕ 1</w:t>
      </w:r>
    </w:p>
    <w:p w:rsidR="00604287" w:rsidRPr="001E083A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287" w:rsidRDefault="00604287" w:rsidP="00604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4287" w:rsidRPr="001E083A" w:rsidRDefault="00604287" w:rsidP="00604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83A"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теме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INCOTERMS</w:t>
      </w:r>
      <w:r w:rsidRPr="00604287">
        <w:rPr>
          <w:rFonts w:ascii="Times New Roman" w:hAnsi="Times New Roman" w:cs="Times New Roman"/>
          <w:b/>
          <w:sz w:val="24"/>
          <w:szCs w:val="24"/>
        </w:rPr>
        <w:t>-2020</w:t>
      </w:r>
      <w:r>
        <w:rPr>
          <w:rFonts w:ascii="Times New Roman" w:hAnsi="Times New Roman" w:cs="Times New Roman"/>
          <w:b/>
          <w:sz w:val="24"/>
          <w:szCs w:val="24"/>
        </w:rPr>
        <w:t xml:space="preserve"> как основа формирования таможенной стоимости»</w:t>
      </w:r>
    </w:p>
    <w:p w:rsidR="00604287" w:rsidRPr="001E083A" w:rsidRDefault="00604287" w:rsidP="00604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Какие составляющие включает цена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FCA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604287" w:rsidRPr="001E083A" w:rsidRDefault="00604287" w:rsidP="0060428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4"/>
        </w:numPr>
        <w:tabs>
          <w:tab w:val="left" w:pos="72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Осуществление экспортных таможенных формальностей.</w:t>
      </w:r>
    </w:p>
    <w:p w:rsidR="00604287" w:rsidRPr="001E083A" w:rsidRDefault="00604287" w:rsidP="00604287">
      <w:pPr>
        <w:numPr>
          <w:ilvl w:val="0"/>
          <w:numId w:val="14"/>
        </w:numPr>
        <w:tabs>
          <w:tab w:val="left" w:pos="72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Передача товара перевозчику в установленном пункте.</w:t>
      </w:r>
    </w:p>
    <w:p w:rsidR="00604287" w:rsidRPr="001E083A" w:rsidRDefault="00604287" w:rsidP="00604287">
      <w:pPr>
        <w:numPr>
          <w:ilvl w:val="0"/>
          <w:numId w:val="14"/>
        </w:numPr>
        <w:tabs>
          <w:tab w:val="left" w:pos="72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Заключение договора международной перевозки груза.</w:t>
      </w:r>
    </w:p>
    <w:p w:rsidR="00604287" w:rsidRPr="001E083A" w:rsidRDefault="00604287" w:rsidP="00604287">
      <w:pPr>
        <w:numPr>
          <w:ilvl w:val="0"/>
          <w:numId w:val="14"/>
        </w:numPr>
        <w:tabs>
          <w:tab w:val="left" w:pos="72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Осуществление импортных таможенных формальностей. </w:t>
      </w:r>
    </w:p>
    <w:p w:rsidR="00604287" w:rsidRPr="001E083A" w:rsidRDefault="00604287" w:rsidP="0060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При поставке товара на условиях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FAS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 импортер обязан:</w:t>
      </w:r>
    </w:p>
    <w:p w:rsidR="00604287" w:rsidRPr="001E083A" w:rsidRDefault="00604287" w:rsidP="0060428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Поставить товар вдоль борта судна в указанном порту отгрузки.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Оплатить экспортные таможенные формальности.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Заключить за свой счет договор международной перевозки.  </w:t>
      </w:r>
    </w:p>
    <w:p w:rsidR="00604287" w:rsidRPr="001E083A" w:rsidRDefault="00604287" w:rsidP="0060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При поставке товара на условиях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FOB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 в обязанности экспортера входит: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Погрузить товар на борт судна.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 xml:space="preserve">Заключить за свой счет договор международной перевозки.  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Получить импортную лицензию.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Застраховать груз в пути.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Какие составляющие включает цена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CFR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Оплата экспортных таможенных формальностей.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Заключение договора перевозки до согласованного порта назначения.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Получение импортных лицензий.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Оплата страхования груза в пути.</w:t>
      </w:r>
    </w:p>
    <w:p w:rsidR="00604287" w:rsidRPr="001E083A" w:rsidRDefault="00604287" w:rsidP="0060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При поставке товара на условиях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CIF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 экспортер обязан: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Заключить договор страхования.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Получить импортную лицензию.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Оплатить фрахт судна.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Выполнить экспортные таможенные формальности.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numPr>
          <w:ilvl w:val="0"/>
          <w:numId w:val="13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При поставке товара на условиях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CP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>Т импортер обязан: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Заключить договор международной перевозки груза.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Выполнить экспортные таможенные формальности.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Заключить договор международной перевозки груза.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Доставить груз на склад получателя.</w:t>
      </w:r>
    </w:p>
    <w:p w:rsidR="00604287" w:rsidRPr="001E083A" w:rsidRDefault="00604287" w:rsidP="00592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7.   Какие составляющие включает цена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CIP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Выполнение экспортных таможенных формальностей.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lastRenderedPageBreak/>
        <w:t>Заключение договора страхования.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Выгрузка груза в пункте назначения.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Осуществление импортных таможенных формальностей.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Доставка товара на склад получателя.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       8.    При поставке товара на условиях 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DAP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 xml:space="preserve"> экспортер обязан: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Доставить груз до указанного в контракте пункта.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Выполнить экспортные таможенные формальности.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Доставить товар до склада покупателя.</w:t>
      </w:r>
    </w:p>
    <w:p w:rsidR="00604287" w:rsidRPr="001E083A" w:rsidRDefault="00604287" w:rsidP="00604287">
      <w:pPr>
        <w:numPr>
          <w:ilvl w:val="1"/>
          <w:numId w:val="13"/>
        </w:numPr>
        <w:tabs>
          <w:tab w:val="clear" w:pos="1440"/>
          <w:tab w:val="num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Застраховать груз в пути.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>9.  Какие составляющие включает цена D</w:t>
      </w:r>
      <w:r w:rsidRPr="001E083A">
        <w:rPr>
          <w:rFonts w:ascii="Times New Roman" w:hAnsi="Times New Roman" w:cs="Times New Roman"/>
          <w:b/>
          <w:i/>
          <w:sz w:val="24"/>
          <w:szCs w:val="24"/>
          <w:lang w:val="en-US"/>
        </w:rPr>
        <w:t>PU</w:t>
      </w:r>
      <w:r w:rsidRPr="001E083A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Поставка товара в указанный  пункт назначения.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Выгрузка в порте назначения.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Страхование груза в пути.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Оплата импортных таможенных формальностей.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>10.  Какие составляющие включает цена DDP?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Поставка товара в указанный пункт в стране ввоза.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Заключение договора страхования.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Оплата импортных таможенных формальностей.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Оплата экспортных таможенных формальностей.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083A">
        <w:rPr>
          <w:rFonts w:ascii="Times New Roman" w:hAnsi="Times New Roman" w:cs="Times New Roman"/>
          <w:b/>
          <w:i/>
          <w:sz w:val="24"/>
          <w:szCs w:val="24"/>
        </w:rPr>
        <w:t>11.  Какие составляющие включает цена EXW?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Цена товара.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Подготовка товара к отгрузке.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Оплата перевозки груза в пункт назначения.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sz w:val="24"/>
          <w:szCs w:val="24"/>
        </w:rPr>
        <w:t>□</w:t>
      </w:r>
      <w:r w:rsidRPr="001E083A">
        <w:rPr>
          <w:rFonts w:ascii="Times New Roman" w:hAnsi="Times New Roman" w:cs="Times New Roman"/>
          <w:sz w:val="24"/>
          <w:szCs w:val="24"/>
        </w:rPr>
        <w:tab/>
        <w:t>Страхование груза в пути.</w:t>
      </w:r>
    </w:p>
    <w:p w:rsidR="00604287" w:rsidRPr="001E083A" w:rsidRDefault="00604287" w:rsidP="0060428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287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Ключи:</w:t>
      </w: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1.а,б; 2. в; 3. а; 4. а,б;  5. а,в,г; 6. Г; 7. а,б; 8. а,б, 9. а,б; 10. а,в,г; 11.а,б.</w:t>
      </w: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287" w:rsidRDefault="00604287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FE8" w:rsidRDefault="00592FE8" w:rsidP="0060428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DBD" w:rsidRPr="00604287" w:rsidRDefault="00604287" w:rsidP="00604287">
      <w:pPr>
        <w:widowControl w:val="0"/>
        <w:tabs>
          <w:tab w:val="left" w:pos="5995"/>
        </w:tabs>
        <w:autoSpaceDE w:val="0"/>
        <w:autoSpaceDN w:val="0"/>
        <w:spacing w:after="0" w:line="294" w:lineRule="exact"/>
        <w:ind w:left="142"/>
        <w:jc w:val="right"/>
        <w:rPr>
          <w:rFonts w:ascii="Times New Roman" w:eastAsia="Times New Roman" w:hAnsi="Times New Roman" w:cs="Times New Roman"/>
          <w:b/>
          <w:sz w:val="26"/>
        </w:rPr>
      </w:pPr>
      <w:r w:rsidRPr="00604287">
        <w:rPr>
          <w:rFonts w:ascii="Times New Roman" w:eastAsia="Times New Roman" w:hAnsi="Times New Roman" w:cs="Times New Roman"/>
          <w:b/>
          <w:sz w:val="26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6"/>
        </w:rPr>
        <w:t>2</w:t>
      </w:r>
    </w:p>
    <w:p w:rsidR="00D417F8" w:rsidRPr="00604287" w:rsidRDefault="00D417F8" w:rsidP="00FD0DB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F8" w:rsidRPr="001E083A" w:rsidRDefault="00D417F8" w:rsidP="00604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79A5">
        <w:rPr>
          <w:b/>
          <w:sz w:val="28"/>
          <w:szCs w:val="28"/>
        </w:rPr>
        <w:t xml:space="preserve">                    </w:t>
      </w:r>
      <w:r w:rsidR="002E3A68" w:rsidRPr="001E083A">
        <w:rPr>
          <w:rFonts w:ascii="Times New Roman" w:hAnsi="Times New Roman" w:cs="Times New Roman"/>
          <w:b/>
          <w:sz w:val="24"/>
          <w:szCs w:val="24"/>
        </w:rPr>
        <w:t xml:space="preserve">Блок 1. </w:t>
      </w:r>
      <w:r w:rsidRPr="001E083A">
        <w:rPr>
          <w:rFonts w:ascii="Times New Roman" w:hAnsi="Times New Roman" w:cs="Times New Roman"/>
          <w:b/>
          <w:sz w:val="24"/>
          <w:szCs w:val="24"/>
        </w:rPr>
        <w:t xml:space="preserve"> Определение таможенной стоимости товаров,</w:t>
      </w:r>
    </w:p>
    <w:p w:rsidR="00D417F8" w:rsidRPr="001E083A" w:rsidRDefault="00D417F8" w:rsidP="00604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3A">
        <w:rPr>
          <w:rFonts w:ascii="Times New Roman" w:hAnsi="Times New Roman" w:cs="Times New Roman"/>
          <w:b/>
          <w:sz w:val="24"/>
          <w:szCs w:val="24"/>
        </w:rPr>
        <w:t xml:space="preserve">                               перемещаемых через таможенную границу ТС</w:t>
      </w:r>
      <w:r w:rsidRPr="001E083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417F8" w:rsidRPr="00604287" w:rsidRDefault="00D417F8" w:rsidP="00604287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04287">
        <w:rPr>
          <w:rFonts w:ascii="Times New Roman" w:hAnsi="Times New Roman" w:cs="Times New Roman"/>
          <w:b/>
          <w:i/>
          <w:sz w:val="24"/>
          <w:szCs w:val="24"/>
        </w:rPr>
        <w:t xml:space="preserve">               </w:t>
      </w:r>
      <w:r w:rsidR="002E3A68" w:rsidRPr="00604287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Китайская внешнеторговая компания поставляет российской фирме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FCA</w:t>
      </w:r>
      <w:r w:rsidRPr="00604287">
        <w:rPr>
          <w:rFonts w:ascii="Times New Roman" w:hAnsi="Times New Roman" w:cs="Times New Roman"/>
          <w:sz w:val="24"/>
          <w:szCs w:val="24"/>
        </w:rPr>
        <w:t xml:space="preserve"> Харбинская железная дорога яблоки, контрактной ценой  10 000 $.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Издержки: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-транспортные расходы покупателя  -2 тыс. $, из которых 10% на территории КНР;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-страхование  на всем пути следования – 200 тыс.$,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в КНР – 500$;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на складе покупателя – 600$;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1000 $,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1500 $.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Монгольская внешнеторговая компания поставляет российской фирме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EXW</w:t>
      </w:r>
      <w:r w:rsidRPr="00604287">
        <w:rPr>
          <w:rFonts w:ascii="Times New Roman" w:hAnsi="Times New Roman" w:cs="Times New Roman"/>
          <w:sz w:val="24"/>
          <w:szCs w:val="24"/>
        </w:rPr>
        <w:t xml:space="preserve"> (завод по производству ковров) товар контрактной ценой 5 000 $.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Издержки: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 транспортные расходы от завода изготовителя до покупателя 1500. $,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-страхование  на всем пути следования – 1 тыс.$,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 погрузка в Монголии – 600$;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на складе покупателя – 500$;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700 $;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1500 $.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Из Турции в РФ поставляется груз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FAS</w:t>
      </w:r>
      <w:r w:rsidRPr="00604287">
        <w:rPr>
          <w:rFonts w:ascii="Times New Roman" w:hAnsi="Times New Roman" w:cs="Times New Roman"/>
          <w:sz w:val="24"/>
          <w:szCs w:val="24"/>
        </w:rPr>
        <w:t xml:space="preserve"> порт г. Стамбул контрактной ценой  30 000 $.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Издержки: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 фрахт судна  -  5 тыс.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-морское страхование – 3 тыс.$;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-погрузка на борт судна в Турции – 2000$;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в РФ, г. Сочи – 1800$;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1500 $;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 доставка груза покупателю – 550 $.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2E3A6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417F8" w:rsidRPr="00604287" w:rsidRDefault="00D417F8" w:rsidP="0060428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Из Японии  в РФ поставляется груз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FOB</w:t>
      </w:r>
      <w:r w:rsidRPr="00604287">
        <w:rPr>
          <w:rFonts w:ascii="Times New Roman" w:hAnsi="Times New Roman" w:cs="Times New Roman"/>
          <w:sz w:val="24"/>
          <w:szCs w:val="24"/>
        </w:rPr>
        <w:t xml:space="preserve"> порт г. Ниигата контрактной  ценой 10 000 $.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Издержки: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 фрахт судна   5 тыс.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-морское страхование - 2 тыс.$;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-погрузка на борт судна в Японии – 2000$;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в порту г. Находки– 1000$;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1500 $;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-доставка груза на склад покупателя – 1500 $.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Осуществляется поставка в РФ товара из Харбина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DAP</w:t>
      </w:r>
      <w:r w:rsidRPr="00604287">
        <w:rPr>
          <w:rFonts w:ascii="Times New Roman" w:hAnsi="Times New Roman" w:cs="Times New Roman"/>
          <w:sz w:val="24"/>
          <w:szCs w:val="24"/>
        </w:rPr>
        <w:t xml:space="preserve"> ж/д станция Чита-1 контрактной ценой - 15 000 $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Издержки: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 расходы на доставку груза из Харбина в Читу – 1800 $,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в КНР - 400$;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-выгрузка в Чите - 500$;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-страхование – 100$;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800 $;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Осуществляется поставка в РФ товара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DDP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склад покупателя контрактной ценой - 45 000 $.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Издержки: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-расходы на доставку груза -  6 тыс. $, из которых – 30% по территории РФ;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-страхование на всем пути следования – 3 тыс.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в КНР - 600$;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на складе в Чите - 500$;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800 $;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1000 $.</w:t>
      </w:r>
    </w:p>
    <w:p w:rsidR="00D417F8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604287" w:rsidRPr="00604287" w:rsidRDefault="00604287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7F8" w:rsidRPr="00604287" w:rsidRDefault="002E3A6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О</w:t>
      </w:r>
      <w:r w:rsidR="00D417F8" w:rsidRPr="00604287">
        <w:rPr>
          <w:rFonts w:ascii="Times New Roman" w:hAnsi="Times New Roman" w:cs="Times New Roman"/>
          <w:sz w:val="24"/>
          <w:szCs w:val="24"/>
        </w:rPr>
        <w:t xml:space="preserve">существляется поставка из КНР в РФ товара на условиях </w:t>
      </w:r>
      <w:r w:rsidR="00D417F8" w:rsidRPr="006042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417F8" w:rsidRPr="00604287">
        <w:rPr>
          <w:rFonts w:ascii="Times New Roman" w:hAnsi="Times New Roman" w:cs="Times New Roman"/>
          <w:sz w:val="24"/>
          <w:szCs w:val="24"/>
        </w:rPr>
        <w:t>Р</w:t>
      </w:r>
      <w:r w:rsidR="00D417F8" w:rsidRPr="00604287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D417F8" w:rsidRPr="00604287">
        <w:rPr>
          <w:rFonts w:ascii="Times New Roman" w:hAnsi="Times New Roman" w:cs="Times New Roman"/>
          <w:sz w:val="24"/>
          <w:szCs w:val="24"/>
        </w:rPr>
        <w:t xml:space="preserve"> терминал «Трансконтейнер», пос. Забайкальск контрактной ценой  - 50 000 $. 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Издержки: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-расходы на доставку груза -  10 тыс.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-страхование на всем пути следования – 5 тыс.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в КНР - 1000$;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-выгрузка на терминале - 900$;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800 $;   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1000 $.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Осуществляется поставка из Японии в РФ товара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CFR</w:t>
      </w:r>
      <w:r w:rsidRPr="00604287">
        <w:rPr>
          <w:rFonts w:ascii="Times New Roman" w:hAnsi="Times New Roman" w:cs="Times New Roman"/>
          <w:sz w:val="24"/>
          <w:szCs w:val="24"/>
        </w:rPr>
        <w:t xml:space="preserve"> порт г. Находки контрактной ценой  100 000 $.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Издержки: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-фрахт судна - 8 тыс.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-морское страхование – 10 тыс.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на борт судна - 1600$;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в Находке - 1000$;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5800 $;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20 000 $.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Осуществляется поставка в РФ товара из Японии 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604287">
        <w:rPr>
          <w:rFonts w:ascii="Times New Roman" w:hAnsi="Times New Roman" w:cs="Times New Roman"/>
          <w:sz w:val="24"/>
          <w:szCs w:val="24"/>
        </w:rPr>
        <w:t xml:space="preserve"> порт Ванино контрактной ценой 10 000 $.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 Издержки: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-фрахт судна - 2 тыс.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-морское страхование – 1 тыс. $;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-погрузка в Японии - 1500$;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-выгрузка в Находке - 1600$;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2000 $;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IMP</w:t>
      </w:r>
      <w:r w:rsidRPr="00604287">
        <w:rPr>
          <w:rFonts w:ascii="Times New Roman" w:hAnsi="Times New Roman" w:cs="Times New Roman"/>
          <w:sz w:val="24"/>
          <w:szCs w:val="24"/>
        </w:rPr>
        <w:t xml:space="preserve"> т.ф. – 2 000 $;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-доставка на склад покупателя – 500 $.</w:t>
      </w:r>
    </w:p>
    <w:p w:rsidR="00D417F8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таможенную стоимость.</w:t>
      </w:r>
    </w:p>
    <w:p w:rsidR="00604287" w:rsidRPr="00604287" w:rsidRDefault="00604287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7F8" w:rsidRPr="00604287" w:rsidRDefault="00D417F8" w:rsidP="0060428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 xml:space="preserve">На территорию ТС из ЕС ввозятся три станка шлифовальных по цене 30000 долл. За шт., которые находятся в специальной оснастке, цена каждой 50 долл. На условиях </w:t>
      </w:r>
      <w:r w:rsidRPr="00604287">
        <w:rPr>
          <w:rFonts w:ascii="Times New Roman" w:hAnsi="Times New Roman" w:cs="Times New Roman"/>
          <w:sz w:val="24"/>
          <w:szCs w:val="24"/>
          <w:lang w:val="en-US"/>
        </w:rPr>
        <w:t>FOB</w:t>
      </w:r>
      <w:r w:rsidRPr="00604287">
        <w:rPr>
          <w:rFonts w:ascii="Times New Roman" w:hAnsi="Times New Roman" w:cs="Times New Roman"/>
          <w:sz w:val="24"/>
          <w:szCs w:val="24"/>
        </w:rPr>
        <w:t xml:space="preserve"> Амстердам. 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-морской фрахт Амстердам – Калининград – 3000 долл.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-морское страхование – 800 долл.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-оплата посреднику за оформление фрахта – 1200 долл.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-перегрузка в Калининграде на ж/д транспорт для дальнейшего следования к покупателю – 250 долл.</w:t>
      </w:r>
    </w:p>
    <w:p w:rsidR="00D417F8" w:rsidRPr="00604287" w:rsidRDefault="00D417F8" w:rsidP="00604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287">
        <w:rPr>
          <w:rFonts w:ascii="Times New Roman" w:hAnsi="Times New Roman" w:cs="Times New Roman"/>
          <w:sz w:val="24"/>
          <w:szCs w:val="24"/>
        </w:rPr>
        <w:t>Рассчитать ТС.</w:t>
      </w:r>
    </w:p>
    <w:p w:rsidR="00A72FC0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42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72FC0" w:rsidRDefault="00A72FC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42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ПРИЛОЖЕНИЕ 3</w:t>
      </w:r>
    </w:p>
    <w:p w:rsidR="00604287" w:rsidRP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Заполнить декларацию таможенной стоимости</w:t>
      </w:r>
    </w:p>
    <w:p w:rsidR="00604287" w:rsidRDefault="00604287" w:rsidP="00A72FC0">
      <w:pPr>
        <w:widowControl w:val="0"/>
        <w:autoSpaceDE w:val="0"/>
        <w:autoSpaceDN w:val="0"/>
        <w:spacing w:before="159" w:after="0" w:line="240" w:lineRule="auto"/>
        <w:ind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6869636"/>
            <wp:effectExtent l="19050" t="0" r="381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869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604287">
      <w:pPr>
        <w:widowControl w:val="0"/>
        <w:autoSpaceDE w:val="0"/>
        <w:autoSpaceDN w:val="0"/>
        <w:spacing w:before="159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287" w:rsidRDefault="00604287" w:rsidP="00A72FC0">
      <w:pPr>
        <w:widowControl w:val="0"/>
        <w:autoSpaceDE w:val="0"/>
        <w:autoSpaceDN w:val="0"/>
        <w:spacing w:before="159" w:after="0" w:line="240" w:lineRule="auto"/>
        <w:ind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9790" cy="7615541"/>
            <wp:effectExtent l="19050" t="0" r="381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615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87" w:rsidRDefault="00604287" w:rsidP="00FD0DB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FC0" w:rsidRDefault="00A72FC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04287" w:rsidRDefault="00604287" w:rsidP="00FD0DB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DBD" w:rsidRPr="00FD0DBD" w:rsidRDefault="00FD0DBD" w:rsidP="00FD0DB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D0DBD" w:rsidRPr="00FD0DBD" w:rsidRDefault="00FD0DBD" w:rsidP="00FD0DB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FD0DB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FD0DB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блюдении следующих условий: Предложенный перечень мероприятий не соответствует ситуации.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FD0DBD" w:rsidRPr="00FD0DBD" w:rsidRDefault="00FD0DBD" w:rsidP="00FD0DB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FD0DBD" w:rsidRPr="00FD0DBD" w:rsidRDefault="00FD0DBD" w:rsidP="00FD0DB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FD0DBD" w:rsidRPr="00FD0DBD" w:rsidRDefault="00FD0DBD" w:rsidP="00FD0DB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FD0D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FD0DBD" w:rsidRPr="00FD0DBD" w:rsidRDefault="00FD0DBD" w:rsidP="00FD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D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D0D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FD0DBD" w:rsidRPr="00FD0DBD" w:rsidRDefault="00FD0DBD" w:rsidP="00FD0D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0DBD" w:rsidRPr="00981E04" w:rsidRDefault="00FD0DBD" w:rsidP="00FD0DBD">
      <w:pPr>
        <w:widowControl w:val="0"/>
        <w:tabs>
          <w:tab w:val="left" w:pos="5995"/>
        </w:tabs>
        <w:autoSpaceDE w:val="0"/>
        <w:autoSpaceDN w:val="0"/>
        <w:spacing w:after="0" w:line="294" w:lineRule="exact"/>
        <w:ind w:left="142"/>
        <w:rPr>
          <w:rFonts w:ascii="Times New Roman" w:hAnsi="Times New Roman" w:cs="Times New Roman"/>
          <w:sz w:val="24"/>
          <w:szCs w:val="24"/>
        </w:rPr>
      </w:pPr>
    </w:p>
    <w:sectPr w:rsidR="00FD0DBD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898" w:rsidRDefault="00982898" w:rsidP="008D5DEA">
      <w:pPr>
        <w:spacing w:after="0" w:line="240" w:lineRule="auto"/>
      </w:pPr>
      <w:r>
        <w:separator/>
      </w:r>
    </w:p>
  </w:endnote>
  <w:endnote w:type="continuationSeparator" w:id="0">
    <w:p w:rsidR="00982898" w:rsidRDefault="0098289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898" w:rsidRDefault="00982898" w:rsidP="008D5DEA">
      <w:pPr>
        <w:spacing w:after="0" w:line="240" w:lineRule="auto"/>
      </w:pPr>
      <w:r>
        <w:separator/>
      </w:r>
    </w:p>
  </w:footnote>
  <w:footnote w:type="continuationSeparator" w:id="0">
    <w:p w:rsidR="00982898" w:rsidRDefault="0098289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90F8A"/>
    <w:multiLevelType w:val="hybridMultilevel"/>
    <w:tmpl w:val="2AB83D18"/>
    <w:lvl w:ilvl="0" w:tplc="54B66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7F5E40"/>
    <w:multiLevelType w:val="multilevel"/>
    <w:tmpl w:val="F4D8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02E62"/>
    <w:multiLevelType w:val="hybridMultilevel"/>
    <w:tmpl w:val="6AD26874"/>
    <w:lvl w:ilvl="0" w:tplc="9A6463BA">
      <w:start w:val="1"/>
      <w:numFmt w:val="decimal"/>
      <w:lvlText w:val="%1."/>
      <w:lvlJc w:val="left"/>
      <w:pPr>
        <w:ind w:left="1785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E485ABA"/>
    <w:multiLevelType w:val="hybridMultilevel"/>
    <w:tmpl w:val="79008AB6"/>
    <w:lvl w:ilvl="0" w:tplc="0BCCE734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F02F97A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52E23E0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DB4AF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3DAE891E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A6FA5E5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4EEFFD6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669AB716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6EE26F78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21F43E66"/>
    <w:multiLevelType w:val="hybridMultilevel"/>
    <w:tmpl w:val="73FE4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404A9"/>
    <w:multiLevelType w:val="hybridMultilevel"/>
    <w:tmpl w:val="EFB6A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75F74"/>
    <w:multiLevelType w:val="hybridMultilevel"/>
    <w:tmpl w:val="62605D0C"/>
    <w:lvl w:ilvl="0" w:tplc="E8C69AB2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FC2DEAE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425C30F6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D2EC5D64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217CFC68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A3C2B710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6D1EA698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A0AA288C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F02EDA66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9" w15:restartNumberingAfterBreak="0">
    <w:nsid w:val="35523BE2"/>
    <w:multiLevelType w:val="hybridMultilevel"/>
    <w:tmpl w:val="11E87260"/>
    <w:lvl w:ilvl="0" w:tplc="C1627AA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13131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A7230"/>
    <w:multiLevelType w:val="hybridMultilevel"/>
    <w:tmpl w:val="1D025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C0B2A4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2" w15:restartNumberingAfterBreak="0">
    <w:nsid w:val="3D830EE9"/>
    <w:multiLevelType w:val="hybridMultilevel"/>
    <w:tmpl w:val="79008AB6"/>
    <w:lvl w:ilvl="0" w:tplc="0BCCE734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F02F97A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52E23E0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DB4AF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3DAE891E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A6FA5E5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4EEFFD6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669AB716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6EE26F78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5185E"/>
    <w:multiLevelType w:val="hybridMultilevel"/>
    <w:tmpl w:val="96C0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C2FE0"/>
    <w:multiLevelType w:val="hybridMultilevel"/>
    <w:tmpl w:val="A568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10DFC"/>
    <w:multiLevelType w:val="hybridMultilevel"/>
    <w:tmpl w:val="C846BBBC"/>
    <w:lvl w:ilvl="0" w:tplc="C0EA51E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13131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6B02AF"/>
    <w:multiLevelType w:val="hybridMultilevel"/>
    <w:tmpl w:val="E6C48F3A"/>
    <w:lvl w:ilvl="0" w:tplc="7A16296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E5CDB"/>
    <w:multiLevelType w:val="hybridMultilevel"/>
    <w:tmpl w:val="1A0CC084"/>
    <w:lvl w:ilvl="0" w:tplc="0AC0B2A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6" w15:restartNumberingAfterBreak="0">
    <w:nsid w:val="6CA96187"/>
    <w:multiLevelType w:val="hybridMultilevel"/>
    <w:tmpl w:val="CAC2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0669B"/>
    <w:multiLevelType w:val="hybridMultilevel"/>
    <w:tmpl w:val="610C9BF6"/>
    <w:lvl w:ilvl="0" w:tplc="FE98AB3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 w15:restartNumberingAfterBreak="0">
    <w:nsid w:val="7B454CE3"/>
    <w:multiLevelType w:val="hybridMultilevel"/>
    <w:tmpl w:val="AA62E9F4"/>
    <w:lvl w:ilvl="0" w:tplc="4BEC09DC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num w:numId="1">
    <w:abstractNumId w:val="18"/>
  </w:num>
  <w:num w:numId="2">
    <w:abstractNumId w:val="0"/>
  </w:num>
  <w:num w:numId="3">
    <w:abstractNumId w:val="11"/>
    <w:lvlOverride w:ilvl="0">
      <w:startOverride w:val="1"/>
    </w:lvlOverride>
  </w:num>
  <w:num w:numId="4">
    <w:abstractNumId w:val="13"/>
  </w:num>
  <w:num w:numId="5">
    <w:abstractNumId w:val="14"/>
  </w:num>
  <w:num w:numId="6">
    <w:abstractNumId w:val="25"/>
  </w:num>
  <w:num w:numId="7">
    <w:abstractNumId w:val="19"/>
  </w:num>
  <w:num w:numId="8">
    <w:abstractNumId w:val="22"/>
  </w:num>
  <w:num w:numId="9">
    <w:abstractNumId w:val="6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24"/>
  </w:num>
  <w:num w:numId="15">
    <w:abstractNumId w:val="1"/>
  </w:num>
  <w:num w:numId="16">
    <w:abstractNumId w:val="23"/>
  </w:num>
  <w:num w:numId="17">
    <w:abstractNumId w:val="20"/>
  </w:num>
  <w:num w:numId="18">
    <w:abstractNumId w:val="2"/>
  </w:num>
  <w:num w:numId="19">
    <w:abstractNumId w:val="26"/>
  </w:num>
  <w:num w:numId="20">
    <w:abstractNumId w:val="5"/>
  </w:num>
  <w:num w:numId="21">
    <w:abstractNumId w:val="9"/>
  </w:num>
  <w:num w:numId="22">
    <w:abstractNumId w:val="7"/>
  </w:num>
  <w:num w:numId="23">
    <w:abstractNumId w:val="17"/>
  </w:num>
  <w:num w:numId="24">
    <w:abstractNumId w:val="15"/>
  </w:num>
  <w:num w:numId="25">
    <w:abstractNumId w:val="16"/>
  </w:num>
  <w:num w:numId="26">
    <w:abstractNumId w:val="4"/>
  </w:num>
  <w:num w:numId="27">
    <w:abstractNumId w:val="28"/>
  </w:num>
  <w:num w:numId="28">
    <w:abstractNumId w:val="2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36D0"/>
    <w:rsid w:val="00082E67"/>
    <w:rsid w:val="000B0657"/>
    <w:rsid w:val="00111443"/>
    <w:rsid w:val="00165AE2"/>
    <w:rsid w:val="00171B67"/>
    <w:rsid w:val="001C099E"/>
    <w:rsid w:val="001E083A"/>
    <w:rsid w:val="0022228E"/>
    <w:rsid w:val="00225BD5"/>
    <w:rsid w:val="00243476"/>
    <w:rsid w:val="00294038"/>
    <w:rsid w:val="002D4CAB"/>
    <w:rsid w:val="002E3A68"/>
    <w:rsid w:val="00310CEE"/>
    <w:rsid w:val="0033058F"/>
    <w:rsid w:val="003B1D2B"/>
    <w:rsid w:val="003E025E"/>
    <w:rsid w:val="00402D4D"/>
    <w:rsid w:val="00447D8F"/>
    <w:rsid w:val="00450CBB"/>
    <w:rsid w:val="004616C5"/>
    <w:rsid w:val="00475562"/>
    <w:rsid w:val="00477C38"/>
    <w:rsid w:val="004A38BA"/>
    <w:rsid w:val="004B16CD"/>
    <w:rsid w:val="004E4243"/>
    <w:rsid w:val="004F7B71"/>
    <w:rsid w:val="00526861"/>
    <w:rsid w:val="00527044"/>
    <w:rsid w:val="00534E9C"/>
    <w:rsid w:val="00565BC9"/>
    <w:rsid w:val="00581988"/>
    <w:rsid w:val="00592FE8"/>
    <w:rsid w:val="00594521"/>
    <w:rsid w:val="005A0524"/>
    <w:rsid w:val="005E7638"/>
    <w:rsid w:val="00604287"/>
    <w:rsid w:val="00634366"/>
    <w:rsid w:val="006A44CC"/>
    <w:rsid w:val="006C7572"/>
    <w:rsid w:val="007475C3"/>
    <w:rsid w:val="00751789"/>
    <w:rsid w:val="007521B3"/>
    <w:rsid w:val="007C6E67"/>
    <w:rsid w:val="007D0364"/>
    <w:rsid w:val="007E0D29"/>
    <w:rsid w:val="007F7E8C"/>
    <w:rsid w:val="00800018"/>
    <w:rsid w:val="00836F48"/>
    <w:rsid w:val="00862DA2"/>
    <w:rsid w:val="008836BD"/>
    <w:rsid w:val="008952A1"/>
    <w:rsid w:val="008A33DE"/>
    <w:rsid w:val="008D5DEA"/>
    <w:rsid w:val="009608D3"/>
    <w:rsid w:val="00961642"/>
    <w:rsid w:val="00965917"/>
    <w:rsid w:val="00981E04"/>
    <w:rsid w:val="00982898"/>
    <w:rsid w:val="009A0024"/>
    <w:rsid w:val="009D40A6"/>
    <w:rsid w:val="009F3420"/>
    <w:rsid w:val="00A5656A"/>
    <w:rsid w:val="00A72FC0"/>
    <w:rsid w:val="00A94D52"/>
    <w:rsid w:val="00A979E9"/>
    <w:rsid w:val="00AA330C"/>
    <w:rsid w:val="00AC6ECB"/>
    <w:rsid w:val="00B17E7E"/>
    <w:rsid w:val="00B547A3"/>
    <w:rsid w:val="00B62EE7"/>
    <w:rsid w:val="00BA2DDC"/>
    <w:rsid w:val="00BA5215"/>
    <w:rsid w:val="00BB52EB"/>
    <w:rsid w:val="00BB5A8B"/>
    <w:rsid w:val="00BC2C7D"/>
    <w:rsid w:val="00C267C4"/>
    <w:rsid w:val="00C452E3"/>
    <w:rsid w:val="00C50CFF"/>
    <w:rsid w:val="00CA676A"/>
    <w:rsid w:val="00CB61D5"/>
    <w:rsid w:val="00CC2E25"/>
    <w:rsid w:val="00CD2634"/>
    <w:rsid w:val="00D047A8"/>
    <w:rsid w:val="00D10A7E"/>
    <w:rsid w:val="00D34793"/>
    <w:rsid w:val="00D417F8"/>
    <w:rsid w:val="00DC1ADF"/>
    <w:rsid w:val="00DD6CDC"/>
    <w:rsid w:val="00DE37F4"/>
    <w:rsid w:val="00E2662F"/>
    <w:rsid w:val="00E41C70"/>
    <w:rsid w:val="00E54C48"/>
    <w:rsid w:val="00E7355E"/>
    <w:rsid w:val="00E934BE"/>
    <w:rsid w:val="00EA572C"/>
    <w:rsid w:val="00EA6897"/>
    <w:rsid w:val="00EB1878"/>
    <w:rsid w:val="00ED131A"/>
    <w:rsid w:val="00EE46F2"/>
    <w:rsid w:val="00F21458"/>
    <w:rsid w:val="00F369FF"/>
    <w:rsid w:val="00F958B4"/>
    <w:rsid w:val="00FA075F"/>
    <w:rsid w:val="00FD0DBD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88833-57BC-4685-9D7C-469FF3C0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A33D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25B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Normal (Web)"/>
    <w:basedOn w:val="a0"/>
    <w:uiPriority w:val="99"/>
    <w:unhideWhenUsed/>
    <w:rsid w:val="0016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DECA6-35D1-4516-AA24-7EA2BBF7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Балаганская Юлия Алексеевна</cp:lastModifiedBy>
  <cp:revision>4</cp:revision>
  <cp:lastPrinted>2022-11-13T10:34:00Z</cp:lastPrinted>
  <dcterms:created xsi:type="dcterms:W3CDTF">2025-10-24T02:08:00Z</dcterms:created>
  <dcterms:modified xsi:type="dcterms:W3CDTF">2025-11-01T01:34:00Z</dcterms:modified>
</cp:coreProperties>
</file>