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D07210" w14:textId="2438D190" w:rsidR="009608D3" w:rsidRPr="009608D3" w:rsidRDefault="009608D3" w:rsidP="00ED131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76B4A00F" w14:textId="11A28700"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0A6D4DE6" w14:textId="30D4C635"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1E521A24" w14:textId="348F47E6" w:rsidR="009608D3" w:rsidRPr="009608D3" w:rsidRDefault="009608D3" w:rsidP="009608D3">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финансы и управление </w:t>
      </w:r>
    </w:p>
    <w:p w14:paraId="4EC1A9A6" w14:textId="5D2F8835" w:rsidR="009608D3" w:rsidRPr="009608D3" w:rsidRDefault="009608D3" w:rsidP="009608D3"/>
    <w:p w14:paraId="6B2B99E7" w14:textId="77777777" w:rsidR="00EA4522" w:rsidRPr="00EA4522" w:rsidRDefault="00EA4522" w:rsidP="00EA4522">
      <w:pPr>
        <w:widowControl w:val="0"/>
        <w:spacing w:after="0" w:line="240" w:lineRule="auto"/>
        <w:ind w:left="4678"/>
        <w:rPr>
          <w:rFonts w:ascii="Times New Roman" w:eastAsia="Times New Roman" w:hAnsi="Times New Roman" w:cs="Times New Roman"/>
          <w:sz w:val="24"/>
          <w:szCs w:val="24"/>
          <w:lang w:eastAsia="ru-RU"/>
        </w:rPr>
      </w:pPr>
      <w:r w:rsidRPr="00EA4522">
        <w:rPr>
          <w:rFonts w:ascii="Times New Roman" w:eastAsia="Times New Roman" w:hAnsi="Times New Roman" w:cs="Times New Roman"/>
          <w:sz w:val="24"/>
          <w:szCs w:val="24"/>
          <w:lang w:eastAsia="ru-RU"/>
        </w:rPr>
        <w:t>УТВЕРЖДЕН</w:t>
      </w:r>
    </w:p>
    <w:p w14:paraId="02BC35E6" w14:textId="77777777" w:rsidR="00EA4522" w:rsidRPr="00EA4522" w:rsidRDefault="00EA4522" w:rsidP="00EA4522">
      <w:pPr>
        <w:widowControl w:val="0"/>
        <w:spacing w:after="0" w:line="240" w:lineRule="auto"/>
        <w:ind w:left="4678"/>
        <w:rPr>
          <w:rFonts w:ascii="Times New Roman" w:eastAsia="Times New Roman" w:hAnsi="Times New Roman" w:cs="Times New Roman"/>
          <w:sz w:val="24"/>
          <w:szCs w:val="24"/>
          <w:lang w:eastAsia="ru-RU"/>
        </w:rPr>
      </w:pPr>
      <w:r w:rsidRPr="00EA4522">
        <w:rPr>
          <w:rFonts w:ascii="Times New Roman" w:eastAsia="Times New Roman" w:hAnsi="Times New Roman" w:cs="Times New Roman"/>
          <w:sz w:val="24"/>
          <w:szCs w:val="24"/>
          <w:lang w:eastAsia="ru-RU"/>
        </w:rPr>
        <w:t>на заседании кафедры финансов и управления</w:t>
      </w:r>
    </w:p>
    <w:p w14:paraId="096C5927" w14:textId="77777777" w:rsidR="00EA4522" w:rsidRPr="00EA4522" w:rsidRDefault="00EA4522" w:rsidP="00EA4522">
      <w:pPr>
        <w:widowControl w:val="0"/>
        <w:spacing w:after="0" w:line="240" w:lineRule="auto"/>
        <w:ind w:left="4678"/>
        <w:rPr>
          <w:rFonts w:ascii="Times New Roman" w:eastAsia="Times New Roman" w:hAnsi="Times New Roman" w:cs="Times New Roman"/>
          <w:sz w:val="24"/>
          <w:szCs w:val="24"/>
          <w:lang w:eastAsia="ru-RU"/>
        </w:rPr>
      </w:pPr>
      <w:r w:rsidRPr="00EA4522">
        <w:rPr>
          <w:rFonts w:ascii="Times New Roman" w:eastAsia="Times New Roman" w:hAnsi="Times New Roman" w:cs="Times New Roman"/>
          <w:sz w:val="24"/>
          <w:szCs w:val="24"/>
          <w:lang w:eastAsia="ru-RU"/>
        </w:rPr>
        <w:t>22 мая 2024 г. протокол № 9</w:t>
      </w:r>
    </w:p>
    <w:p w14:paraId="1CA4E12C" w14:textId="77777777" w:rsidR="00EA4522" w:rsidRPr="00EA4522" w:rsidRDefault="00EA4522" w:rsidP="00EA4522">
      <w:pPr>
        <w:widowControl w:val="0"/>
        <w:spacing w:after="0" w:line="240" w:lineRule="auto"/>
        <w:ind w:left="4678"/>
        <w:rPr>
          <w:rFonts w:ascii="Times New Roman" w:eastAsia="Times New Roman" w:hAnsi="Times New Roman" w:cs="Times New Roman"/>
          <w:sz w:val="24"/>
          <w:szCs w:val="24"/>
          <w:lang w:eastAsia="ru-RU"/>
        </w:rPr>
      </w:pPr>
    </w:p>
    <w:p w14:paraId="7C5F21B3" w14:textId="77777777" w:rsidR="00EA4522" w:rsidRPr="00EA4522" w:rsidRDefault="00EA4522" w:rsidP="00EA4522">
      <w:pPr>
        <w:widowControl w:val="0"/>
        <w:spacing w:after="0" w:line="240" w:lineRule="auto"/>
        <w:ind w:left="4678"/>
        <w:rPr>
          <w:rFonts w:ascii="Times New Roman" w:eastAsia="Times New Roman" w:hAnsi="Times New Roman" w:cs="Times New Roman"/>
          <w:sz w:val="24"/>
          <w:szCs w:val="24"/>
          <w:lang w:eastAsia="ru-RU"/>
        </w:rPr>
      </w:pPr>
      <w:r w:rsidRPr="00EA4522">
        <w:rPr>
          <w:rFonts w:ascii="Times New Roman" w:eastAsia="Times New Roman" w:hAnsi="Times New Roman" w:cs="Times New Roman"/>
          <w:sz w:val="24"/>
          <w:szCs w:val="24"/>
          <w:lang w:eastAsia="ru-RU"/>
        </w:rPr>
        <w:t>Заведующий кафедрой</w:t>
      </w:r>
    </w:p>
    <w:p w14:paraId="689CC0FB" w14:textId="77777777" w:rsidR="00EA4522" w:rsidRPr="00EA4522" w:rsidRDefault="00EA4522" w:rsidP="00EA4522">
      <w:pPr>
        <w:widowControl w:val="0"/>
        <w:spacing w:after="0" w:line="240" w:lineRule="auto"/>
        <w:ind w:left="4678"/>
        <w:rPr>
          <w:rFonts w:ascii="Times New Roman" w:eastAsia="Times New Roman" w:hAnsi="Times New Roman" w:cs="Times New Roman"/>
          <w:sz w:val="24"/>
          <w:szCs w:val="24"/>
          <w:lang w:eastAsia="ru-RU"/>
        </w:rPr>
      </w:pPr>
      <w:r w:rsidRPr="00EA4522">
        <w:rPr>
          <w:rFonts w:ascii="Times New Roman" w:eastAsia="Times New Roman" w:hAnsi="Times New Roman" w:cs="Times New Roman"/>
          <w:sz w:val="24"/>
          <w:szCs w:val="24"/>
          <w:lang w:eastAsia="ru-RU"/>
        </w:rPr>
        <w:t>С.Л. Курьянова</w:t>
      </w:r>
    </w:p>
    <w:p w14:paraId="60A44376" w14:textId="77777777" w:rsidR="00EA4522" w:rsidRPr="00EA4522" w:rsidRDefault="00EA4522" w:rsidP="00EA4522">
      <w:pPr>
        <w:widowControl w:val="0"/>
        <w:spacing w:after="0" w:line="240" w:lineRule="auto"/>
        <w:ind w:left="4678"/>
        <w:rPr>
          <w:rFonts w:ascii="Times New Roman" w:eastAsia="Times New Roman" w:hAnsi="Times New Roman" w:cs="Times New Roman"/>
          <w:sz w:val="24"/>
          <w:szCs w:val="24"/>
          <w:lang w:eastAsia="ru-RU"/>
        </w:rPr>
      </w:pPr>
      <w:r w:rsidRPr="00EA4522">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2085D870" wp14:editId="49CD0060">
            <wp:simplePos x="0" y="0"/>
            <wp:positionH relativeFrom="page">
              <wp:posOffset>3922395</wp:posOffset>
            </wp:positionH>
            <wp:positionV relativeFrom="paragraph">
              <wp:posOffset>163830</wp:posOffset>
            </wp:positionV>
            <wp:extent cx="573386" cy="381000"/>
            <wp:effectExtent l="0" t="0" r="0" b="0"/>
            <wp:wrapNone/>
            <wp:docPr id="2" name="Рисунок 2" descr="D:\kuklina_umio\лицензирование 2025\!готово\!подписи\курьянова-PhotoR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урьянова-PhotoRoom.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86"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CDD63" w14:textId="77777777" w:rsidR="00EA4522" w:rsidRPr="00EA4522" w:rsidRDefault="00EA4522" w:rsidP="00EA4522">
      <w:pPr>
        <w:widowControl w:val="0"/>
        <w:spacing w:after="0" w:line="240" w:lineRule="auto"/>
        <w:ind w:left="4678"/>
        <w:rPr>
          <w:rFonts w:ascii="Times New Roman" w:eastAsia="Times New Roman" w:hAnsi="Times New Roman" w:cs="Times New Roman"/>
          <w:sz w:val="24"/>
          <w:szCs w:val="24"/>
          <w:lang w:eastAsia="ru-RU"/>
        </w:rPr>
      </w:pPr>
      <w:r w:rsidRPr="00EA4522">
        <w:rPr>
          <w:rFonts w:ascii="Times New Roman" w:eastAsia="Times New Roman" w:hAnsi="Times New Roman" w:cs="Times New Roman"/>
          <w:sz w:val="24"/>
          <w:szCs w:val="24"/>
          <w:lang w:eastAsia="ru-RU"/>
        </w:rPr>
        <w:t>_______________________</w:t>
      </w:r>
    </w:p>
    <w:p w14:paraId="7B8474D4" w14:textId="77777777" w:rsidR="009608D3" w:rsidRPr="009608D3" w:rsidRDefault="009608D3" w:rsidP="009608D3"/>
    <w:p w14:paraId="2382EACC" w14:textId="77777777" w:rsidR="009608D3" w:rsidRPr="009608D3" w:rsidRDefault="009608D3" w:rsidP="009608D3"/>
    <w:p w14:paraId="70764F60" w14:textId="77777777" w:rsidR="009608D3" w:rsidRPr="009608D3" w:rsidRDefault="009608D3" w:rsidP="009608D3"/>
    <w:p w14:paraId="05D009B8"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1911846E"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5012265C"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63566C50" w14:textId="77777777" w:rsidR="009608D3" w:rsidRPr="009608D3" w:rsidRDefault="009608D3" w:rsidP="009608D3">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Б1.У.17 Социальное страхование и обеспечение</w:t>
      </w:r>
    </w:p>
    <w:p w14:paraId="0586318D" w14:textId="77777777" w:rsidR="009608D3" w:rsidRPr="009608D3" w:rsidRDefault="009608D3" w:rsidP="009608D3"/>
    <w:p w14:paraId="585E4D4A" w14:textId="77777777" w:rsidR="00456DA4" w:rsidRPr="00456DA4" w:rsidRDefault="00456DA4" w:rsidP="00456DA4">
      <w:pPr>
        <w:spacing w:after="0" w:line="240" w:lineRule="auto"/>
        <w:jc w:val="center"/>
        <w:rPr>
          <w:rFonts w:ascii="Times New Roman" w:eastAsia="Times New Roman" w:hAnsi="Times New Roman" w:cs="Times New Roman"/>
          <w:sz w:val="28"/>
          <w:szCs w:val="28"/>
        </w:rPr>
      </w:pPr>
      <w:r w:rsidRPr="00456DA4">
        <w:rPr>
          <w:rFonts w:ascii="Times New Roman" w:eastAsia="Times New Roman" w:hAnsi="Times New Roman" w:cs="Times New Roman"/>
          <w:sz w:val="28"/>
          <w:szCs w:val="28"/>
        </w:rPr>
        <w:t>Специальность: 38.05.02  Таможенное дело</w:t>
      </w:r>
    </w:p>
    <w:p w14:paraId="34C7E228" w14:textId="77777777" w:rsidR="00456DA4" w:rsidRPr="00456DA4" w:rsidRDefault="00456DA4" w:rsidP="00456DA4">
      <w:pPr>
        <w:spacing w:after="0" w:line="240" w:lineRule="auto"/>
        <w:jc w:val="center"/>
        <w:rPr>
          <w:rFonts w:ascii="Times New Roman" w:eastAsia="Times New Roman" w:hAnsi="Times New Roman" w:cs="Times New Roman"/>
          <w:sz w:val="28"/>
          <w:szCs w:val="28"/>
        </w:rPr>
      </w:pPr>
      <w:r w:rsidRPr="00456DA4">
        <w:rPr>
          <w:rFonts w:ascii="Times New Roman" w:eastAsia="Times New Roman" w:hAnsi="Times New Roman" w:cs="Times New Roman"/>
          <w:sz w:val="28"/>
          <w:szCs w:val="28"/>
        </w:rPr>
        <w:t>Специализация: Таможенное дело</w:t>
      </w:r>
    </w:p>
    <w:p w14:paraId="5DE1350B" w14:textId="733BDCF0" w:rsidR="009608D3" w:rsidRDefault="00456DA4" w:rsidP="00456DA4">
      <w:pPr>
        <w:spacing w:after="0" w:line="240" w:lineRule="auto"/>
        <w:jc w:val="center"/>
        <w:rPr>
          <w:rFonts w:ascii="Times New Roman" w:eastAsia="Times New Roman" w:hAnsi="Times New Roman" w:cs="Times New Roman"/>
          <w:sz w:val="28"/>
          <w:szCs w:val="28"/>
        </w:rPr>
      </w:pPr>
      <w:r w:rsidRPr="00456DA4">
        <w:rPr>
          <w:rFonts w:ascii="Times New Roman" w:eastAsia="Times New Roman" w:hAnsi="Times New Roman" w:cs="Times New Roman"/>
          <w:sz w:val="28"/>
          <w:szCs w:val="28"/>
        </w:rPr>
        <w:t>Квалификация выпускника: специалист таможенного дела</w:t>
      </w:r>
    </w:p>
    <w:p w14:paraId="23BCC449"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1BC2DD78"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1DB6F9DF"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0F9C991C"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5A97DD2B" w14:textId="77777777" w:rsidR="00456DA4" w:rsidRDefault="00456DA4" w:rsidP="009608D3">
      <w:pPr>
        <w:spacing w:after="0" w:line="240" w:lineRule="auto"/>
        <w:ind w:left="4476"/>
        <w:rPr>
          <w:rFonts w:ascii="Times New Roman" w:eastAsia="Times New Roman" w:hAnsi="Times New Roman" w:cs="Times New Roman"/>
          <w:sz w:val="28"/>
          <w:szCs w:val="28"/>
        </w:rPr>
      </w:pPr>
    </w:p>
    <w:p w14:paraId="0F0CAFBD" w14:textId="77777777" w:rsidR="00456DA4" w:rsidRDefault="00456DA4" w:rsidP="009608D3">
      <w:pPr>
        <w:spacing w:after="0" w:line="240" w:lineRule="auto"/>
        <w:ind w:left="4476"/>
        <w:rPr>
          <w:rFonts w:ascii="Times New Roman" w:eastAsia="Times New Roman" w:hAnsi="Times New Roman" w:cs="Times New Roman"/>
          <w:sz w:val="28"/>
          <w:szCs w:val="28"/>
        </w:rPr>
      </w:pPr>
    </w:p>
    <w:p w14:paraId="74BE9576" w14:textId="77777777" w:rsidR="00456DA4" w:rsidRDefault="00456DA4" w:rsidP="009608D3">
      <w:pPr>
        <w:spacing w:after="0" w:line="240" w:lineRule="auto"/>
        <w:ind w:left="4476"/>
        <w:rPr>
          <w:rFonts w:ascii="Times New Roman" w:eastAsia="Times New Roman" w:hAnsi="Times New Roman" w:cs="Times New Roman"/>
          <w:sz w:val="28"/>
          <w:szCs w:val="28"/>
        </w:rPr>
      </w:pPr>
    </w:p>
    <w:p w14:paraId="4E78CBB9" w14:textId="77777777" w:rsidR="00456DA4" w:rsidRDefault="00456DA4" w:rsidP="009608D3">
      <w:pPr>
        <w:spacing w:after="0" w:line="240" w:lineRule="auto"/>
        <w:ind w:left="4476"/>
        <w:rPr>
          <w:rFonts w:ascii="Times New Roman" w:eastAsia="Times New Roman" w:hAnsi="Times New Roman" w:cs="Times New Roman"/>
          <w:sz w:val="28"/>
          <w:szCs w:val="28"/>
        </w:rPr>
      </w:pPr>
    </w:p>
    <w:p w14:paraId="05AA8A63"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7A8BA8D1"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5AD8443F"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35BF1B80"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7F8EC594"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233EB4EE"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37AFD32C" w14:textId="0B44E682" w:rsidR="009608D3" w:rsidRPr="009608D3" w:rsidRDefault="009608D3" w:rsidP="009608D3">
      <w:pPr>
        <w:spacing w:after="0" w:line="240" w:lineRule="auto"/>
        <w:jc w:val="center"/>
        <w:rPr>
          <w:rFonts w:ascii="Times New Roman" w:eastAsia="Times New Roman" w:hAnsi="Times New Roman" w:cs="Times New Roman"/>
          <w:sz w:val="28"/>
          <w:szCs w:val="28"/>
        </w:rPr>
        <w:sectPr w:rsidR="009608D3" w:rsidRPr="009608D3" w:rsidSect="0031061F">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9" w:footer="709" w:gutter="0"/>
          <w:cols w:space="708"/>
          <w:docGrid w:linePitch="360"/>
        </w:sectPr>
      </w:pPr>
      <w:r w:rsidRPr="009608D3">
        <w:rPr>
          <w:rFonts w:ascii="Times New Roman" w:eastAsia="Times New Roman" w:hAnsi="Times New Roman" w:cs="Times New Roman"/>
          <w:sz w:val="28"/>
          <w:szCs w:val="28"/>
        </w:rPr>
        <w:t>Чита, 202</w:t>
      </w:r>
      <w:r w:rsidR="00EA4522">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p>
    <w:p w14:paraId="4655252A"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lastRenderedPageBreak/>
        <w:t>Структура</w:t>
      </w:r>
    </w:p>
    <w:p w14:paraId="4B7F9400"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785D925F"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«Социальное страхование и обеспечение»</w:t>
      </w:r>
    </w:p>
    <w:p w14:paraId="38C54691" w14:textId="77777777" w:rsidR="001C099E" w:rsidRPr="00FA075F" w:rsidRDefault="001C099E" w:rsidP="00FA07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
        <w:gridCol w:w="1411"/>
        <w:gridCol w:w="1165"/>
        <w:gridCol w:w="2746"/>
        <w:gridCol w:w="2345"/>
        <w:gridCol w:w="1618"/>
      </w:tblGrid>
      <w:tr w:rsidR="006A44CC" w:rsidRPr="007E0D29" w14:paraId="6D27163D" w14:textId="77777777" w:rsidTr="0020015C">
        <w:tc>
          <w:tcPr>
            <w:tcW w:w="178" w:type="pct"/>
          </w:tcPr>
          <w:p w14:paraId="0330EC7D"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33" w:type="pct"/>
          </w:tcPr>
          <w:p w14:paraId="06ED39A7"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05" w:type="pct"/>
          </w:tcPr>
          <w:p w14:paraId="55C95EA9"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1426" w:type="pct"/>
          </w:tcPr>
          <w:p w14:paraId="2941638F"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218" w:type="pct"/>
          </w:tcPr>
          <w:p w14:paraId="4C953E43"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40" w:type="pct"/>
          </w:tcPr>
          <w:p w14:paraId="14827DF7"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14:paraId="41D798E3" w14:textId="77777777" w:rsidTr="0020015C">
        <w:tc>
          <w:tcPr>
            <w:tcW w:w="178" w:type="pct"/>
          </w:tcPr>
          <w:p w14:paraId="0F8D142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33" w:type="pct"/>
          </w:tcPr>
          <w:p w14:paraId="3249F41B"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Сущность и понятие социальной защиты населения. Принципы и функции социальной защиты.</w:t>
            </w:r>
          </w:p>
        </w:tc>
        <w:tc>
          <w:tcPr>
            <w:tcW w:w="605" w:type="pct"/>
          </w:tcPr>
          <w:p w14:paraId="5A26798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111172C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656D3FB7" w14:textId="30603D23"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Уо, РЗ </w:t>
            </w:r>
          </w:p>
        </w:tc>
        <w:tc>
          <w:tcPr>
            <w:tcW w:w="840" w:type="pct"/>
            <w:vAlign w:val="center"/>
          </w:tcPr>
          <w:p w14:paraId="2B324040"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5973176D" w14:textId="77777777" w:rsidTr="0020015C">
        <w:tc>
          <w:tcPr>
            <w:tcW w:w="178" w:type="pct"/>
          </w:tcPr>
          <w:p w14:paraId="07111AC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2</w:t>
            </w:r>
          </w:p>
        </w:tc>
        <w:tc>
          <w:tcPr>
            <w:tcW w:w="733" w:type="pct"/>
          </w:tcPr>
          <w:p w14:paraId="363DF840"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Социальное страхование как основа социальной защиты работающего населения.</w:t>
            </w:r>
          </w:p>
        </w:tc>
        <w:tc>
          <w:tcPr>
            <w:tcW w:w="605" w:type="pct"/>
          </w:tcPr>
          <w:p w14:paraId="0269778F"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231C674B"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w:t>
            </w:r>
            <w:r>
              <w:rPr>
                <w:rFonts w:ascii="Times New Roman" w:hAnsi="Times New Roman" w:cs="Times New Roman"/>
                <w:sz w:val="24"/>
                <w:szCs w:val="24"/>
              </w:rPr>
              <w:lastRenderedPageBreak/>
              <w:t>существующих норм регулирования финансовых отношений в области социальной защиты населения.</w:t>
            </w:r>
          </w:p>
        </w:tc>
        <w:tc>
          <w:tcPr>
            <w:tcW w:w="1218" w:type="pct"/>
            <w:vAlign w:val="center"/>
          </w:tcPr>
          <w:p w14:paraId="13B3608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Уо,РЗ, доклады</w:t>
            </w:r>
          </w:p>
        </w:tc>
        <w:tc>
          <w:tcPr>
            <w:tcW w:w="840" w:type="pct"/>
            <w:vAlign w:val="center"/>
          </w:tcPr>
          <w:p w14:paraId="638AA89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6638883C" w14:textId="77777777" w:rsidTr="0020015C">
        <w:tc>
          <w:tcPr>
            <w:tcW w:w="178" w:type="pct"/>
          </w:tcPr>
          <w:p w14:paraId="2F5697A0"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3</w:t>
            </w:r>
          </w:p>
        </w:tc>
        <w:tc>
          <w:tcPr>
            <w:tcW w:w="733" w:type="pct"/>
          </w:tcPr>
          <w:p w14:paraId="2803A59A"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Социальная помощь за счет средств бюджетной системы РФ.</w:t>
            </w:r>
          </w:p>
        </w:tc>
        <w:tc>
          <w:tcPr>
            <w:tcW w:w="605" w:type="pct"/>
          </w:tcPr>
          <w:p w14:paraId="2EF4BB9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7DCC937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2C42751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РЗ</w:t>
            </w:r>
          </w:p>
        </w:tc>
        <w:tc>
          <w:tcPr>
            <w:tcW w:w="840" w:type="pct"/>
            <w:vAlign w:val="center"/>
          </w:tcPr>
          <w:p w14:paraId="0C925E4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3ED17C15" w14:textId="77777777" w:rsidTr="0020015C">
        <w:tc>
          <w:tcPr>
            <w:tcW w:w="178" w:type="pct"/>
          </w:tcPr>
          <w:p w14:paraId="21CF64F4"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4</w:t>
            </w:r>
          </w:p>
        </w:tc>
        <w:tc>
          <w:tcPr>
            <w:tcW w:w="733" w:type="pct"/>
          </w:tcPr>
          <w:p w14:paraId="2C60A17C"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Сущность, понятие, принципы ОСС. Субъекты ОСС, их права и обязанности</w:t>
            </w:r>
          </w:p>
        </w:tc>
        <w:tc>
          <w:tcPr>
            <w:tcW w:w="605" w:type="pct"/>
          </w:tcPr>
          <w:p w14:paraId="121FD86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6ABDD6C2"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0FE4CD8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РЗ</w:t>
            </w:r>
          </w:p>
        </w:tc>
        <w:tc>
          <w:tcPr>
            <w:tcW w:w="840" w:type="pct"/>
            <w:vAlign w:val="center"/>
          </w:tcPr>
          <w:p w14:paraId="57ADBA50"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22A9FDAC" w14:textId="77777777" w:rsidTr="0020015C">
        <w:tc>
          <w:tcPr>
            <w:tcW w:w="178" w:type="pct"/>
          </w:tcPr>
          <w:p w14:paraId="0592167C"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5</w:t>
            </w:r>
          </w:p>
        </w:tc>
        <w:tc>
          <w:tcPr>
            <w:tcW w:w="733" w:type="pct"/>
          </w:tcPr>
          <w:p w14:paraId="50755941"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Источники формирования средств по обязательному социальному </w:t>
            </w:r>
            <w:r>
              <w:rPr>
                <w:rFonts w:ascii="Times New Roman" w:hAnsi="Times New Roman" w:cs="Times New Roman"/>
                <w:sz w:val="24"/>
                <w:szCs w:val="24"/>
              </w:rPr>
              <w:lastRenderedPageBreak/>
              <w:t>страхованию на случай временной нетрудоспособности и в связи с материнством. Особенности финансового механизма.</w:t>
            </w:r>
          </w:p>
        </w:tc>
        <w:tc>
          <w:tcPr>
            <w:tcW w:w="605" w:type="pct"/>
          </w:tcPr>
          <w:p w14:paraId="40EDF40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ПК-4</w:t>
            </w:r>
          </w:p>
        </w:tc>
        <w:tc>
          <w:tcPr>
            <w:tcW w:w="1426" w:type="pct"/>
          </w:tcPr>
          <w:p w14:paraId="03B742C1"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w:t>
            </w:r>
            <w:r>
              <w:rPr>
                <w:rFonts w:ascii="Times New Roman" w:hAnsi="Times New Roman" w:cs="Times New Roman"/>
                <w:sz w:val="24"/>
                <w:szCs w:val="24"/>
              </w:rPr>
              <w:lastRenderedPageBreak/>
              <w:t>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28889EE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Уо, РЗ</w:t>
            </w:r>
          </w:p>
        </w:tc>
        <w:tc>
          <w:tcPr>
            <w:tcW w:w="840" w:type="pct"/>
            <w:vAlign w:val="center"/>
          </w:tcPr>
          <w:p w14:paraId="1C451E5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7CF75FE5" w14:textId="77777777" w:rsidTr="0020015C">
        <w:tc>
          <w:tcPr>
            <w:tcW w:w="178" w:type="pct"/>
          </w:tcPr>
          <w:p w14:paraId="6E7571F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6</w:t>
            </w:r>
          </w:p>
        </w:tc>
        <w:tc>
          <w:tcPr>
            <w:tcW w:w="733" w:type="pct"/>
          </w:tcPr>
          <w:p w14:paraId="2AA12F2D"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Виды страхового обеспечения по обязательному социальному страхованию на случай временной нетрудоспособности и в связи с материнством.</w:t>
            </w:r>
          </w:p>
        </w:tc>
        <w:tc>
          <w:tcPr>
            <w:tcW w:w="605" w:type="pct"/>
          </w:tcPr>
          <w:p w14:paraId="049B984F"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602EC2B3"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7CF0291C"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РЗ</w:t>
            </w:r>
          </w:p>
        </w:tc>
        <w:tc>
          <w:tcPr>
            <w:tcW w:w="840" w:type="pct"/>
            <w:vAlign w:val="center"/>
          </w:tcPr>
          <w:p w14:paraId="2466207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4B0D9B26" w14:textId="77777777" w:rsidTr="0020015C">
        <w:tc>
          <w:tcPr>
            <w:tcW w:w="178" w:type="pct"/>
          </w:tcPr>
          <w:p w14:paraId="3926D40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7</w:t>
            </w:r>
          </w:p>
        </w:tc>
        <w:tc>
          <w:tcPr>
            <w:tcW w:w="733" w:type="pct"/>
          </w:tcPr>
          <w:p w14:paraId="21A0992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Основы функционирования обязательного страхования от несчастных случаев и профессиональных заболеваний.</w:t>
            </w:r>
          </w:p>
        </w:tc>
        <w:tc>
          <w:tcPr>
            <w:tcW w:w="605" w:type="pct"/>
          </w:tcPr>
          <w:p w14:paraId="29208F7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612C8C57"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w:t>
            </w:r>
            <w:r>
              <w:rPr>
                <w:rFonts w:ascii="Times New Roman" w:hAnsi="Times New Roman" w:cs="Times New Roman"/>
                <w:sz w:val="24"/>
                <w:szCs w:val="24"/>
              </w:rPr>
              <w:lastRenderedPageBreak/>
              <w:t>вых отношений в области социальной защиты населения.</w:t>
            </w:r>
          </w:p>
        </w:tc>
        <w:tc>
          <w:tcPr>
            <w:tcW w:w="1218" w:type="pct"/>
            <w:vAlign w:val="center"/>
          </w:tcPr>
          <w:p w14:paraId="0510C3B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Уо, РЗ</w:t>
            </w:r>
          </w:p>
        </w:tc>
        <w:tc>
          <w:tcPr>
            <w:tcW w:w="840" w:type="pct"/>
            <w:vAlign w:val="center"/>
          </w:tcPr>
          <w:p w14:paraId="6F3122B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3C779DC0" w14:textId="77777777" w:rsidTr="0020015C">
        <w:tc>
          <w:tcPr>
            <w:tcW w:w="178" w:type="pct"/>
          </w:tcPr>
          <w:p w14:paraId="6405E48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8</w:t>
            </w:r>
          </w:p>
        </w:tc>
        <w:tc>
          <w:tcPr>
            <w:tcW w:w="733" w:type="pct"/>
          </w:tcPr>
          <w:p w14:paraId="511D2C8B"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Виды страхового обеспечения. Расчет и выплата пособий.</w:t>
            </w:r>
          </w:p>
        </w:tc>
        <w:tc>
          <w:tcPr>
            <w:tcW w:w="605" w:type="pct"/>
          </w:tcPr>
          <w:p w14:paraId="6742A2F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0273C398"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2E233F1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РЗ</w:t>
            </w:r>
          </w:p>
        </w:tc>
        <w:tc>
          <w:tcPr>
            <w:tcW w:w="840" w:type="pct"/>
            <w:vAlign w:val="center"/>
          </w:tcPr>
          <w:p w14:paraId="19390B6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5EE3323B" w14:textId="77777777" w:rsidTr="0020015C">
        <w:tc>
          <w:tcPr>
            <w:tcW w:w="178" w:type="pct"/>
          </w:tcPr>
          <w:p w14:paraId="53EBAA1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9</w:t>
            </w:r>
          </w:p>
        </w:tc>
        <w:tc>
          <w:tcPr>
            <w:tcW w:w="733" w:type="pct"/>
          </w:tcPr>
          <w:p w14:paraId="12E8F7F2"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Сущность и особенности обязательного пенсионного страхования (ОПС) в России. Субъекты ОПС. Место в пенсионной системе Пенсионного фонда России (ПФР) и его функции.</w:t>
            </w:r>
          </w:p>
        </w:tc>
        <w:tc>
          <w:tcPr>
            <w:tcW w:w="605" w:type="pct"/>
          </w:tcPr>
          <w:p w14:paraId="0E7CAC40"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5FE8C29A"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7F7E865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РЗ</w:t>
            </w:r>
          </w:p>
        </w:tc>
        <w:tc>
          <w:tcPr>
            <w:tcW w:w="840" w:type="pct"/>
            <w:vAlign w:val="center"/>
          </w:tcPr>
          <w:p w14:paraId="33F526E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464695A2" w14:textId="77777777" w:rsidTr="0020015C">
        <w:tc>
          <w:tcPr>
            <w:tcW w:w="178" w:type="pct"/>
          </w:tcPr>
          <w:p w14:paraId="4D0ADCFF"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10</w:t>
            </w:r>
          </w:p>
        </w:tc>
        <w:tc>
          <w:tcPr>
            <w:tcW w:w="733" w:type="pct"/>
          </w:tcPr>
          <w:p w14:paraId="34CCFB21"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Источники формирования средств на ОПС. </w:t>
            </w:r>
            <w:r>
              <w:rPr>
                <w:rFonts w:ascii="Times New Roman" w:hAnsi="Times New Roman" w:cs="Times New Roman"/>
                <w:sz w:val="24"/>
                <w:szCs w:val="24"/>
              </w:rPr>
              <w:lastRenderedPageBreak/>
              <w:t>Необходимость инвестирования средств пенсионных накоплений застрахованных лиц</w:t>
            </w:r>
          </w:p>
        </w:tc>
        <w:tc>
          <w:tcPr>
            <w:tcW w:w="605" w:type="pct"/>
          </w:tcPr>
          <w:p w14:paraId="36CAE85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ПК-4</w:t>
            </w:r>
          </w:p>
        </w:tc>
        <w:tc>
          <w:tcPr>
            <w:tcW w:w="1426" w:type="pct"/>
          </w:tcPr>
          <w:p w14:paraId="213F68A2"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w:t>
            </w:r>
            <w:r>
              <w:rPr>
                <w:rFonts w:ascii="Times New Roman" w:hAnsi="Times New Roman" w:cs="Times New Roman"/>
                <w:sz w:val="24"/>
                <w:szCs w:val="24"/>
              </w:rPr>
              <w:lastRenderedPageBreak/>
              <w:t>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189DD65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Уо, РЗ</w:t>
            </w:r>
          </w:p>
        </w:tc>
        <w:tc>
          <w:tcPr>
            <w:tcW w:w="840" w:type="pct"/>
            <w:vAlign w:val="center"/>
          </w:tcPr>
          <w:p w14:paraId="7A345FA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02F514B9" w14:textId="77777777" w:rsidTr="0020015C">
        <w:tc>
          <w:tcPr>
            <w:tcW w:w="178" w:type="pct"/>
          </w:tcPr>
          <w:p w14:paraId="1CE74D6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11</w:t>
            </w:r>
          </w:p>
        </w:tc>
        <w:tc>
          <w:tcPr>
            <w:tcW w:w="733" w:type="pct"/>
          </w:tcPr>
          <w:p w14:paraId="709060CC"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Страховое обеспечение по ОПС.</w:t>
            </w:r>
          </w:p>
        </w:tc>
        <w:tc>
          <w:tcPr>
            <w:tcW w:w="605" w:type="pct"/>
          </w:tcPr>
          <w:p w14:paraId="6DDE54C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0567ABC4"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753544B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РЗ</w:t>
            </w:r>
          </w:p>
        </w:tc>
        <w:tc>
          <w:tcPr>
            <w:tcW w:w="840" w:type="pct"/>
            <w:vAlign w:val="center"/>
          </w:tcPr>
          <w:p w14:paraId="1799D10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288AED8C" w14:textId="77777777" w:rsidTr="0020015C">
        <w:tc>
          <w:tcPr>
            <w:tcW w:w="178" w:type="pct"/>
          </w:tcPr>
          <w:p w14:paraId="0F28B78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12</w:t>
            </w:r>
          </w:p>
        </w:tc>
        <w:tc>
          <w:tcPr>
            <w:tcW w:w="733" w:type="pct"/>
          </w:tcPr>
          <w:p w14:paraId="28148F7B"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Сущность ОМС в РФ. Субъекты системы ОМС и их взаимодействие.</w:t>
            </w:r>
          </w:p>
        </w:tc>
        <w:tc>
          <w:tcPr>
            <w:tcW w:w="605" w:type="pct"/>
          </w:tcPr>
          <w:p w14:paraId="37D1345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6FD161C4"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4EA0819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РЗ</w:t>
            </w:r>
          </w:p>
        </w:tc>
        <w:tc>
          <w:tcPr>
            <w:tcW w:w="840" w:type="pct"/>
            <w:vAlign w:val="center"/>
          </w:tcPr>
          <w:p w14:paraId="7E9801D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EA572C" w:rsidRPr="007E0D29" w14:paraId="1E1F15CC" w14:textId="77777777" w:rsidTr="0020015C">
        <w:tc>
          <w:tcPr>
            <w:tcW w:w="178" w:type="pct"/>
          </w:tcPr>
          <w:p w14:paraId="74C7CAE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733" w:type="pct"/>
          </w:tcPr>
          <w:p w14:paraId="2FC0F9B5"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Роль ФФОМС и ТФ ОМС в реализации ОМС</w:t>
            </w:r>
          </w:p>
        </w:tc>
        <w:tc>
          <w:tcPr>
            <w:tcW w:w="605" w:type="pct"/>
          </w:tcPr>
          <w:p w14:paraId="1938684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240619C2"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1916DB6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РЗ</w:t>
            </w:r>
          </w:p>
        </w:tc>
        <w:tc>
          <w:tcPr>
            <w:tcW w:w="840" w:type="pct"/>
            <w:vAlign w:val="center"/>
          </w:tcPr>
          <w:p w14:paraId="1CEBD38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до 5 баллов</w:t>
            </w:r>
          </w:p>
        </w:tc>
      </w:tr>
      <w:tr w:rsidR="00066AA9" w:rsidRPr="007E0D29" w14:paraId="4AEAE8AB" w14:textId="77777777" w:rsidTr="00584BE1">
        <w:tc>
          <w:tcPr>
            <w:tcW w:w="178" w:type="pct"/>
          </w:tcPr>
          <w:p w14:paraId="29940396" w14:textId="77777777" w:rsidR="00066AA9" w:rsidRPr="007E0D29" w:rsidRDefault="00066AA9" w:rsidP="00066AA9">
            <w:pPr>
              <w:jc w:val="center"/>
              <w:rPr>
                <w:rFonts w:ascii="Times New Roman" w:hAnsi="Times New Roman" w:cs="Times New Roman"/>
                <w:sz w:val="24"/>
                <w:szCs w:val="24"/>
              </w:rPr>
            </w:pPr>
            <w:bookmarkStart w:id="0" w:name="_GoBack" w:colFirst="5" w:colLast="5"/>
            <w:r>
              <w:rPr>
                <w:rFonts w:ascii="Times New Roman" w:hAnsi="Times New Roman" w:cs="Times New Roman"/>
                <w:sz w:val="24"/>
                <w:szCs w:val="24"/>
              </w:rPr>
              <w:t>14</w:t>
            </w:r>
          </w:p>
        </w:tc>
        <w:tc>
          <w:tcPr>
            <w:tcW w:w="733" w:type="pct"/>
          </w:tcPr>
          <w:p w14:paraId="2E5A481E" w14:textId="77777777" w:rsidR="00066AA9" w:rsidRPr="007E0D29" w:rsidRDefault="00066AA9" w:rsidP="00066AA9">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605" w:type="pct"/>
          </w:tcPr>
          <w:p w14:paraId="588D6A55" w14:textId="77777777" w:rsidR="00066AA9" w:rsidRPr="007E0D29" w:rsidRDefault="00066AA9" w:rsidP="00066AA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44352B00" w14:textId="77777777" w:rsidR="00066AA9" w:rsidRPr="007E0D29" w:rsidRDefault="00066AA9" w:rsidP="00066AA9">
            <w:pPr>
              <w:rPr>
                <w:rFonts w:ascii="Times New Roman" w:hAnsi="Times New Roman" w:cs="Times New Roman"/>
                <w:sz w:val="24"/>
                <w:szCs w:val="24"/>
              </w:rPr>
            </w:pPr>
          </w:p>
        </w:tc>
        <w:tc>
          <w:tcPr>
            <w:tcW w:w="1218" w:type="pct"/>
            <w:vAlign w:val="center"/>
          </w:tcPr>
          <w:p w14:paraId="46BF7CF6" w14:textId="77777777" w:rsidR="00066AA9" w:rsidRPr="007E0D29" w:rsidRDefault="00066AA9" w:rsidP="00066AA9">
            <w:pPr>
              <w:jc w:val="center"/>
              <w:rPr>
                <w:rFonts w:ascii="Times New Roman" w:hAnsi="Times New Roman" w:cs="Times New Roman"/>
                <w:sz w:val="24"/>
                <w:szCs w:val="24"/>
              </w:rPr>
            </w:pPr>
          </w:p>
        </w:tc>
        <w:tc>
          <w:tcPr>
            <w:tcW w:w="840" w:type="pct"/>
          </w:tcPr>
          <w:p w14:paraId="3B29BAAA" w14:textId="65A0A720" w:rsidR="00066AA9" w:rsidRPr="007E0D29" w:rsidRDefault="00066AA9" w:rsidP="00066AA9">
            <w:pPr>
              <w:jc w:val="center"/>
              <w:rPr>
                <w:rFonts w:ascii="Times New Roman" w:hAnsi="Times New Roman" w:cs="Times New Roman"/>
                <w:sz w:val="24"/>
                <w:szCs w:val="24"/>
              </w:rPr>
            </w:pPr>
            <w:r w:rsidRPr="00463E45">
              <w:rPr>
                <w:rFonts w:ascii="Times New Roman" w:hAnsi="Times New Roman" w:cs="Times New Roman"/>
                <w:sz w:val="24"/>
                <w:szCs w:val="24"/>
              </w:rPr>
              <w:t>Итого до 100 баллов</w:t>
            </w:r>
          </w:p>
        </w:tc>
      </w:tr>
      <w:tr w:rsidR="00066AA9" w:rsidRPr="007E0D29" w14:paraId="4F11EBCE" w14:textId="77777777" w:rsidTr="00584BE1">
        <w:tc>
          <w:tcPr>
            <w:tcW w:w="178" w:type="pct"/>
          </w:tcPr>
          <w:p w14:paraId="30ECCAF4" w14:textId="77777777" w:rsidR="00066AA9" w:rsidRPr="007E0D29" w:rsidRDefault="00066AA9" w:rsidP="00066AA9">
            <w:pPr>
              <w:jc w:val="center"/>
              <w:rPr>
                <w:rFonts w:ascii="Times New Roman" w:hAnsi="Times New Roman" w:cs="Times New Roman"/>
                <w:sz w:val="24"/>
                <w:szCs w:val="24"/>
              </w:rPr>
            </w:pPr>
            <w:r>
              <w:rPr>
                <w:rFonts w:ascii="Times New Roman" w:hAnsi="Times New Roman" w:cs="Times New Roman"/>
                <w:sz w:val="24"/>
                <w:szCs w:val="24"/>
              </w:rPr>
              <w:t>15</w:t>
            </w:r>
          </w:p>
        </w:tc>
        <w:tc>
          <w:tcPr>
            <w:tcW w:w="733" w:type="pct"/>
          </w:tcPr>
          <w:p w14:paraId="0732BC86" w14:textId="77777777" w:rsidR="00066AA9" w:rsidRPr="007E0D29" w:rsidRDefault="00066AA9" w:rsidP="00066AA9">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605" w:type="pct"/>
          </w:tcPr>
          <w:p w14:paraId="407717E7" w14:textId="77777777" w:rsidR="00066AA9" w:rsidRPr="007E0D29" w:rsidRDefault="00066AA9" w:rsidP="00066AA9">
            <w:pPr>
              <w:jc w:val="center"/>
              <w:rPr>
                <w:rFonts w:ascii="Times New Roman" w:hAnsi="Times New Roman" w:cs="Times New Roman"/>
                <w:sz w:val="24"/>
                <w:szCs w:val="24"/>
              </w:rPr>
            </w:pPr>
            <w:r>
              <w:rPr>
                <w:rFonts w:ascii="Times New Roman" w:hAnsi="Times New Roman" w:cs="Times New Roman"/>
                <w:sz w:val="24"/>
                <w:szCs w:val="24"/>
              </w:rPr>
              <w:t>ПК-4</w:t>
            </w:r>
          </w:p>
        </w:tc>
        <w:tc>
          <w:tcPr>
            <w:tcW w:w="1426" w:type="pct"/>
          </w:tcPr>
          <w:p w14:paraId="33DCCDBD" w14:textId="77777777" w:rsidR="00066AA9" w:rsidRPr="007E0D29" w:rsidRDefault="00066AA9" w:rsidP="00066AA9">
            <w:pPr>
              <w:rPr>
                <w:rFonts w:ascii="Times New Roman" w:hAnsi="Times New Roman" w:cs="Times New Roman"/>
                <w:sz w:val="24"/>
                <w:szCs w:val="24"/>
              </w:rPr>
            </w:pPr>
            <w:r>
              <w:rPr>
                <w:rFonts w:ascii="Times New Roman" w:hAnsi="Times New Roman" w:cs="Times New Roman"/>
                <w:sz w:val="24"/>
                <w:szCs w:val="24"/>
              </w:rPr>
              <w:t>З.знать нормы, регулирующие финансовые отношения в области социальной защиты населения У.Уметь применять нормы, регулирующих финансовые отношения в области социальной защиты населелния Н.Владеть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tc>
        <w:tc>
          <w:tcPr>
            <w:tcW w:w="1218" w:type="pct"/>
            <w:vAlign w:val="center"/>
          </w:tcPr>
          <w:p w14:paraId="38CD96D0" w14:textId="77777777" w:rsidR="00066AA9" w:rsidRPr="007E0D29" w:rsidRDefault="00066AA9" w:rsidP="00066AA9">
            <w:pPr>
              <w:jc w:val="center"/>
              <w:rPr>
                <w:rFonts w:ascii="Times New Roman" w:hAnsi="Times New Roman" w:cs="Times New Roman"/>
                <w:sz w:val="24"/>
                <w:szCs w:val="24"/>
              </w:rPr>
            </w:pPr>
          </w:p>
        </w:tc>
        <w:tc>
          <w:tcPr>
            <w:tcW w:w="840" w:type="pct"/>
          </w:tcPr>
          <w:p w14:paraId="421F8A85" w14:textId="1375BD3A" w:rsidR="00066AA9" w:rsidRPr="007E0D29" w:rsidRDefault="00066AA9" w:rsidP="00066AA9">
            <w:pPr>
              <w:jc w:val="center"/>
              <w:rPr>
                <w:rFonts w:ascii="Times New Roman" w:hAnsi="Times New Roman" w:cs="Times New Roman"/>
                <w:sz w:val="24"/>
                <w:szCs w:val="24"/>
              </w:rPr>
            </w:pPr>
            <w:r w:rsidRPr="00463E45">
              <w:rPr>
                <w:rFonts w:ascii="Times New Roman" w:hAnsi="Times New Roman" w:cs="Times New Roman"/>
                <w:sz w:val="24"/>
                <w:szCs w:val="24"/>
              </w:rPr>
              <w:t>Итого до 100 баллов</w:t>
            </w:r>
          </w:p>
        </w:tc>
      </w:tr>
      <w:bookmarkEnd w:id="0"/>
    </w:tbl>
    <w:p w14:paraId="7D900F5B" w14:textId="77777777" w:rsidR="0033058F" w:rsidRDefault="0033058F" w:rsidP="0033058F">
      <w:pPr>
        <w:rPr>
          <w:sz w:val="28"/>
          <w:szCs w:val="28"/>
        </w:rPr>
      </w:pPr>
    </w:p>
    <w:p w14:paraId="1AAA07E1" w14:textId="21A35BF1" w:rsidR="0031061F" w:rsidRDefault="000E2CC9" w:rsidP="0031061F">
      <w:pPr>
        <w:shd w:val="clear" w:color="auto" w:fill="FFFFFF"/>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Банк тестовых заданий для проведения</w:t>
      </w:r>
      <w:r w:rsidR="0031061F" w:rsidRPr="0031061F">
        <w:rPr>
          <w:rFonts w:ascii="Times New Roman" w:eastAsia="Times New Roman" w:hAnsi="Times New Roman" w:cs="Times New Roman"/>
          <w:b/>
          <w:sz w:val="24"/>
          <w:szCs w:val="24"/>
          <w:lang w:eastAsia="ru-RU"/>
        </w:rPr>
        <w:t xml:space="preserve"> занятий </w:t>
      </w:r>
      <w:r>
        <w:rPr>
          <w:rFonts w:ascii="Times New Roman" w:eastAsia="Times New Roman" w:hAnsi="Times New Roman" w:cs="Times New Roman"/>
          <w:b/>
          <w:sz w:val="24"/>
          <w:szCs w:val="24"/>
          <w:lang w:eastAsia="ru-RU"/>
        </w:rPr>
        <w:t xml:space="preserve">и </w:t>
      </w:r>
      <w:r w:rsidR="0031061F" w:rsidRPr="0031061F">
        <w:rPr>
          <w:rFonts w:ascii="Times New Roman" w:eastAsia="Times New Roman" w:hAnsi="Times New Roman" w:cs="Times New Roman"/>
          <w:b/>
          <w:sz w:val="24"/>
          <w:szCs w:val="24"/>
          <w:lang w:eastAsia="ru-RU"/>
        </w:rPr>
        <w:t>текущего контроля</w:t>
      </w:r>
    </w:p>
    <w:p w14:paraId="70A18B77" w14:textId="77777777" w:rsidR="00197355" w:rsidRDefault="00197355" w:rsidP="0031061F">
      <w:pPr>
        <w:shd w:val="clear" w:color="auto" w:fill="FFFFFF"/>
        <w:spacing w:after="0" w:line="240" w:lineRule="auto"/>
        <w:jc w:val="center"/>
        <w:outlineLvl w:val="1"/>
        <w:rPr>
          <w:rFonts w:ascii="Times New Roman" w:eastAsia="Times New Roman" w:hAnsi="Times New Roman" w:cs="Times New Roman"/>
          <w:b/>
          <w:sz w:val="24"/>
          <w:szCs w:val="24"/>
          <w:lang w:eastAsia="ru-RU"/>
        </w:rPr>
      </w:pPr>
    </w:p>
    <w:p w14:paraId="756D6D68"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Назовите форму социальной защиты населения, при которой финансирование осуществляется за счет бюджетов:</w:t>
      </w:r>
    </w:p>
    <w:p w14:paraId="020B23C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социальное страхование;</w:t>
      </w:r>
    </w:p>
    <w:p w14:paraId="00671EB2"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социальное обеспечение;</w:t>
      </w:r>
    </w:p>
    <w:p w14:paraId="0F11510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социальная помощь;</w:t>
      </w:r>
    </w:p>
    <w:p w14:paraId="265D88FF" w14:textId="4A4CB4B3"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благотворительность.</w:t>
      </w:r>
    </w:p>
    <w:p w14:paraId="7BBD1FC6" w14:textId="796AAF70" w:rsidR="00D1667A" w:rsidRPr="000E2CC9" w:rsidRDefault="00D1667A"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lastRenderedPageBreak/>
        <w:t>Верный ответ: Б</w:t>
      </w:r>
    </w:p>
    <w:p w14:paraId="6D5D6EF5"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3476A26B"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Стоимость товаров, услуг, жизненных средств, необходимых человеку для поддержания нормальной жизнедеятельности, включая содержание членов семьи работника, а также затраты на образование, профессиональную подготовку, охрану здоровья, удовлетворение его культурных потребностей – это:</w:t>
      </w:r>
    </w:p>
    <w:p w14:paraId="4641AEA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стоимость рабочей силы;</w:t>
      </w:r>
    </w:p>
    <w:p w14:paraId="60D4FC1A"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стоимость наемного работника;</w:t>
      </w:r>
    </w:p>
    <w:p w14:paraId="65D8525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стоимость продукта;</w:t>
      </w:r>
    </w:p>
    <w:p w14:paraId="36DB3509"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составляющие зарплаты.</w:t>
      </w:r>
    </w:p>
    <w:p w14:paraId="128E6FEA" w14:textId="77777777"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Д) государственные минимальные стандарты.</w:t>
      </w:r>
    </w:p>
    <w:p w14:paraId="0B56382E" w14:textId="301F8F5C" w:rsidR="00D1667A" w:rsidRPr="000E2CC9" w:rsidRDefault="00D1667A"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Д</w:t>
      </w:r>
    </w:p>
    <w:p w14:paraId="7D682F15"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20E338FC"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Основу социального страхования составляет:</w:t>
      </w:r>
    </w:p>
    <w:p w14:paraId="480DD4D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наступление страхового случая;</w:t>
      </w:r>
    </w:p>
    <w:p w14:paraId="55AC20C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принцип «взносы-выплаты»;</w:t>
      </w:r>
    </w:p>
    <w:p w14:paraId="4771CA0E" w14:textId="45CB9164"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принцип распределения материального и финансового ущерба при возникновении страхового случая между участниками страхового процесса.</w:t>
      </w:r>
    </w:p>
    <w:p w14:paraId="5BB91B96" w14:textId="77777777" w:rsidR="00D1667A" w:rsidRPr="000E2CC9" w:rsidRDefault="00D1667A"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73616688"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7AA75B60"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К числу основных субъектов ОСС не относятся:</w:t>
      </w:r>
    </w:p>
    <w:p w14:paraId="0169685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застрахованные;</w:t>
      </w:r>
    </w:p>
    <w:p w14:paraId="43D48BD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страховщик;</w:t>
      </w:r>
    </w:p>
    <w:p w14:paraId="4C04FCAA"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страхователи;</w:t>
      </w:r>
    </w:p>
    <w:p w14:paraId="765DD0FC" w14:textId="676425BA"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государство в лице законодательной и исполнительной власти.</w:t>
      </w:r>
    </w:p>
    <w:p w14:paraId="3FC2481D" w14:textId="348745E7" w:rsidR="00D1667A" w:rsidRPr="000E2CC9" w:rsidRDefault="00D1667A"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Г</w:t>
      </w:r>
    </w:p>
    <w:p w14:paraId="08273B7A"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64216865" w14:textId="77777777" w:rsidR="00197355" w:rsidRPr="000E2CC9" w:rsidRDefault="00197355" w:rsidP="003038B9">
      <w:pPr>
        <w:pStyle w:val="a"/>
        <w:numPr>
          <w:ilvl w:val="0"/>
          <w:numId w:val="2"/>
        </w:numPr>
        <w:spacing w:line="240" w:lineRule="auto"/>
        <w:ind w:left="0" w:firstLine="709"/>
        <w:rPr>
          <w:b/>
        </w:rPr>
      </w:pPr>
      <w:r w:rsidRPr="000E2CC9">
        <w:rPr>
          <w:b/>
          <w:iCs/>
        </w:rPr>
        <w:t xml:space="preserve">Укажите, какие риски не относятся к группе социальных рисков: </w:t>
      </w:r>
    </w:p>
    <w:p w14:paraId="70AEE9EB" w14:textId="77777777" w:rsidR="00197355" w:rsidRPr="000E2CC9" w:rsidRDefault="00197355" w:rsidP="000E2CC9">
      <w:pPr>
        <w:pStyle w:val="a"/>
        <w:spacing w:line="240" w:lineRule="auto"/>
        <w:ind w:left="0" w:firstLine="709"/>
      </w:pPr>
      <w:r w:rsidRPr="000E2CC9">
        <w:t xml:space="preserve">А) старость; </w:t>
      </w:r>
    </w:p>
    <w:p w14:paraId="0150C68C" w14:textId="77777777" w:rsidR="00197355" w:rsidRPr="000E2CC9" w:rsidRDefault="00197355" w:rsidP="000E2CC9">
      <w:pPr>
        <w:pStyle w:val="a"/>
        <w:spacing w:line="240" w:lineRule="auto"/>
        <w:ind w:left="0" w:firstLine="709"/>
      </w:pPr>
      <w:r w:rsidRPr="000E2CC9">
        <w:t xml:space="preserve">Б) несчастный случай на производстве; </w:t>
      </w:r>
    </w:p>
    <w:p w14:paraId="12DDAB2D" w14:textId="77777777" w:rsidR="00197355" w:rsidRPr="000E2CC9" w:rsidRDefault="00197355" w:rsidP="000E2CC9">
      <w:pPr>
        <w:pStyle w:val="a"/>
        <w:spacing w:line="240" w:lineRule="auto"/>
        <w:ind w:left="0" w:firstLine="709"/>
      </w:pPr>
      <w:r w:rsidRPr="000E2CC9">
        <w:t xml:space="preserve">В) повреждение имущества; </w:t>
      </w:r>
    </w:p>
    <w:p w14:paraId="5CFC874F" w14:textId="77777777" w:rsidR="00197355" w:rsidRPr="000E2CC9" w:rsidRDefault="00197355" w:rsidP="000E2CC9">
      <w:pPr>
        <w:pStyle w:val="a"/>
        <w:spacing w:line="240" w:lineRule="auto"/>
        <w:ind w:left="0" w:firstLine="709"/>
      </w:pPr>
      <w:r w:rsidRPr="000E2CC9">
        <w:t xml:space="preserve">Г) рождение ребенка; </w:t>
      </w:r>
    </w:p>
    <w:p w14:paraId="5EDFBC40" w14:textId="77777777" w:rsidR="00197355" w:rsidRPr="000E2CC9" w:rsidRDefault="00197355" w:rsidP="000E2CC9">
      <w:pPr>
        <w:pStyle w:val="a"/>
        <w:spacing w:line="240" w:lineRule="auto"/>
        <w:ind w:left="0" w:firstLine="709"/>
      </w:pPr>
      <w:r w:rsidRPr="000E2CC9">
        <w:t xml:space="preserve">Д) болезнь. </w:t>
      </w:r>
    </w:p>
    <w:p w14:paraId="449173B4" w14:textId="246F393F" w:rsidR="00D1667A" w:rsidRPr="000E2CC9" w:rsidRDefault="00D1667A"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 xml:space="preserve">Верный ответ: </w:t>
      </w:r>
      <w:r w:rsidR="00212829" w:rsidRPr="000E2CC9">
        <w:rPr>
          <w:rFonts w:ascii="Times New Roman" w:hAnsi="Times New Roman" w:cs="Times New Roman"/>
          <w:b/>
          <w:bCs/>
          <w:sz w:val="24"/>
          <w:szCs w:val="24"/>
        </w:rPr>
        <w:t>В</w:t>
      </w:r>
    </w:p>
    <w:p w14:paraId="4845BD9D"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36880C1F"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К застрахованным лицам относятся лица …</w:t>
      </w:r>
    </w:p>
    <w:p w14:paraId="1C45E42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в пользу которых осуществлено социальное страхование;</w:t>
      </w:r>
    </w:p>
    <w:p w14:paraId="404F1678"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осуществляющие социальное страхование;</w:t>
      </w:r>
    </w:p>
    <w:p w14:paraId="351DD30F"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осуществляющие социальные выплаты.</w:t>
      </w:r>
    </w:p>
    <w:p w14:paraId="59F3D9F6" w14:textId="6D5A2F04" w:rsidR="00212829" w:rsidRPr="000E2CC9" w:rsidRDefault="00212829"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5436BBA4"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52C97092"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Страховщиками называются те участники страхового процесса…</w:t>
      </w:r>
    </w:p>
    <w:p w14:paraId="14F083C2"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в пользу которых осуществлено социальной страхование;</w:t>
      </w:r>
    </w:p>
    <w:p w14:paraId="69FB6079"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которые непосредственно осуществляют страхование;</w:t>
      </w:r>
    </w:p>
    <w:p w14:paraId="6BB0E83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которые осуществляют уплату страховых взносов.</w:t>
      </w:r>
    </w:p>
    <w:p w14:paraId="7C0A7CB7" w14:textId="77777777" w:rsidR="00FA2231" w:rsidRPr="000E2CC9" w:rsidRDefault="00FA223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7CCA1D4F"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70D365E5" w14:textId="77777777" w:rsidR="00197355" w:rsidRPr="000E2CC9" w:rsidRDefault="00197355" w:rsidP="003038B9">
      <w:pPr>
        <w:pStyle w:val="a"/>
        <w:numPr>
          <w:ilvl w:val="0"/>
          <w:numId w:val="2"/>
        </w:numPr>
        <w:spacing w:line="240" w:lineRule="auto"/>
        <w:ind w:left="0" w:firstLine="709"/>
      </w:pPr>
      <w:r w:rsidRPr="000E2CC9">
        <w:rPr>
          <w:b/>
          <w:iCs/>
        </w:rPr>
        <w:t>Социальный риск проявляется</w:t>
      </w:r>
      <w:r w:rsidRPr="000E2CC9">
        <w:rPr>
          <w:i/>
          <w:iCs/>
        </w:rPr>
        <w:t xml:space="preserve">: </w:t>
      </w:r>
    </w:p>
    <w:p w14:paraId="78F8E851" w14:textId="77777777" w:rsidR="00197355" w:rsidRPr="000E2CC9" w:rsidRDefault="00197355" w:rsidP="000E2CC9">
      <w:pPr>
        <w:pStyle w:val="a"/>
        <w:spacing w:line="240" w:lineRule="auto"/>
        <w:ind w:left="0" w:firstLine="709"/>
      </w:pPr>
      <w:r w:rsidRPr="000E2CC9">
        <w:t xml:space="preserve">А) в потере заработка; </w:t>
      </w:r>
    </w:p>
    <w:p w14:paraId="7FF55B71" w14:textId="77777777" w:rsidR="00197355" w:rsidRPr="000E2CC9" w:rsidRDefault="00197355" w:rsidP="000E2CC9">
      <w:pPr>
        <w:pStyle w:val="a"/>
        <w:spacing w:line="240" w:lineRule="auto"/>
        <w:ind w:left="0" w:firstLine="709"/>
      </w:pPr>
      <w:r w:rsidRPr="000E2CC9">
        <w:t xml:space="preserve">Б) в потере принадлежащего населению имущества; </w:t>
      </w:r>
    </w:p>
    <w:p w14:paraId="02C1ED2C" w14:textId="77777777"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в падении уровня жизни ниже прожиточного уровня</w:t>
      </w:r>
    </w:p>
    <w:p w14:paraId="395F7FA7" w14:textId="6308F91B" w:rsidR="00FA2231" w:rsidRPr="000E2CC9" w:rsidRDefault="00FA223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64B472D8"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79A6BBB5"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Страховщиками являются фонды, кроме:</w:t>
      </w:r>
    </w:p>
    <w:p w14:paraId="0C7C0D89"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Социальный фонд России;</w:t>
      </w:r>
    </w:p>
    <w:p w14:paraId="0E20012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Фонд обязательного медицинского страхования;</w:t>
      </w:r>
    </w:p>
    <w:p w14:paraId="7CD8505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Фонд занятости РФ;</w:t>
      </w:r>
    </w:p>
    <w:p w14:paraId="118DFA89" w14:textId="77777777"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все перечисленные фонды являются страховщиками</w:t>
      </w:r>
    </w:p>
    <w:p w14:paraId="6A4971E0" w14:textId="5A778150" w:rsidR="00FA2231" w:rsidRPr="000E2CC9" w:rsidRDefault="00FA223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0ED11BC9"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0723A279" w14:textId="77777777" w:rsidR="00197355" w:rsidRPr="000E2CC9" w:rsidRDefault="00197355" w:rsidP="003038B9">
      <w:pPr>
        <w:pStyle w:val="a"/>
        <w:numPr>
          <w:ilvl w:val="0"/>
          <w:numId w:val="2"/>
        </w:numPr>
        <w:spacing w:line="240" w:lineRule="auto"/>
        <w:ind w:left="0" w:firstLine="709"/>
      </w:pPr>
      <w:r w:rsidRPr="000E2CC9">
        <w:rPr>
          <w:b/>
          <w:iCs/>
        </w:rPr>
        <w:t>К методам управления социальными рисками относят</w:t>
      </w:r>
      <w:r w:rsidRPr="000E2CC9">
        <w:rPr>
          <w:i/>
          <w:iCs/>
        </w:rPr>
        <w:t xml:space="preserve">: </w:t>
      </w:r>
    </w:p>
    <w:p w14:paraId="7D1CB520" w14:textId="77777777" w:rsidR="00197355" w:rsidRPr="000E2CC9" w:rsidRDefault="00197355" w:rsidP="000E2CC9">
      <w:pPr>
        <w:pStyle w:val="a"/>
        <w:spacing w:line="240" w:lineRule="auto"/>
        <w:ind w:left="0" w:firstLine="709"/>
      </w:pPr>
      <w:r w:rsidRPr="000E2CC9">
        <w:t xml:space="preserve">А) страхование; </w:t>
      </w:r>
    </w:p>
    <w:p w14:paraId="515D7D2B" w14:textId="77777777" w:rsidR="00197355" w:rsidRPr="000E2CC9" w:rsidRDefault="00197355" w:rsidP="000E2CC9">
      <w:pPr>
        <w:pStyle w:val="a"/>
        <w:spacing w:line="240" w:lineRule="auto"/>
        <w:ind w:left="0" w:firstLine="709"/>
      </w:pPr>
      <w:r w:rsidRPr="000E2CC9">
        <w:t xml:space="preserve">Б) социальную помощь; </w:t>
      </w:r>
    </w:p>
    <w:p w14:paraId="0A97ADDF" w14:textId="77777777" w:rsidR="00197355" w:rsidRPr="000E2CC9" w:rsidRDefault="00197355" w:rsidP="000E2CC9">
      <w:pPr>
        <w:pStyle w:val="a"/>
        <w:spacing w:line="240" w:lineRule="auto"/>
        <w:ind w:left="0" w:firstLine="709"/>
      </w:pPr>
      <w:r w:rsidRPr="000E2CC9">
        <w:t xml:space="preserve">В) социальное обеспечение; </w:t>
      </w:r>
    </w:p>
    <w:p w14:paraId="77F5EFEB" w14:textId="5B514FFE" w:rsidR="00197355" w:rsidRPr="000E2CC9" w:rsidRDefault="00197355" w:rsidP="000E2CC9">
      <w:pPr>
        <w:pStyle w:val="a"/>
        <w:spacing w:line="240" w:lineRule="auto"/>
        <w:ind w:left="0" w:firstLine="709"/>
      </w:pPr>
      <w:r w:rsidRPr="000E2CC9">
        <w:t>Г) прямое финансирование.</w:t>
      </w:r>
    </w:p>
    <w:p w14:paraId="37AF851C" w14:textId="4D664E8D" w:rsidR="00FA2231" w:rsidRPr="000E2CC9" w:rsidRDefault="00FA223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 Г</w:t>
      </w:r>
    </w:p>
    <w:p w14:paraId="3101F525" w14:textId="77777777" w:rsidR="00197355" w:rsidRPr="000E2CC9" w:rsidRDefault="00197355" w:rsidP="000E2CC9">
      <w:pPr>
        <w:pStyle w:val="a"/>
        <w:spacing w:line="240" w:lineRule="auto"/>
        <w:ind w:left="0" w:firstLine="709"/>
      </w:pPr>
    </w:p>
    <w:p w14:paraId="33266023"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Согласно действующему законодательству в ОСС к страховщикам относятся:</w:t>
      </w:r>
    </w:p>
    <w:p w14:paraId="6242F46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различные коммерческие страховые организации;</w:t>
      </w:r>
    </w:p>
    <w:p w14:paraId="3DA8185F"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некоммерческие страховые организации;</w:t>
      </w:r>
    </w:p>
    <w:p w14:paraId="74BBCA60" w14:textId="77777777" w:rsidR="00197355" w:rsidRPr="000E2CC9" w:rsidRDefault="00197355" w:rsidP="000E2CC9">
      <w:pPr>
        <w:pStyle w:val="a"/>
        <w:spacing w:line="240" w:lineRule="auto"/>
        <w:ind w:left="0" w:firstLine="709"/>
      </w:pPr>
      <w:r w:rsidRPr="000E2CC9">
        <w:t xml:space="preserve">В) все страховые организации. </w:t>
      </w:r>
    </w:p>
    <w:p w14:paraId="35A8CFB3" w14:textId="2C8FE7A9" w:rsidR="00FA2231" w:rsidRPr="000E2CC9" w:rsidRDefault="00FA223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634FCB38" w14:textId="77777777" w:rsidR="00197355" w:rsidRPr="000E2CC9" w:rsidRDefault="00197355" w:rsidP="000E2CC9">
      <w:pPr>
        <w:pStyle w:val="a"/>
        <w:spacing w:line="240" w:lineRule="auto"/>
        <w:ind w:left="0" w:firstLine="709"/>
      </w:pPr>
    </w:p>
    <w:p w14:paraId="07341769" w14:textId="77777777" w:rsidR="00197355" w:rsidRPr="000E2CC9" w:rsidRDefault="00197355" w:rsidP="003038B9">
      <w:pPr>
        <w:pStyle w:val="a"/>
        <w:numPr>
          <w:ilvl w:val="0"/>
          <w:numId w:val="2"/>
        </w:numPr>
        <w:spacing w:line="240" w:lineRule="auto"/>
        <w:ind w:left="0" w:firstLine="709"/>
        <w:rPr>
          <w:b/>
        </w:rPr>
      </w:pPr>
      <w:r w:rsidRPr="000E2CC9">
        <w:rPr>
          <w:b/>
          <w:iCs/>
        </w:rPr>
        <w:t xml:space="preserve">Какой способ не относится к способам управления социальным риском: </w:t>
      </w:r>
    </w:p>
    <w:p w14:paraId="7472D87B" w14:textId="77777777" w:rsidR="00197355" w:rsidRPr="000E2CC9" w:rsidRDefault="00197355" w:rsidP="000E2CC9">
      <w:pPr>
        <w:pStyle w:val="a"/>
        <w:spacing w:line="240" w:lineRule="auto"/>
        <w:ind w:left="0" w:firstLine="709"/>
      </w:pPr>
      <w:r w:rsidRPr="000E2CC9">
        <w:t xml:space="preserve">А) игнорирование риска; </w:t>
      </w:r>
    </w:p>
    <w:p w14:paraId="74E7CF81" w14:textId="77777777" w:rsidR="00197355" w:rsidRPr="000E2CC9" w:rsidRDefault="00197355" w:rsidP="000E2CC9">
      <w:pPr>
        <w:pStyle w:val="a"/>
        <w:spacing w:line="240" w:lineRule="auto"/>
        <w:ind w:left="0" w:firstLine="709"/>
      </w:pPr>
      <w:r w:rsidRPr="000E2CC9">
        <w:t xml:space="preserve">Б) распределение риска; </w:t>
      </w:r>
    </w:p>
    <w:p w14:paraId="7C108C8F" w14:textId="77777777" w:rsidR="00197355" w:rsidRPr="000E2CC9" w:rsidRDefault="00197355" w:rsidP="000E2CC9">
      <w:pPr>
        <w:pStyle w:val="a"/>
        <w:spacing w:line="240" w:lineRule="auto"/>
        <w:ind w:left="0" w:firstLine="709"/>
      </w:pPr>
      <w:r w:rsidRPr="000E2CC9">
        <w:t xml:space="preserve">В) сдерживание риска; </w:t>
      </w:r>
    </w:p>
    <w:p w14:paraId="21ED3E2A" w14:textId="77777777" w:rsidR="00197355" w:rsidRPr="000E2CC9" w:rsidRDefault="00197355" w:rsidP="000E2CC9">
      <w:pPr>
        <w:pStyle w:val="a"/>
        <w:spacing w:line="240" w:lineRule="auto"/>
        <w:ind w:left="0" w:firstLine="709"/>
      </w:pPr>
      <w:r w:rsidRPr="000E2CC9">
        <w:t xml:space="preserve">Г) предупреждение риска; </w:t>
      </w:r>
    </w:p>
    <w:p w14:paraId="2576A09C" w14:textId="48DD1C26" w:rsidR="00197355" w:rsidRPr="000E2CC9" w:rsidRDefault="00197355" w:rsidP="000E2CC9">
      <w:pPr>
        <w:pStyle w:val="a"/>
        <w:spacing w:line="240" w:lineRule="auto"/>
        <w:ind w:left="0" w:firstLine="709"/>
      </w:pPr>
      <w:r w:rsidRPr="000E2CC9">
        <w:t>Д) поглощение риска.</w:t>
      </w:r>
    </w:p>
    <w:p w14:paraId="0A82E9D5" w14:textId="3549518F" w:rsidR="00FA2231" w:rsidRPr="000E2CC9" w:rsidRDefault="00FA223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52FC41DC"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32776FD0"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Страхователи – участники социального страхования, которые (продолжите)…</w:t>
      </w:r>
    </w:p>
    <w:p w14:paraId="2B093EB4"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в отношении которых осуществлено социальное страхование;</w:t>
      </w:r>
    </w:p>
    <w:p w14:paraId="1CB7457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осуществляющие социальное страхование;</w:t>
      </w:r>
    </w:p>
    <w:p w14:paraId="3DF0203F" w14:textId="7AEF2E7D"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осуществляющие уплату страховых взносов.</w:t>
      </w:r>
    </w:p>
    <w:p w14:paraId="14F28B08" w14:textId="37F84B29" w:rsidR="008378F7" w:rsidRPr="000E2CC9" w:rsidRDefault="008378F7"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4011F810"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0C665C3A"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Права и обязанности страхователя при ОСС определены:</w:t>
      </w:r>
    </w:p>
    <w:p w14:paraId="4DECCB7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договором страхования;</w:t>
      </w:r>
    </w:p>
    <w:p w14:paraId="1045E554"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федеральным законодательством;</w:t>
      </w:r>
    </w:p>
    <w:p w14:paraId="647B863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устным соглашением между участниками страхования.</w:t>
      </w:r>
    </w:p>
    <w:p w14:paraId="4B6840CE" w14:textId="77777777" w:rsidR="008378F7" w:rsidRPr="000E2CC9" w:rsidRDefault="008378F7"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71D9608B"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3B59AFE7" w14:textId="77777777" w:rsidR="00197355" w:rsidRPr="000E2CC9" w:rsidRDefault="00197355" w:rsidP="003038B9">
      <w:pPr>
        <w:pStyle w:val="a"/>
        <w:numPr>
          <w:ilvl w:val="0"/>
          <w:numId w:val="2"/>
        </w:numPr>
        <w:spacing w:line="240" w:lineRule="auto"/>
        <w:ind w:left="0" w:firstLine="709"/>
        <w:rPr>
          <w:b/>
        </w:rPr>
      </w:pPr>
      <w:r w:rsidRPr="000E2CC9">
        <w:rPr>
          <w:b/>
          <w:iCs/>
        </w:rPr>
        <w:t xml:space="preserve">Управление социальными рисками предполагает (выбрать наиболее полный вариант ответа): </w:t>
      </w:r>
    </w:p>
    <w:p w14:paraId="7ABE110C" w14:textId="77777777" w:rsidR="00197355" w:rsidRPr="000E2CC9" w:rsidRDefault="00197355" w:rsidP="000E2CC9">
      <w:pPr>
        <w:pStyle w:val="a"/>
        <w:spacing w:line="240" w:lineRule="auto"/>
        <w:ind w:left="0" w:firstLine="709"/>
      </w:pPr>
      <w:r w:rsidRPr="000E2CC9">
        <w:t xml:space="preserve">А) поиск источников финансирования последствий рисков; </w:t>
      </w:r>
    </w:p>
    <w:p w14:paraId="68A0FB48" w14:textId="77777777" w:rsidR="00197355" w:rsidRPr="000E2CC9" w:rsidRDefault="00197355" w:rsidP="000E2CC9">
      <w:pPr>
        <w:pStyle w:val="a"/>
        <w:spacing w:line="240" w:lineRule="auto"/>
        <w:ind w:left="0" w:firstLine="709"/>
      </w:pPr>
      <w:r w:rsidRPr="000E2CC9">
        <w:t xml:space="preserve">Б) минимизацию рисков; </w:t>
      </w:r>
    </w:p>
    <w:p w14:paraId="02D4F82A" w14:textId="77777777" w:rsidR="00197355" w:rsidRPr="000E2CC9" w:rsidRDefault="00197355" w:rsidP="000E2CC9">
      <w:pPr>
        <w:pStyle w:val="a"/>
        <w:spacing w:line="240" w:lineRule="auto"/>
        <w:ind w:left="0" w:firstLine="709"/>
      </w:pPr>
      <w:r w:rsidRPr="000E2CC9">
        <w:t xml:space="preserve">В) идентификацию, измерение и контроль риска. </w:t>
      </w:r>
    </w:p>
    <w:p w14:paraId="668D970D" w14:textId="5AC6F615" w:rsidR="008378F7" w:rsidRPr="000E2CC9" w:rsidRDefault="008378F7"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3F41122A"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3E62A3DC" w14:textId="77777777" w:rsidR="00197355" w:rsidRPr="000E2CC9" w:rsidRDefault="00197355" w:rsidP="003038B9">
      <w:pPr>
        <w:pStyle w:val="a"/>
        <w:numPr>
          <w:ilvl w:val="0"/>
          <w:numId w:val="2"/>
        </w:numPr>
        <w:spacing w:line="240" w:lineRule="auto"/>
        <w:ind w:left="0" w:firstLine="709"/>
        <w:rPr>
          <w:b/>
        </w:rPr>
      </w:pPr>
      <w:r w:rsidRPr="000E2CC9">
        <w:rPr>
          <w:b/>
          <w:iCs/>
        </w:rPr>
        <w:t xml:space="preserve">Средства обязательного социального страхования являются: </w:t>
      </w:r>
    </w:p>
    <w:p w14:paraId="69350E27" w14:textId="77777777" w:rsidR="00197355" w:rsidRPr="000E2CC9" w:rsidRDefault="00197355" w:rsidP="000E2CC9">
      <w:pPr>
        <w:pStyle w:val="a"/>
        <w:spacing w:line="240" w:lineRule="auto"/>
        <w:ind w:left="0" w:firstLine="709"/>
      </w:pPr>
      <w:r w:rsidRPr="000E2CC9">
        <w:t xml:space="preserve">А) федеральной государственной собственностью; </w:t>
      </w:r>
    </w:p>
    <w:p w14:paraId="336CE934" w14:textId="77777777" w:rsidR="00197355" w:rsidRPr="000E2CC9" w:rsidRDefault="00197355" w:rsidP="000E2CC9">
      <w:pPr>
        <w:pStyle w:val="a"/>
        <w:spacing w:line="240" w:lineRule="auto"/>
        <w:ind w:left="0" w:firstLine="709"/>
      </w:pPr>
      <w:r w:rsidRPr="000E2CC9">
        <w:lastRenderedPageBreak/>
        <w:t xml:space="preserve">Б) собственностью внебюджетных фондов; </w:t>
      </w:r>
    </w:p>
    <w:p w14:paraId="743B2D1B" w14:textId="1DDB7632"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собственностью застрахованных лиц</w:t>
      </w:r>
    </w:p>
    <w:p w14:paraId="765F0802" w14:textId="795C8595" w:rsidR="008378F7" w:rsidRPr="000E2CC9" w:rsidRDefault="008378F7"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07522B98" w14:textId="77777777" w:rsidR="008378F7" w:rsidRPr="000E2CC9" w:rsidRDefault="008378F7" w:rsidP="000E2CC9">
      <w:pPr>
        <w:spacing w:after="0" w:line="240" w:lineRule="auto"/>
        <w:ind w:firstLine="709"/>
        <w:jc w:val="both"/>
        <w:rPr>
          <w:rFonts w:ascii="Times New Roman" w:hAnsi="Times New Roman" w:cs="Times New Roman"/>
          <w:sz w:val="24"/>
          <w:szCs w:val="24"/>
        </w:rPr>
      </w:pPr>
    </w:p>
    <w:p w14:paraId="1D3E4E03"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7A437D76"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 xml:space="preserve"> Общая ответственность и взаимная помощь, основанная на общности интересов группы людей:</w:t>
      </w:r>
    </w:p>
    <w:p w14:paraId="0A3116CD"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патернализм;</w:t>
      </w:r>
    </w:p>
    <w:p w14:paraId="18445E9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солидарность;</w:t>
      </w:r>
    </w:p>
    <w:p w14:paraId="11EC749C" w14:textId="77777777"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субсидиарность.</w:t>
      </w:r>
    </w:p>
    <w:p w14:paraId="6D7D9BF6" w14:textId="77777777" w:rsidR="008378F7" w:rsidRPr="000E2CC9" w:rsidRDefault="008378F7"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37424449"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04428688" w14:textId="77777777" w:rsidR="00197355" w:rsidRPr="000E2CC9" w:rsidRDefault="00197355" w:rsidP="003038B9">
      <w:pPr>
        <w:pStyle w:val="a"/>
        <w:numPr>
          <w:ilvl w:val="0"/>
          <w:numId w:val="2"/>
        </w:numPr>
        <w:spacing w:line="240" w:lineRule="auto"/>
        <w:ind w:left="0" w:firstLine="709"/>
        <w:rPr>
          <w:b/>
        </w:rPr>
      </w:pPr>
      <w:r w:rsidRPr="000E2CC9">
        <w:rPr>
          <w:b/>
          <w:iCs/>
        </w:rPr>
        <w:t xml:space="preserve">В фиксированном размере выплачиваются следующие пособия: </w:t>
      </w:r>
    </w:p>
    <w:p w14:paraId="072FB300" w14:textId="77777777" w:rsidR="00197355" w:rsidRPr="000E2CC9" w:rsidRDefault="00197355" w:rsidP="000E2CC9">
      <w:pPr>
        <w:pStyle w:val="a"/>
        <w:spacing w:line="240" w:lineRule="auto"/>
        <w:ind w:left="0" w:firstLine="709"/>
      </w:pPr>
      <w:r w:rsidRPr="000E2CC9">
        <w:t xml:space="preserve">А) единовременное пособие при рождении ребенка; </w:t>
      </w:r>
    </w:p>
    <w:p w14:paraId="4BF2C531" w14:textId="77777777" w:rsidR="00197355" w:rsidRPr="000E2CC9" w:rsidRDefault="00197355" w:rsidP="000E2CC9">
      <w:pPr>
        <w:pStyle w:val="a"/>
        <w:spacing w:line="240" w:lineRule="auto"/>
        <w:ind w:left="0" w:firstLine="709"/>
      </w:pPr>
      <w:r w:rsidRPr="000E2CC9">
        <w:t xml:space="preserve">Б) пособие по беременности и родам; </w:t>
      </w:r>
    </w:p>
    <w:p w14:paraId="3B83B980" w14:textId="77777777" w:rsidR="00197355" w:rsidRPr="000E2CC9" w:rsidRDefault="00197355" w:rsidP="000E2CC9">
      <w:pPr>
        <w:pStyle w:val="a"/>
        <w:spacing w:line="240" w:lineRule="auto"/>
        <w:ind w:left="0" w:firstLine="709"/>
      </w:pPr>
      <w:r w:rsidRPr="000E2CC9">
        <w:t xml:space="preserve">В) ежемесячное пособие по уходу за ребенком; </w:t>
      </w:r>
    </w:p>
    <w:p w14:paraId="47702F07" w14:textId="77777777"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социальное пособие на погребение.</w:t>
      </w:r>
    </w:p>
    <w:p w14:paraId="06D52FDF" w14:textId="12E1C76D" w:rsidR="008378F7" w:rsidRPr="000E2CC9" w:rsidRDefault="008378F7"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 Г</w:t>
      </w:r>
    </w:p>
    <w:p w14:paraId="35C8FCFB"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7A9DF010"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Единые социальные нормы на предоставление населению социально значимых благ и услуг – это:</w:t>
      </w:r>
    </w:p>
    <w:p w14:paraId="180F8F9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Показатели социального благополучия граждан.</w:t>
      </w:r>
    </w:p>
    <w:p w14:paraId="2803B45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Государственные социальные гарантии.</w:t>
      </w:r>
    </w:p>
    <w:p w14:paraId="3129974A" w14:textId="7AAC4C34"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Государственное регулирование социального страхования.</w:t>
      </w:r>
    </w:p>
    <w:p w14:paraId="3F802859" w14:textId="77777777" w:rsidR="008378F7" w:rsidRPr="000E2CC9" w:rsidRDefault="008378F7"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239DC222"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762D5A6E" w14:textId="77777777" w:rsidR="00197355" w:rsidRPr="000E2CC9" w:rsidRDefault="00197355" w:rsidP="003038B9">
      <w:pPr>
        <w:numPr>
          <w:ilvl w:val="0"/>
          <w:numId w:val="2"/>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b/>
          <w:bCs/>
          <w:sz w:val="24"/>
          <w:szCs w:val="24"/>
          <w:shd w:val="clear" w:color="auto" w:fill="FFFFFF"/>
        </w:rPr>
        <w:t>Что не относится к видам социальных страховых рисков:</w:t>
      </w:r>
    </w:p>
    <w:p w14:paraId="44F3241F" w14:textId="77777777" w:rsidR="00197355" w:rsidRPr="000E2CC9" w:rsidRDefault="00197355" w:rsidP="003038B9">
      <w:pPr>
        <w:numPr>
          <w:ilvl w:val="0"/>
          <w:numId w:val="4"/>
        </w:numPr>
        <w:spacing w:after="0" w:line="240" w:lineRule="auto"/>
        <w:ind w:left="0" w:firstLine="709"/>
        <w:jc w:val="both"/>
        <w:rPr>
          <w:rFonts w:ascii="Times New Roman" w:hAnsi="Times New Roman" w:cs="Times New Roman"/>
          <w:sz w:val="24"/>
          <w:szCs w:val="24"/>
          <w:shd w:val="clear" w:color="auto" w:fill="FFFFFF"/>
        </w:rPr>
      </w:pPr>
      <w:r w:rsidRPr="000E2CC9">
        <w:rPr>
          <w:rFonts w:ascii="Times New Roman" w:hAnsi="Times New Roman" w:cs="Times New Roman"/>
          <w:sz w:val="24"/>
          <w:szCs w:val="24"/>
          <w:shd w:val="clear" w:color="auto" w:fill="FFFFFF"/>
        </w:rPr>
        <w:t>временная нетрудоспособность;</w:t>
      </w:r>
    </w:p>
    <w:p w14:paraId="3EBDA456" w14:textId="77777777" w:rsidR="00197355" w:rsidRPr="000E2CC9" w:rsidRDefault="00197355" w:rsidP="003038B9">
      <w:pPr>
        <w:numPr>
          <w:ilvl w:val="0"/>
          <w:numId w:val="4"/>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трудовое увечье и профессиональное заболевание.</w:t>
      </w:r>
    </w:p>
    <w:p w14:paraId="0C564060" w14:textId="77777777" w:rsidR="00197355" w:rsidRPr="000E2CC9" w:rsidRDefault="00197355" w:rsidP="003038B9">
      <w:pPr>
        <w:numPr>
          <w:ilvl w:val="0"/>
          <w:numId w:val="4"/>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нарушение правил охраны труда;</w:t>
      </w:r>
    </w:p>
    <w:p w14:paraId="63F06123" w14:textId="77777777" w:rsidR="00197355" w:rsidRPr="000E2CC9" w:rsidRDefault="00197355" w:rsidP="003038B9">
      <w:pPr>
        <w:numPr>
          <w:ilvl w:val="0"/>
          <w:numId w:val="4"/>
        </w:numPr>
        <w:spacing w:after="0" w:line="240" w:lineRule="auto"/>
        <w:ind w:left="0" w:firstLine="709"/>
        <w:jc w:val="both"/>
        <w:rPr>
          <w:rFonts w:ascii="Times New Roman" w:hAnsi="Times New Roman" w:cs="Times New Roman"/>
          <w:sz w:val="24"/>
          <w:szCs w:val="24"/>
          <w:shd w:val="clear" w:color="auto" w:fill="FFFFFF"/>
        </w:rPr>
      </w:pPr>
      <w:r w:rsidRPr="000E2CC9">
        <w:rPr>
          <w:rFonts w:ascii="Times New Roman" w:hAnsi="Times New Roman" w:cs="Times New Roman"/>
          <w:sz w:val="24"/>
          <w:szCs w:val="24"/>
          <w:shd w:val="clear" w:color="auto" w:fill="FFFFFF"/>
        </w:rPr>
        <w:t>необходимость получения медицинской помощи.</w:t>
      </w:r>
    </w:p>
    <w:p w14:paraId="3298B28D" w14:textId="0DAD14BA" w:rsidR="008378F7" w:rsidRPr="000E2CC9" w:rsidRDefault="008378F7"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17CB79BF"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740A5BCA" w14:textId="77777777" w:rsidR="00197355" w:rsidRPr="000E2CC9" w:rsidRDefault="00197355" w:rsidP="003038B9">
      <w:pPr>
        <w:pStyle w:val="a"/>
        <w:numPr>
          <w:ilvl w:val="0"/>
          <w:numId w:val="2"/>
        </w:numPr>
        <w:spacing w:line="240" w:lineRule="auto"/>
        <w:ind w:left="0" w:firstLine="709"/>
        <w:rPr>
          <w:b/>
        </w:rPr>
      </w:pPr>
      <w:r w:rsidRPr="000E2CC9">
        <w:rPr>
          <w:b/>
          <w:iCs/>
        </w:rPr>
        <w:t xml:space="preserve">Страхователями неработающего населения по обязательному медицинскому страхованию являются: </w:t>
      </w:r>
    </w:p>
    <w:p w14:paraId="4C70588E" w14:textId="77777777" w:rsidR="00197355" w:rsidRPr="000E2CC9" w:rsidRDefault="00197355" w:rsidP="000E2CC9">
      <w:pPr>
        <w:pStyle w:val="a"/>
        <w:spacing w:line="240" w:lineRule="auto"/>
        <w:ind w:left="0" w:firstLine="709"/>
      </w:pPr>
      <w:r w:rsidRPr="000E2CC9">
        <w:t xml:space="preserve">А) территориальный фонд обязательного медицинского страхования; </w:t>
      </w:r>
    </w:p>
    <w:p w14:paraId="0D022950" w14:textId="77777777" w:rsidR="00197355" w:rsidRPr="000E2CC9" w:rsidRDefault="00197355" w:rsidP="000E2CC9">
      <w:pPr>
        <w:pStyle w:val="a"/>
        <w:spacing w:line="240" w:lineRule="auto"/>
        <w:ind w:left="0" w:firstLine="709"/>
      </w:pPr>
      <w:r w:rsidRPr="000E2CC9">
        <w:t xml:space="preserve">Б) органы исполнительной власти субъектов РФ; </w:t>
      </w:r>
    </w:p>
    <w:p w14:paraId="26F7A0DB" w14:textId="77777777" w:rsidR="00197355" w:rsidRPr="000E2CC9" w:rsidRDefault="00197355" w:rsidP="000E2CC9">
      <w:pPr>
        <w:pStyle w:val="a"/>
        <w:spacing w:line="240" w:lineRule="auto"/>
        <w:ind w:left="0" w:firstLine="709"/>
      </w:pPr>
      <w:r w:rsidRPr="000E2CC9">
        <w:t xml:space="preserve">В) организации; </w:t>
      </w:r>
    </w:p>
    <w:p w14:paraId="04E2AD48" w14:textId="4400C8F6" w:rsidR="00197355" w:rsidRPr="000E2CC9" w:rsidRDefault="00197355" w:rsidP="000E2CC9">
      <w:pPr>
        <w:pStyle w:val="a"/>
        <w:spacing w:line="240" w:lineRule="auto"/>
        <w:ind w:left="0" w:firstLine="709"/>
      </w:pPr>
      <w:r w:rsidRPr="000E2CC9">
        <w:t xml:space="preserve">Г) нет верного ответа. </w:t>
      </w:r>
    </w:p>
    <w:p w14:paraId="0B7F7DDB" w14:textId="77777777" w:rsidR="008378F7" w:rsidRPr="000E2CC9" w:rsidRDefault="008378F7"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071E4DB8"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309845EA" w14:textId="77777777" w:rsidR="00197355" w:rsidRPr="000E2CC9" w:rsidRDefault="00197355" w:rsidP="003038B9">
      <w:pPr>
        <w:numPr>
          <w:ilvl w:val="0"/>
          <w:numId w:val="2"/>
        </w:numPr>
        <w:spacing w:after="0" w:line="240" w:lineRule="auto"/>
        <w:ind w:left="0" w:firstLine="709"/>
        <w:jc w:val="both"/>
        <w:rPr>
          <w:rFonts w:ascii="Times New Roman" w:hAnsi="Times New Roman" w:cs="Times New Roman"/>
          <w:b/>
          <w:bCs/>
          <w:sz w:val="24"/>
          <w:szCs w:val="24"/>
          <w:shd w:val="clear" w:color="auto" w:fill="FFFFFF"/>
        </w:rPr>
      </w:pPr>
      <w:r w:rsidRPr="000E2CC9">
        <w:rPr>
          <w:rFonts w:ascii="Times New Roman" w:hAnsi="Times New Roman" w:cs="Times New Roman"/>
          <w:b/>
          <w:bCs/>
          <w:sz w:val="24"/>
          <w:szCs w:val="24"/>
          <w:shd w:val="clear" w:color="auto" w:fill="FFFFFF"/>
        </w:rPr>
        <w:t>Какой из фондов не относится к внебюджетным фондам обязательного социального страхования?</w:t>
      </w:r>
    </w:p>
    <w:p w14:paraId="5CBEF314" w14:textId="77777777" w:rsidR="00197355" w:rsidRPr="000E2CC9" w:rsidRDefault="00197355" w:rsidP="003038B9">
      <w:pPr>
        <w:numPr>
          <w:ilvl w:val="0"/>
          <w:numId w:val="5"/>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Социальный фонд России;</w:t>
      </w:r>
    </w:p>
    <w:p w14:paraId="248034A3" w14:textId="77777777" w:rsidR="00197355" w:rsidRPr="000E2CC9" w:rsidRDefault="00197355" w:rsidP="003038B9">
      <w:pPr>
        <w:numPr>
          <w:ilvl w:val="0"/>
          <w:numId w:val="5"/>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Фонд обязательного страхования;</w:t>
      </w:r>
    </w:p>
    <w:p w14:paraId="76EC721D" w14:textId="77777777" w:rsidR="00F13C9C" w:rsidRPr="000E2CC9" w:rsidRDefault="00197355" w:rsidP="003038B9">
      <w:pPr>
        <w:numPr>
          <w:ilvl w:val="0"/>
          <w:numId w:val="5"/>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Фонд обязательного медицинского страхования.</w:t>
      </w:r>
    </w:p>
    <w:p w14:paraId="687EA9E4" w14:textId="699AE913" w:rsidR="00F13C9C" w:rsidRPr="000E2CC9" w:rsidRDefault="00F13C9C"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b/>
          <w:bCs/>
          <w:sz w:val="24"/>
          <w:szCs w:val="24"/>
        </w:rPr>
        <w:t>Верный ответ: Б</w:t>
      </w:r>
    </w:p>
    <w:p w14:paraId="18A4071E"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67B1CBAF" w14:textId="77777777" w:rsidR="00197355" w:rsidRPr="000E2CC9" w:rsidRDefault="00197355" w:rsidP="003038B9">
      <w:pPr>
        <w:pStyle w:val="a"/>
        <w:numPr>
          <w:ilvl w:val="0"/>
          <w:numId w:val="2"/>
        </w:numPr>
        <w:spacing w:line="240" w:lineRule="auto"/>
        <w:ind w:left="0" w:firstLine="709"/>
        <w:rPr>
          <w:b/>
        </w:rPr>
      </w:pPr>
      <w:r w:rsidRPr="000E2CC9">
        <w:rPr>
          <w:b/>
          <w:iCs/>
        </w:rPr>
        <w:t xml:space="preserve">Если страховой стаж застрахованного лица менее 6 месяцев, то пособие по временной нетрудоспособности выплачивается: </w:t>
      </w:r>
    </w:p>
    <w:p w14:paraId="2ADFE4D9" w14:textId="77777777" w:rsidR="00197355" w:rsidRPr="000E2CC9" w:rsidRDefault="00197355" w:rsidP="000E2CC9">
      <w:pPr>
        <w:pStyle w:val="a"/>
        <w:spacing w:line="240" w:lineRule="auto"/>
        <w:ind w:left="0" w:firstLine="709"/>
      </w:pPr>
      <w:r w:rsidRPr="000E2CC9">
        <w:t xml:space="preserve">А) в размере 60 % от среднего заработка; </w:t>
      </w:r>
    </w:p>
    <w:p w14:paraId="6A5B1E5D" w14:textId="77777777" w:rsidR="00197355" w:rsidRPr="000E2CC9" w:rsidRDefault="00197355" w:rsidP="000E2CC9">
      <w:pPr>
        <w:pStyle w:val="a"/>
        <w:spacing w:line="240" w:lineRule="auto"/>
        <w:ind w:left="0" w:firstLine="709"/>
      </w:pPr>
      <w:r w:rsidRPr="000E2CC9">
        <w:t xml:space="preserve">Б) в размере, пропорциональном отработанному времени; </w:t>
      </w:r>
    </w:p>
    <w:p w14:paraId="44A8C534" w14:textId="77777777" w:rsidR="00197355" w:rsidRPr="000E2CC9" w:rsidRDefault="00197355" w:rsidP="000E2CC9">
      <w:pPr>
        <w:pStyle w:val="a"/>
        <w:spacing w:line="240" w:lineRule="auto"/>
        <w:ind w:left="0" w:firstLine="709"/>
      </w:pPr>
      <w:r w:rsidRPr="000E2CC9">
        <w:lastRenderedPageBreak/>
        <w:t xml:space="preserve">В) в размере, не превышающем МРОТ. </w:t>
      </w:r>
    </w:p>
    <w:p w14:paraId="67E2B82C" w14:textId="0FE5696E" w:rsidR="00F13C9C" w:rsidRPr="000E2CC9" w:rsidRDefault="00F13C9C"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19A2398E"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7F86B202" w14:textId="77777777" w:rsidR="00197355" w:rsidRPr="000E2CC9" w:rsidRDefault="00197355" w:rsidP="003038B9">
      <w:pPr>
        <w:numPr>
          <w:ilvl w:val="0"/>
          <w:numId w:val="2"/>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b/>
          <w:bCs/>
          <w:sz w:val="24"/>
          <w:szCs w:val="24"/>
          <w:shd w:val="clear" w:color="auto" w:fill="FFFFFF"/>
        </w:rPr>
        <w:t>Как называется часть государственной системы социальной защиты населения, осуществляемой в форме страхования работающих граждан от возможного изменения материального и социального положения, в том числе по не зависящим от них обстоятельствам</w:t>
      </w:r>
    </w:p>
    <w:p w14:paraId="6D67E41F" w14:textId="77777777" w:rsidR="00197355" w:rsidRPr="000E2CC9" w:rsidRDefault="00197355" w:rsidP="003038B9">
      <w:pPr>
        <w:numPr>
          <w:ilvl w:val="0"/>
          <w:numId w:val="6"/>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страхование жизни.</w:t>
      </w:r>
    </w:p>
    <w:p w14:paraId="45A75A98" w14:textId="77777777" w:rsidR="00197355" w:rsidRPr="000E2CC9" w:rsidRDefault="00197355" w:rsidP="003038B9">
      <w:pPr>
        <w:numPr>
          <w:ilvl w:val="0"/>
          <w:numId w:val="6"/>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добровольное социальное страхование;</w:t>
      </w:r>
    </w:p>
    <w:p w14:paraId="404B5143" w14:textId="77777777" w:rsidR="00197355" w:rsidRPr="000E2CC9" w:rsidRDefault="00197355" w:rsidP="003038B9">
      <w:pPr>
        <w:numPr>
          <w:ilvl w:val="0"/>
          <w:numId w:val="6"/>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обязательное трудовое страхование;</w:t>
      </w:r>
    </w:p>
    <w:p w14:paraId="24793B3A" w14:textId="6F0A58A1" w:rsidR="00197355" w:rsidRPr="000E2CC9" w:rsidRDefault="00197355" w:rsidP="003038B9">
      <w:pPr>
        <w:numPr>
          <w:ilvl w:val="0"/>
          <w:numId w:val="6"/>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обязательное социальное страхование</w:t>
      </w:r>
    </w:p>
    <w:p w14:paraId="743EB2D6" w14:textId="429AC4AE" w:rsidR="00F13C9C" w:rsidRPr="000E2CC9" w:rsidRDefault="00F13C9C"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Г</w:t>
      </w:r>
    </w:p>
    <w:p w14:paraId="59E1E946"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4ABF0E07" w14:textId="77777777" w:rsidR="00197355" w:rsidRPr="000E2CC9" w:rsidRDefault="00197355" w:rsidP="003038B9">
      <w:pPr>
        <w:pStyle w:val="a"/>
        <w:numPr>
          <w:ilvl w:val="0"/>
          <w:numId w:val="2"/>
        </w:numPr>
        <w:spacing w:line="240" w:lineRule="auto"/>
        <w:ind w:left="0" w:firstLine="709"/>
        <w:rPr>
          <w:b/>
        </w:rPr>
      </w:pPr>
      <w:r w:rsidRPr="000E2CC9">
        <w:rPr>
          <w:b/>
          <w:iCs/>
        </w:rPr>
        <w:t xml:space="preserve">Лица, добровольно вступившие в правоотношения по обязательному социальному страхованию, приобретают право на получение страхового обеспечения: </w:t>
      </w:r>
    </w:p>
    <w:p w14:paraId="1E89F617" w14:textId="77777777" w:rsidR="00197355" w:rsidRPr="000E2CC9" w:rsidRDefault="00197355" w:rsidP="000E2CC9">
      <w:pPr>
        <w:pStyle w:val="a"/>
        <w:spacing w:line="240" w:lineRule="auto"/>
        <w:ind w:left="0" w:firstLine="709"/>
      </w:pPr>
      <w:r w:rsidRPr="000E2CC9">
        <w:t xml:space="preserve">А) при уплате страховых взносов за календарный год, предшествующий календарному году, в котором наступил страховой случай; </w:t>
      </w:r>
    </w:p>
    <w:p w14:paraId="2DB29823" w14:textId="77777777" w:rsidR="00197355" w:rsidRPr="000E2CC9" w:rsidRDefault="00197355" w:rsidP="000E2CC9">
      <w:pPr>
        <w:pStyle w:val="a"/>
        <w:spacing w:line="240" w:lineRule="auto"/>
        <w:ind w:left="0" w:firstLine="709"/>
      </w:pPr>
      <w:r w:rsidRPr="000E2CC9">
        <w:t xml:space="preserve">Б) при уплате страховых взносов за календарный год, в котором наступил страховой случай; </w:t>
      </w:r>
    </w:p>
    <w:p w14:paraId="37835101" w14:textId="77777777" w:rsidR="00197355" w:rsidRPr="000E2CC9" w:rsidRDefault="00197355" w:rsidP="000E2CC9">
      <w:pPr>
        <w:pStyle w:val="a"/>
        <w:spacing w:line="240" w:lineRule="auto"/>
        <w:ind w:left="0" w:firstLine="709"/>
      </w:pPr>
      <w:r w:rsidRPr="000E2CC9">
        <w:t xml:space="preserve">В) при уплате страховых взносов в месяце, предшествующем месяцу наступления страхового случая. </w:t>
      </w:r>
    </w:p>
    <w:p w14:paraId="5C1EE8E7" w14:textId="47308988" w:rsidR="000537B8" w:rsidRPr="000E2CC9" w:rsidRDefault="000537B8"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43C7687B"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54001DB6" w14:textId="40D809F0" w:rsidR="00197355" w:rsidRPr="000E2CC9" w:rsidRDefault="00197355" w:rsidP="003038B9">
      <w:pPr>
        <w:pStyle w:val="a"/>
        <w:numPr>
          <w:ilvl w:val="0"/>
          <w:numId w:val="2"/>
        </w:numPr>
        <w:spacing w:line="240" w:lineRule="auto"/>
        <w:ind w:left="0" w:firstLine="709"/>
        <w:rPr>
          <w:b/>
        </w:rPr>
      </w:pPr>
      <w:r w:rsidRPr="000E2CC9">
        <w:rPr>
          <w:b/>
          <w:iCs/>
        </w:rPr>
        <w:t xml:space="preserve">Пособие по уходу за ребенком в возрасте до 1,5 лет выплачивается в размере: </w:t>
      </w:r>
    </w:p>
    <w:p w14:paraId="23809F98" w14:textId="77777777" w:rsidR="00197355" w:rsidRPr="000E2CC9" w:rsidRDefault="00197355" w:rsidP="000E2CC9">
      <w:pPr>
        <w:pStyle w:val="a"/>
        <w:spacing w:line="240" w:lineRule="auto"/>
        <w:ind w:left="0" w:firstLine="709"/>
      </w:pPr>
      <w:r w:rsidRPr="000E2CC9">
        <w:t xml:space="preserve">А) фиксированной суммы; </w:t>
      </w:r>
    </w:p>
    <w:p w14:paraId="187740D8" w14:textId="77777777" w:rsidR="00197355" w:rsidRPr="000E2CC9" w:rsidRDefault="00197355" w:rsidP="000E2CC9">
      <w:pPr>
        <w:pStyle w:val="a"/>
        <w:spacing w:line="240" w:lineRule="auto"/>
        <w:ind w:left="0" w:firstLine="709"/>
      </w:pPr>
      <w:r w:rsidRPr="000E2CC9">
        <w:t xml:space="preserve">Б) 100 % среднего заработка застрахованной; </w:t>
      </w:r>
    </w:p>
    <w:p w14:paraId="31FF61E8" w14:textId="77777777" w:rsidR="00197355" w:rsidRPr="000E2CC9" w:rsidRDefault="00197355" w:rsidP="000E2CC9">
      <w:pPr>
        <w:pStyle w:val="a"/>
        <w:spacing w:line="240" w:lineRule="auto"/>
        <w:ind w:left="0" w:firstLine="709"/>
      </w:pPr>
      <w:r w:rsidRPr="000E2CC9">
        <w:t xml:space="preserve">В) 40 % среднего заработка застрахованной. </w:t>
      </w:r>
    </w:p>
    <w:p w14:paraId="2C190F28" w14:textId="0D619196" w:rsidR="000537B8" w:rsidRPr="000E2CC9" w:rsidRDefault="000537B8"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2D5BC70A" w14:textId="77777777" w:rsidR="00197355" w:rsidRPr="000E2CC9" w:rsidRDefault="00197355" w:rsidP="000E2CC9">
      <w:pPr>
        <w:pStyle w:val="a"/>
        <w:spacing w:line="240" w:lineRule="auto"/>
        <w:ind w:left="0" w:firstLine="709"/>
      </w:pPr>
    </w:p>
    <w:p w14:paraId="34EFA898" w14:textId="77777777" w:rsidR="00197355" w:rsidRPr="000E2CC9" w:rsidRDefault="00197355" w:rsidP="003038B9">
      <w:pPr>
        <w:numPr>
          <w:ilvl w:val="0"/>
          <w:numId w:val="2"/>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b/>
          <w:bCs/>
          <w:sz w:val="24"/>
          <w:szCs w:val="24"/>
          <w:shd w:val="clear" w:color="auto" w:fill="FFFFFF"/>
        </w:rPr>
        <w:t>Что является расчетной базой для начисления страховых взносов?</w:t>
      </w:r>
    </w:p>
    <w:p w14:paraId="6923A084" w14:textId="77777777" w:rsidR="00197355" w:rsidRPr="000E2CC9" w:rsidRDefault="00197355" w:rsidP="003038B9">
      <w:pPr>
        <w:numPr>
          <w:ilvl w:val="0"/>
          <w:numId w:val="7"/>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выплаты заработной платы.</w:t>
      </w:r>
    </w:p>
    <w:p w14:paraId="16D1C4DE" w14:textId="77777777" w:rsidR="00197355" w:rsidRPr="000E2CC9" w:rsidRDefault="00197355" w:rsidP="003038B9">
      <w:pPr>
        <w:numPr>
          <w:ilvl w:val="0"/>
          <w:numId w:val="7"/>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величина риска;</w:t>
      </w:r>
    </w:p>
    <w:p w14:paraId="087A351F" w14:textId="77777777" w:rsidR="00197355" w:rsidRPr="000E2CC9" w:rsidRDefault="00197355" w:rsidP="003038B9">
      <w:pPr>
        <w:numPr>
          <w:ilvl w:val="0"/>
          <w:numId w:val="7"/>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размер уставного капитала страховой организации;</w:t>
      </w:r>
    </w:p>
    <w:p w14:paraId="748B6FCB" w14:textId="77777777" w:rsidR="000537B8" w:rsidRPr="000E2CC9" w:rsidRDefault="00197355" w:rsidP="003038B9">
      <w:pPr>
        <w:numPr>
          <w:ilvl w:val="0"/>
          <w:numId w:val="7"/>
        </w:numPr>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shd w:val="clear" w:color="auto" w:fill="FFFFFF"/>
        </w:rPr>
        <w:t>размер причиненного ущерба.</w:t>
      </w:r>
    </w:p>
    <w:p w14:paraId="731ACD2E" w14:textId="2B2A315C" w:rsidR="000537B8" w:rsidRPr="000E2CC9" w:rsidRDefault="000537B8"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b/>
          <w:bCs/>
          <w:sz w:val="24"/>
          <w:szCs w:val="24"/>
        </w:rPr>
        <w:t>Верный ответ: А</w:t>
      </w:r>
    </w:p>
    <w:p w14:paraId="6D3674E0"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5D2EB08E" w14:textId="77777777" w:rsidR="00197355" w:rsidRPr="000E2CC9" w:rsidRDefault="00197355" w:rsidP="003038B9">
      <w:pPr>
        <w:pStyle w:val="a"/>
        <w:numPr>
          <w:ilvl w:val="0"/>
          <w:numId w:val="2"/>
        </w:numPr>
        <w:spacing w:line="240" w:lineRule="auto"/>
        <w:ind w:left="0" w:firstLine="709"/>
        <w:rPr>
          <w:b/>
        </w:rPr>
      </w:pPr>
      <w:r w:rsidRPr="000E2CC9">
        <w:rPr>
          <w:b/>
          <w:iCs/>
        </w:rPr>
        <w:t xml:space="preserve">Установление тарифов страховых взносов конкретных видов страхования – это: </w:t>
      </w:r>
    </w:p>
    <w:p w14:paraId="6338291A" w14:textId="77777777" w:rsidR="00197355" w:rsidRPr="000E2CC9" w:rsidRDefault="00197355" w:rsidP="000E2CC9">
      <w:pPr>
        <w:pStyle w:val="a"/>
        <w:spacing w:line="240" w:lineRule="auto"/>
        <w:ind w:left="0" w:firstLine="709"/>
      </w:pPr>
      <w:r w:rsidRPr="000E2CC9">
        <w:t xml:space="preserve">А) полномочие федеральных органов государственной власти; </w:t>
      </w:r>
    </w:p>
    <w:p w14:paraId="7C8DAB66" w14:textId="77777777" w:rsidR="00197355" w:rsidRPr="000E2CC9" w:rsidRDefault="00197355" w:rsidP="000E2CC9">
      <w:pPr>
        <w:pStyle w:val="a"/>
        <w:spacing w:line="240" w:lineRule="auto"/>
        <w:ind w:left="0" w:firstLine="709"/>
      </w:pPr>
      <w:r w:rsidRPr="000E2CC9">
        <w:t xml:space="preserve">Б) прерогатива самих фондов; </w:t>
      </w:r>
    </w:p>
    <w:p w14:paraId="61F569E7" w14:textId="77777777" w:rsidR="00197355" w:rsidRPr="000E2CC9" w:rsidRDefault="00197355" w:rsidP="000E2CC9">
      <w:pPr>
        <w:pStyle w:val="a"/>
        <w:spacing w:line="240" w:lineRule="auto"/>
        <w:ind w:left="0" w:firstLine="709"/>
      </w:pPr>
      <w:r w:rsidRPr="000E2CC9">
        <w:t xml:space="preserve">В) полномочие страховщиков. </w:t>
      </w:r>
    </w:p>
    <w:p w14:paraId="2D908D6D" w14:textId="7A498DDE" w:rsidR="0005222F" w:rsidRPr="000E2CC9" w:rsidRDefault="0005222F"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1EECBAE1"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7ACA1C28" w14:textId="77777777" w:rsidR="00197355" w:rsidRPr="000E2CC9" w:rsidRDefault="00197355" w:rsidP="003038B9">
      <w:pPr>
        <w:pStyle w:val="a"/>
        <w:numPr>
          <w:ilvl w:val="0"/>
          <w:numId w:val="2"/>
        </w:numPr>
        <w:spacing w:line="240" w:lineRule="auto"/>
        <w:ind w:left="0" w:firstLine="709"/>
        <w:rPr>
          <w:b/>
        </w:rPr>
      </w:pPr>
      <w:r w:rsidRPr="000E2CC9">
        <w:rPr>
          <w:b/>
          <w:iCs/>
        </w:rPr>
        <w:t xml:space="preserve">Бюджеты фондов конкретных видов ОСС: </w:t>
      </w:r>
    </w:p>
    <w:p w14:paraId="36A7233E" w14:textId="77777777" w:rsidR="00197355" w:rsidRPr="000E2CC9" w:rsidRDefault="00197355" w:rsidP="000E2CC9">
      <w:pPr>
        <w:pStyle w:val="a"/>
        <w:spacing w:line="240" w:lineRule="auto"/>
        <w:ind w:left="0" w:firstLine="709"/>
      </w:pPr>
      <w:r w:rsidRPr="000E2CC9">
        <w:t xml:space="preserve">А) входят в состав федерального бюджета, бюджетов субъектов РФ и местных бюджетов; </w:t>
      </w:r>
    </w:p>
    <w:p w14:paraId="44FFCCFA" w14:textId="77777777" w:rsidR="00197355" w:rsidRPr="000E2CC9" w:rsidRDefault="00197355" w:rsidP="000E2CC9">
      <w:pPr>
        <w:pStyle w:val="a"/>
        <w:spacing w:line="240" w:lineRule="auto"/>
        <w:ind w:left="0" w:firstLine="709"/>
      </w:pPr>
      <w:r w:rsidRPr="000E2CC9">
        <w:t xml:space="preserve">Б) не входят в состав федерального бюджета, бюджетов субъектов РФ и местных бюджетов; </w:t>
      </w:r>
    </w:p>
    <w:p w14:paraId="2467694A" w14:textId="77777777" w:rsidR="00197355" w:rsidRPr="000E2CC9" w:rsidRDefault="00197355" w:rsidP="000E2CC9">
      <w:pPr>
        <w:pStyle w:val="a"/>
        <w:spacing w:line="240" w:lineRule="auto"/>
        <w:ind w:left="0" w:firstLine="709"/>
      </w:pPr>
      <w:r w:rsidRPr="000E2CC9">
        <w:t xml:space="preserve">В) входят в состав федерального бюджета, бюджетов субъектов РФ и местных бюджетов в части уплаты взносов за неработающее население. </w:t>
      </w:r>
    </w:p>
    <w:p w14:paraId="72D46C8A" w14:textId="77777777" w:rsidR="0005222F" w:rsidRPr="000E2CC9" w:rsidRDefault="0005222F"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2E3F06E3"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42F8057C" w14:textId="77777777" w:rsidR="00197355" w:rsidRPr="000E2CC9" w:rsidRDefault="00197355" w:rsidP="003038B9">
      <w:pPr>
        <w:numPr>
          <w:ilvl w:val="0"/>
          <w:numId w:val="2"/>
        </w:numPr>
        <w:spacing w:after="0" w:line="240" w:lineRule="auto"/>
        <w:ind w:left="0" w:firstLine="709"/>
        <w:jc w:val="both"/>
        <w:rPr>
          <w:rFonts w:ascii="Times New Roman" w:hAnsi="Times New Roman" w:cs="Times New Roman"/>
          <w:color w:val="000000"/>
          <w:sz w:val="24"/>
          <w:szCs w:val="24"/>
          <w:shd w:val="clear" w:color="auto" w:fill="FFFFFF"/>
        </w:rPr>
      </w:pPr>
      <w:r w:rsidRPr="000E2CC9">
        <w:rPr>
          <w:rFonts w:ascii="Times New Roman" w:hAnsi="Times New Roman" w:cs="Times New Roman"/>
          <w:b/>
          <w:bCs/>
          <w:color w:val="000000"/>
          <w:sz w:val="24"/>
          <w:szCs w:val="24"/>
          <w:shd w:val="clear" w:color="auto" w:fill="FFFFFF"/>
        </w:rPr>
        <w:t>Что не относится к источникам государственного социального страхования:</w:t>
      </w:r>
    </w:p>
    <w:p w14:paraId="3FF749C7" w14:textId="77777777" w:rsidR="00197355" w:rsidRPr="000E2CC9" w:rsidRDefault="00197355" w:rsidP="003038B9">
      <w:pPr>
        <w:numPr>
          <w:ilvl w:val="0"/>
          <w:numId w:val="8"/>
        </w:numPr>
        <w:spacing w:after="0" w:line="240" w:lineRule="auto"/>
        <w:ind w:left="0" w:firstLine="709"/>
        <w:jc w:val="both"/>
        <w:rPr>
          <w:rFonts w:ascii="Times New Roman" w:hAnsi="Times New Roman" w:cs="Times New Roman"/>
          <w:color w:val="000000"/>
          <w:sz w:val="24"/>
          <w:szCs w:val="24"/>
        </w:rPr>
      </w:pPr>
      <w:r w:rsidRPr="000E2CC9">
        <w:rPr>
          <w:rFonts w:ascii="Times New Roman" w:hAnsi="Times New Roman" w:cs="Times New Roman"/>
          <w:color w:val="000000"/>
          <w:sz w:val="24"/>
          <w:szCs w:val="24"/>
          <w:shd w:val="clear" w:color="auto" w:fill="FFFFFF"/>
        </w:rPr>
        <w:t>страховые отчисления работодателей.</w:t>
      </w:r>
    </w:p>
    <w:p w14:paraId="0CD62812" w14:textId="77777777" w:rsidR="00197355" w:rsidRPr="000E2CC9" w:rsidRDefault="00197355" w:rsidP="003038B9">
      <w:pPr>
        <w:numPr>
          <w:ilvl w:val="0"/>
          <w:numId w:val="8"/>
        </w:numPr>
        <w:spacing w:after="0" w:line="240" w:lineRule="auto"/>
        <w:ind w:left="0" w:firstLine="709"/>
        <w:jc w:val="both"/>
        <w:rPr>
          <w:rFonts w:ascii="Times New Roman" w:hAnsi="Times New Roman" w:cs="Times New Roman"/>
          <w:color w:val="000000"/>
          <w:sz w:val="24"/>
          <w:szCs w:val="24"/>
        </w:rPr>
      </w:pPr>
      <w:r w:rsidRPr="000E2CC9">
        <w:rPr>
          <w:rFonts w:ascii="Times New Roman" w:hAnsi="Times New Roman" w:cs="Times New Roman"/>
          <w:color w:val="000000"/>
          <w:sz w:val="24"/>
          <w:szCs w:val="24"/>
          <w:shd w:val="clear" w:color="auto" w:fill="FFFFFF"/>
        </w:rPr>
        <w:t>страховые отчисления работников,</w:t>
      </w:r>
    </w:p>
    <w:p w14:paraId="0ECBE6AD" w14:textId="77777777" w:rsidR="00197355" w:rsidRPr="000E2CC9" w:rsidRDefault="00197355" w:rsidP="003038B9">
      <w:pPr>
        <w:numPr>
          <w:ilvl w:val="0"/>
          <w:numId w:val="8"/>
        </w:numPr>
        <w:spacing w:after="0" w:line="240" w:lineRule="auto"/>
        <w:ind w:left="0" w:firstLine="709"/>
        <w:jc w:val="both"/>
        <w:rPr>
          <w:rFonts w:ascii="Times New Roman" w:hAnsi="Times New Roman" w:cs="Times New Roman"/>
          <w:color w:val="000000"/>
          <w:sz w:val="24"/>
          <w:szCs w:val="24"/>
        </w:rPr>
      </w:pPr>
      <w:r w:rsidRPr="000E2CC9">
        <w:rPr>
          <w:rFonts w:ascii="Times New Roman" w:hAnsi="Times New Roman" w:cs="Times New Roman"/>
          <w:color w:val="000000"/>
          <w:sz w:val="24"/>
          <w:szCs w:val="24"/>
          <w:shd w:val="clear" w:color="auto" w:fill="FFFFFF"/>
        </w:rPr>
        <w:t xml:space="preserve">дотации из федерального бюджета </w:t>
      </w:r>
    </w:p>
    <w:p w14:paraId="3F5D2DCD" w14:textId="77777777" w:rsidR="00197355" w:rsidRPr="000E2CC9" w:rsidRDefault="00197355" w:rsidP="003038B9">
      <w:pPr>
        <w:numPr>
          <w:ilvl w:val="0"/>
          <w:numId w:val="8"/>
        </w:numPr>
        <w:spacing w:after="0" w:line="240" w:lineRule="auto"/>
        <w:ind w:left="0" w:firstLine="709"/>
        <w:jc w:val="both"/>
        <w:rPr>
          <w:rFonts w:ascii="Times New Roman" w:hAnsi="Times New Roman" w:cs="Times New Roman"/>
          <w:color w:val="000000"/>
          <w:sz w:val="24"/>
          <w:szCs w:val="24"/>
        </w:rPr>
      </w:pPr>
      <w:r w:rsidRPr="000E2CC9">
        <w:rPr>
          <w:rFonts w:ascii="Times New Roman" w:hAnsi="Times New Roman" w:cs="Times New Roman"/>
          <w:color w:val="000000"/>
          <w:sz w:val="24"/>
          <w:szCs w:val="24"/>
          <w:shd w:val="clear" w:color="auto" w:fill="FFFFFF"/>
        </w:rPr>
        <w:t>благотворительные взносы.</w:t>
      </w:r>
    </w:p>
    <w:p w14:paraId="5A54E3BD" w14:textId="36BA4BF0" w:rsidR="0005222F" w:rsidRPr="000E2CC9" w:rsidRDefault="0005222F"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Г</w:t>
      </w:r>
    </w:p>
    <w:p w14:paraId="74B2D8BA"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0C314DD0" w14:textId="77777777" w:rsidR="00197355" w:rsidRPr="000E2CC9" w:rsidRDefault="00197355" w:rsidP="003038B9">
      <w:pPr>
        <w:pStyle w:val="a"/>
        <w:numPr>
          <w:ilvl w:val="0"/>
          <w:numId w:val="2"/>
        </w:numPr>
        <w:spacing w:line="240" w:lineRule="auto"/>
        <w:ind w:left="0" w:firstLine="709"/>
        <w:rPr>
          <w:b/>
        </w:rPr>
      </w:pPr>
      <w:r w:rsidRPr="000E2CC9">
        <w:rPr>
          <w:b/>
          <w:iCs/>
        </w:rPr>
        <w:t xml:space="preserve">Предприниматель может являться застрахованным в рамках обязательного социального страхования: </w:t>
      </w:r>
    </w:p>
    <w:p w14:paraId="5A82C9F3" w14:textId="77777777" w:rsidR="00197355" w:rsidRPr="000E2CC9" w:rsidRDefault="00197355" w:rsidP="000E2CC9">
      <w:pPr>
        <w:pStyle w:val="a"/>
        <w:spacing w:line="240" w:lineRule="auto"/>
        <w:ind w:left="0" w:firstLine="709"/>
      </w:pPr>
      <w:r w:rsidRPr="000E2CC9">
        <w:t xml:space="preserve">А) да; </w:t>
      </w:r>
    </w:p>
    <w:p w14:paraId="668A619E" w14:textId="77777777"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нет.</w:t>
      </w:r>
    </w:p>
    <w:p w14:paraId="7637BFE6" w14:textId="0019AA67" w:rsidR="003F3806" w:rsidRPr="000E2CC9" w:rsidRDefault="003F3806"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65CFCB47"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6FB65DAC"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Как соотносятся между собой понятия «социальное страхование» и «социальная защита»:</w:t>
      </w:r>
    </w:p>
    <w:p w14:paraId="42348B7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w:t>
      </w:r>
      <w:r w:rsidRPr="000E2CC9">
        <w:rPr>
          <w:rFonts w:ascii="Times New Roman" w:hAnsi="Times New Roman" w:cs="Times New Roman"/>
          <w:b/>
          <w:sz w:val="24"/>
          <w:szCs w:val="24"/>
        </w:rPr>
        <w:t xml:space="preserve"> </w:t>
      </w:r>
      <w:r w:rsidRPr="000E2CC9">
        <w:rPr>
          <w:rFonts w:ascii="Times New Roman" w:hAnsi="Times New Roman" w:cs="Times New Roman"/>
          <w:sz w:val="24"/>
          <w:szCs w:val="24"/>
        </w:rPr>
        <w:t>это равные по объему и содержанию понятия</w:t>
      </w:r>
    </w:p>
    <w:p w14:paraId="74D82BEC"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понятие «социальная защита» - большее по объему и содержанию</w:t>
      </w:r>
    </w:p>
    <w:p w14:paraId="241A040F"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понятие «социальное страхование» - большее по объему и содержанию</w:t>
      </w:r>
    </w:p>
    <w:p w14:paraId="73AAE21E" w14:textId="77777777" w:rsidR="003F3806" w:rsidRPr="000E2CC9" w:rsidRDefault="003F3806"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151A68BA"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313060AB"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0E2CC9">
        <w:rPr>
          <w:rFonts w:ascii="Times New Roman" w:hAnsi="Times New Roman" w:cs="Times New Roman"/>
          <w:sz w:val="24"/>
          <w:szCs w:val="24"/>
        </w:rPr>
        <w:t>Россия значительно раньше многих европейских стран ввела обязательное социальное страхование наемных работников:</w:t>
      </w:r>
    </w:p>
    <w:p w14:paraId="27F94355"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 xml:space="preserve">А) Верно </w:t>
      </w:r>
    </w:p>
    <w:p w14:paraId="2098EB19"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Неверно</w:t>
      </w:r>
    </w:p>
    <w:p w14:paraId="7DB19BA5" w14:textId="77777777" w:rsidR="003F3806" w:rsidRPr="000E2CC9" w:rsidRDefault="003F3806"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665C2122"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776FF94E"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 Российской Федерации бюджеты фондов конкретных видов обязательного социального</w:t>
      </w:r>
    </w:p>
    <w:p w14:paraId="1DBC167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b/>
          <w:sz w:val="24"/>
          <w:szCs w:val="24"/>
        </w:rPr>
      </w:pPr>
      <w:r w:rsidRPr="000E2CC9">
        <w:rPr>
          <w:rFonts w:ascii="Times New Roman" w:hAnsi="Times New Roman" w:cs="Times New Roman"/>
          <w:b/>
          <w:sz w:val="24"/>
          <w:szCs w:val="24"/>
        </w:rPr>
        <w:t>страхования на очередной финансовый год и на плановый период утверждаются</w:t>
      </w:r>
    </w:p>
    <w:p w14:paraId="53B72AF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федеральными законами</w:t>
      </w:r>
    </w:p>
    <w:p w14:paraId="34F783F2"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постановлениями Правительства РФ</w:t>
      </w:r>
    </w:p>
    <w:p w14:paraId="168DA253" w14:textId="7B5C63F1"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нормативными актами фондов конкретных видов обязательного социального страхования</w:t>
      </w:r>
    </w:p>
    <w:p w14:paraId="334F091A" w14:textId="474B49E8" w:rsidR="00CC40C1" w:rsidRPr="000E2CC9" w:rsidRDefault="00CC40C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52990199"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52DF344E"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 случае нехватки в финансовой системе обязательного социального страхования Российской Федерации денежных средств для обеспечения выплат пенсий и пособий, оплаты медицинской помощи:</w:t>
      </w:r>
    </w:p>
    <w:p w14:paraId="57E6797D"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прекращается финансирование некоторых видов медицинской помощи</w:t>
      </w:r>
    </w:p>
    <w:p w14:paraId="3FCF927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сокращается размер пенсий</w:t>
      </w:r>
    </w:p>
    <w:p w14:paraId="1933BCB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предусматривает межбюджетные трансферты из федерального бюджета финансовой системе обязательного социального страхования</w:t>
      </w:r>
    </w:p>
    <w:p w14:paraId="2E5F1AE1" w14:textId="6854833D" w:rsidR="00CC40C1" w:rsidRPr="000E2CC9" w:rsidRDefault="00CC40C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70DAD918"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16C76528"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Основными формами социальной защиты являются:</w:t>
      </w:r>
    </w:p>
    <w:p w14:paraId="7A8077AF"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социальное страхование</w:t>
      </w:r>
    </w:p>
    <w:p w14:paraId="2D7C71B5"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благотворительность</w:t>
      </w:r>
    </w:p>
    <w:p w14:paraId="1A22ED6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социальное обеспечение</w:t>
      </w:r>
    </w:p>
    <w:p w14:paraId="0D3BACE8" w14:textId="5C5E4528" w:rsidR="00CC40C1" w:rsidRPr="000E2CC9" w:rsidRDefault="00CC40C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 В</w:t>
      </w:r>
    </w:p>
    <w:p w14:paraId="48FAF258"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5E2FF6F4"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lastRenderedPageBreak/>
        <w:t>Классическими моделями социального страхования являются:</w:t>
      </w:r>
    </w:p>
    <w:p w14:paraId="7121D87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модель У.Бевериджа</w:t>
      </w:r>
    </w:p>
    <w:p w14:paraId="3A792CCF"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модель Э.Клавьера</w:t>
      </w:r>
    </w:p>
    <w:p w14:paraId="55B8DF3C"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модель О.Бисмарка</w:t>
      </w:r>
    </w:p>
    <w:p w14:paraId="3058D910" w14:textId="0B08B14F"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модель А.Смита</w:t>
      </w:r>
    </w:p>
    <w:p w14:paraId="3A3353F2" w14:textId="00011FAE" w:rsidR="00D7082B" w:rsidRPr="000E2CC9" w:rsidRDefault="00D7082B"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 В</w:t>
      </w:r>
    </w:p>
    <w:p w14:paraId="5B8C139A"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27D8DE27"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Оперативное управление средствами обязательного социального страхования осуществляется:</w:t>
      </w:r>
    </w:p>
    <w:p w14:paraId="45CF448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страховщиками</w:t>
      </w:r>
    </w:p>
    <w:p w14:paraId="3B84B806"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Правительством РФ</w:t>
      </w:r>
    </w:p>
    <w:p w14:paraId="6D9494DF" w14:textId="77777777"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страхователями</w:t>
      </w:r>
    </w:p>
    <w:p w14:paraId="462900D8" w14:textId="0E0F56D4" w:rsidR="00D7082B" w:rsidRPr="000E2CC9" w:rsidRDefault="00D7082B"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78200EEB"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00E93A65"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Тарифы страховых взносов на обязательное социальное страхование устанавливаются:</w:t>
      </w:r>
    </w:p>
    <w:p w14:paraId="0E71F34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нормативными актами соответствующих министерств</w:t>
      </w:r>
    </w:p>
    <w:p w14:paraId="448DF82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нормативными актами фондов конкретных видов обязательного социального страхования</w:t>
      </w:r>
    </w:p>
    <w:p w14:paraId="1575D8F5" w14:textId="7D82BC2F"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федеральным законом</w:t>
      </w:r>
    </w:p>
    <w:p w14:paraId="3D1A4BA5" w14:textId="6284C163" w:rsidR="00D7082B" w:rsidRPr="000E2CC9" w:rsidRDefault="00D7082B"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6510F6A2"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56D29791"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Могут ли застрахованные лица вносить предложения о тарифах страховых взносов страховщикам и в Правительство Российской Федерации?</w:t>
      </w:r>
    </w:p>
    <w:p w14:paraId="680D7309"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нет, не могут</w:t>
      </w:r>
    </w:p>
    <w:p w14:paraId="6703068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да, могут лично</w:t>
      </w:r>
    </w:p>
    <w:p w14:paraId="7A1F005F"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да, могут через своего представителя или профсоюз</w:t>
      </w:r>
    </w:p>
    <w:p w14:paraId="4905AF4E" w14:textId="3250BFEE" w:rsidR="00767D7C" w:rsidRPr="000E2CC9" w:rsidRDefault="00767D7C"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125E42B6"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4531FFE2"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Являются ли профсоюзы субъектом социальной защиты?</w:t>
      </w:r>
    </w:p>
    <w:p w14:paraId="2A324AAF"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да, являются</w:t>
      </w:r>
    </w:p>
    <w:p w14:paraId="6667DD49"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нет, профсоюзы не являются субъектом социальной защиты</w:t>
      </w:r>
    </w:p>
    <w:p w14:paraId="5EDFECFE" w14:textId="6CC93AA7" w:rsidR="00767D7C" w:rsidRPr="000E2CC9" w:rsidRDefault="00767D7C"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39A11ED3"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75284E4E"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 наиболее систематизированном виде институционально и законодательно социальное страхование было сформировано в Германии в 90-е гг. XIX в. по инициативе канцлера У. Бевериджа:</w:t>
      </w:r>
    </w:p>
    <w:p w14:paraId="2650F562"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Верно</w:t>
      </w:r>
    </w:p>
    <w:p w14:paraId="0AE26B93" w14:textId="7EDBFF9E"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 xml:space="preserve"> Б) Неверно</w:t>
      </w:r>
    </w:p>
    <w:p w14:paraId="2DB611A1" w14:textId="77777777" w:rsidR="00767D7C" w:rsidRPr="000E2CC9" w:rsidRDefault="00767D7C"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2B459802"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27E541A5"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 Российской Федерации страховым обеспечением по отдельным видам обязательного социального страхования являются:</w:t>
      </w:r>
    </w:p>
    <w:p w14:paraId="21142445"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ежемесячное пособие по уходу за ребенком</w:t>
      </w:r>
    </w:p>
    <w:p w14:paraId="1CC02FE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пособие по беременности и родам</w:t>
      </w:r>
    </w:p>
    <w:p w14:paraId="13FB6E2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пособие по безработице;</w:t>
      </w:r>
    </w:p>
    <w:p w14:paraId="2FBE1DA5"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пенсия по старости</w:t>
      </w:r>
    </w:p>
    <w:p w14:paraId="2B841B5C"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Д) социальная пенсия</w:t>
      </w:r>
    </w:p>
    <w:p w14:paraId="3CCF0F47" w14:textId="75A12DDD" w:rsidR="00767D7C" w:rsidRPr="000E2CC9" w:rsidRDefault="00767D7C"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 Б, Г</w:t>
      </w:r>
    </w:p>
    <w:p w14:paraId="061A58CA"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3BCCF1FC"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Отношения по обязательному социальному страхованию у страховщика возникают:</w:t>
      </w:r>
    </w:p>
    <w:p w14:paraId="406C17A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lastRenderedPageBreak/>
        <w:t>А) с момента заключения с работником трудового договора</w:t>
      </w:r>
    </w:p>
    <w:p w14:paraId="0DD449F9"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с момента регистрации страхователя</w:t>
      </w:r>
    </w:p>
    <w:p w14:paraId="242682F1" w14:textId="43697EFB"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 момента уплаты ими или за них страховых взносов</w:t>
      </w:r>
    </w:p>
    <w:p w14:paraId="4BA1E3F4" w14:textId="77777777" w:rsidR="00767D7C" w:rsidRPr="000E2CC9" w:rsidRDefault="00767D7C"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747A14D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0A7E6C47"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Выплачивается ли в Российской Федерации пособие по беременности и родам при усыновлении ребенка?</w:t>
      </w:r>
    </w:p>
    <w:p w14:paraId="2F0C902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нет, не выплачивается</w:t>
      </w:r>
    </w:p>
    <w:p w14:paraId="1001D52C" w14:textId="77777777"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выплачивается при усыновлении ребенка в возрасте до трех месяцев</w:t>
      </w:r>
    </w:p>
    <w:p w14:paraId="315BBFA5"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выплачивается при усыновлении ребенка в возрасте до шести месяцев</w:t>
      </w:r>
    </w:p>
    <w:p w14:paraId="1CB2F736" w14:textId="77777777" w:rsidR="00767D7C" w:rsidRPr="000E2CC9" w:rsidRDefault="00767D7C"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27D3DB6F"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0595F789"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 Российской Федерации обязательное социальное страхование в связи с материнством осуществляется страховщиком, которым является:</w:t>
      </w:r>
    </w:p>
    <w:p w14:paraId="6545FDD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Федеральный фонд обязательного медицинского страхования Российской Федерации.</w:t>
      </w:r>
    </w:p>
    <w:p w14:paraId="4926F37F"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Территориальный фонд обязательного медицинского страхования Российской Федерации.</w:t>
      </w:r>
    </w:p>
    <w:p w14:paraId="76582E4B" w14:textId="413E35AC"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Социальный фонд России.</w:t>
      </w:r>
    </w:p>
    <w:p w14:paraId="643371D5" w14:textId="19E26C6B" w:rsidR="0060367E" w:rsidRPr="000E2CC9" w:rsidRDefault="0060367E"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2FF4E750"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615AA979"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 Российской Федерации обязательному социальному страхованию на случай временной нетрудоспособности и в связи с материнством подлежат:</w:t>
      </w:r>
    </w:p>
    <w:p w14:paraId="6E2476BF"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государственные гражданские служащие, муниципальные служащие;</w:t>
      </w:r>
    </w:p>
    <w:p w14:paraId="07EC7DE4"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священнослужители;</w:t>
      </w:r>
    </w:p>
    <w:p w14:paraId="16A65B16" w14:textId="1E65FD38"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лица, осужденные к лишению свободы и привлеченные к оплачиваемому труду.</w:t>
      </w:r>
    </w:p>
    <w:p w14:paraId="038622A6" w14:textId="633E6541" w:rsidR="0060367E" w:rsidRPr="000E2CC9" w:rsidRDefault="0060367E"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 Б, В</w:t>
      </w:r>
    </w:p>
    <w:p w14:paraId="07012ADF"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52D65240"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 Российской Федерации пособие по беременности и родам выплачивается застрахованной женщине в размере:</w:t>
      </w:r>
    </w:p>
    <w:p w14:paraId="031E45A8"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40 % среднего заработка;</w:t>
      </w:r>
    </w:p>
    <w:p w14:paraId="3B6300C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50 % среднего заработка;</w:t>
      </w:r>
    </w:p>
    <w:p w14:paraId="60223F84"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100 % среднего заработка.</w:t>
      </w:r>
    </w:p>
    <w:p w14:paraId="6BBF5B08" w14:textId="4E44A8FC" w:rsidR="0060367E" w:rsidRPr="000E2CC9" w:rsidRDefault="0060367E"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1CEB9EA5"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1631E4CE"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 Российской Федерации видами страхового обеспечения по обязательному социальному страхованию в связи с материнством являются следующие выплаты:</w:t>
      </w:r>
    </w:p>
    <w:p w14:paraId="1323638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пособие по беременности и родам;</w:t>
      </w:r>
    </w:p>
    <w:p w14:paraId="4FAE8185"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единовременное пособие женщинам, вставшим на учет в медицинских учреждениях в</w:t>
      </w:r>
    </w:p>
    <w:p w14:paraId="74ABA3B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ранние сроки беременности;</w:t>
      </w:r>
    </w:p>
    <w:p w14:paraId="77B523A8"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единовременное пособие при рождении ребенка;</w:t>
      </w:r>
    </w:p>
    <w:p w14:paraId="7B25E56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ежемесячное пособие по уходу за ребенком;</w:t>
      </w:r>
    </w:p>
    <w:p w14:paraId="77DFA179" w14:textId="4BAA44D4"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Д) ежемесячное пособие по уходу за ребенком для малообеспеченных семей</w:t>
      </w:r>
    </w:p>
    <w:p w14:paraId="067915CF" w14:textId="3C77D193" w:rsidR="000B2580" w:rsidRPr="000E2CC9" w:rsidRDefault="000B2580"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 В, Г</w:t>
      </w:r>
    </w:p>
    <w:p w14:paraId="5E1F5BBB" w14:textId="77777777" w:rsidR="000B2580" w:rsidRPr="000E2CC9" w:rsidRDefault="000B2580" w:rsidP="000E2CC9">
      <w:pPr>
        <w:spacing w:after="0" w:line="240" w:lineRule="auto"/>
        <w:ind w:firstLine="709"/>
        <w:jc w:val="both"/>
        <w:rPr>
          <w:rFonts w:ascii="Times New Roman" w:hAnsi="Times New Roman" w:cs="Times New Roman"/>
          <w:sz w:val="24"/>
          <w:szCs w:val="24"/>
        </w:rPr>
      </w:pPr>
    </w:p>
    <w:p w14:paraId="68BBDDDA"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Страховые взносы начисляются:</w:t>
      </w:r>
    </w:p>
    <w:p w14:paraId="0A3AD78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исключительно на все виды оплаты труда (в денежном и натуральном выражении);</w:t>
      </w:r>
    </w:p>
    <w:p w14:paraId="0E6C1085"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только на те виды оплаты труда, которые имеют денежное выражение;</w:t>
      </w:r>
    </w:p>
    <w:p w14:paraId="62C27F0D" w14:textId="5BAFCB9E"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на все виды выплат и вознаграждений, начисляемых в пользу физических лиц в рамках трудовых отношений за некоторым исключением.</w:t>
      </w:r>
    </w:p>
    <w:p w14:paraId="44A8F50D" w14:textId="77777777" w:rsidR="00634CA6" w:rsidRPr="000E2CC9" w:rsidRDefault="00634CA6"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5A91138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0AA6FAE9"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 каких случаях осуществляется обеспечение застрахованных лиц пособием по временной нетрудоспособности?</w:t>
      </w:r>
    </w:p>
    <w:p w14:paraId="42F48074"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утраты трудоспособности вследствие профессионального заболевания;</w:t>
      </w:r>
    </w:p>
    <w:p w14:paraId="38F0CAB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необходимости осуществления ухода за недееспособным членом семьи;</w:t>
      </w:r>
    </w:p>
    <w:p w14:paraId="089EA462"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необходимости осуществления ухода за больным членом семьи;</w:t>
      </w:r>
    </w:p>
    <w:p w14:paraId="4914F069"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карантина ребенка до 7 лет, посещающего дошкольное учреждение;</w:t>
      </w:r>
    </w:p>
    <w:p w14:paraId="4357B77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Д) утраты трудоспособности вследствие заболевания или травмы, в том</w:t>
      </w:r>
    </w:p>
    <w:p w14:paraId="17257F5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числе в связи с операцией по ЭКО.</w:t>
      </w:r>
    </w:p>
    <w:p w14:paraId="20CDD7D4" w14:textId="00DBF079" w:rsidR="00634CA6" w:rsidRPr="000E2CC9" w:rsidRDefault="00634CA6"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 Г, Д</w:t>
      </w:r>
    </w:p>
    <w:p w14:paraId="1491CCF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38703230"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Может ли пособие по временной нетрудоспособности предоставляться отцу больного ребенка?</w:t>
      </w:r>
    </w:p>
    <w:p w14:paraId="43421FD9"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да;</w:t>
      </w:r>
    </w:p>
    <w:p w14:paraId="5ACC9B73" w14:textId="4C8CA34E"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нет.</w:t>
      </w:r>
    </w:p>
    <w:p w14:paraId="21FABB82" w14:textId="0BB512C6" w:rsidR="00946D4F" w:rsidRPr="000E2CC9" w:rsidRDefault="00946D4F"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76747FE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6E5B23FE"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Пособие по временной нетрудоспособности в случае карантина ребенка в возрасте до 7 лет, посещающего дошкольное образовательное учреждение выплачивается за счет средств бюджета Социального фонда России:</w:t>
      </w:r>
    </w:p>
    <w:p w14:paraId="3980C348"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с первого дня временной нетрудоспособности;</w:t>
      </w:r>
    </w:p>
    <w:p w14:paraId="1BD06C5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за первые три дня временной нетрудоспособности за счет средств страхователя, за остальной период за счет средств бюджета Социального фонда России.</w:t>
      </w:r>
    </w:p>
    <w:p w14:paraId="3C9DE61C" w14:textId="3BA06457" w:rsidR="00946D4F" w:rsidRPr="000E2CC9" w:rsidRDefault="00946D4F"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25D7F3A9"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68AB4F84"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Пособия по временной нетрудоспособности финансируются:</w:t>
      </w:r>
    </w:p>
    <w:p w14:paraId="0F1672D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из средств федерального бюджета;</w:t>
      </w:r>
    </w:p>
    <w:p w14:paraId="6B406D8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из средств местных бюджетов;</w:t>
      </w:r>
    </w:p>
    <w:p w14:paraId="21B7DD6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из средств Социального фонда Росссии;</w:t>
      </w:r>
    </w:p>
    <w:p w14:paraId="25B61D0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из средств фонда обязательного медицинского страхования;</w:t>
      </w:r>
    </w:p>
    <w:p w14:paraId="56845023" w14:textId="77777777"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Д) нет корректного ответа.</w:t>
      </w:r>
    </w:p>
    <w:p w14:paraId="133641B6" w14:textId="77777777" w:rsidR="00946D4F" w:rsidRPr="000E2CC9" w:rsidRDefault="00946D4F"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2D032A34"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6D76DE69"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 случае ухода за больным ребенком 7–15 лет при амбулаторном лечении пособие по временной нетрудоспособности выплачивается:</w:t>
      </w:r>
    </w:p>
    <w:p w14:paraId="043F53F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за весь период ухода за ребенком;</w:t>
      </w:r>
    </w:p>
    <w:p w14:paraId="0C84DAEA"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не более чем за 7 календарных дней по каждому случаю;</w:t>
      </w:r>
    </w:p>
    <w:p w14:paraId="5FCEEE9D"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не более чем за 15 календарных дней по каждому случаю.</w:t>
      </w:r>
    </w:p>
    <w:p w14:paraId="5D678974" w14:textId="77777777" w:rsidR="00AD7ECD" w:rsidRPr="000E2CC9" w:rsidRDefault="00AD7ECD"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20A4F24D"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72F031B6"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Совокупное количество календарных дней в году, за которое выплачивается пособие по временной нетрудоспособности в случае ухода за больным членом семьи, составляет:</w:t>
      </w:r>
    </w:p>
    <w:p w14:paraId="03B006BC"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60 дней;</w:t>
      </w:r>
    </w:p>
    <w:p w14:paraId="12FF1844"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45 дней;</w:t>
      </w:r>
    </w:p>
    <w:p w14:paraId="5F52A47F"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30 дней.</w:t>
      </w:r>
    </w:p>
    <w:p w14:paraId="681110DD" w14:textId="77777777" w:rsidR="00AD7ECD" w:rsidRPr="000E2CC9" w:rsidRDefault="00AD7ECD"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007D7408"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67D90CDA"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Негосударственные пенсионные фонды – это:</w:t>
      </w:r>
    </w:p>
    <w:p w14:paraId="0CCEFF0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участники отношений по формированию и инвестированию средств пенсионных накоплений;</w:t>
      </w:r>
    </w:p>
    <w:p w14:paraId="7C19BFAC"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lastRenderedPageBreak/>
        <w:t>Б) субъекты отношений по формированию и инвестированию средств пенсионных накоплений.</w:t>
      </w:r>
    </w:p>
    <w:p w14:paraId="71C0D370" w14:textId="7559C390" w:rsidR="00AD7ECD" w:rsidRPr="000E2CC9" w:rsidRDefault="00AD7ECD"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02DB226C"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2BC4434E"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Единовременная выплата, производимая родственникам умершего застрахованного лица по обязательному страхованию от несчастных случаев и профессиональных заболеваний</w:t>
      </w:r>
    </w:p>
    <w:p w14:paraId="2356D86A"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является фиксированной и одинакова для всех;</w:t>
      </w:r>
    </w:p>
    <w:p w14:paraId="55B9132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устанавливается в размере 100 % средней заработной платы застрахованного;</w:t>
      </w:r>
    </w:p>
    <w:p w14:paraId="3820A54C" w14:textId="2937BB15"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является фиксированной для лиц определенных отраслей экономики.</w:t>
      </w:r>
    </w:p>
    <w:p w14:paraId="53604862" w14:textId="4D29B9C0" w:rsidR="008631D0" w:rsidRPr="000E2CC9" w:rsidRDefault="008631D0"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57721E3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4FFCFF83"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В случае полного отсутствия у умершего застрахованного лица кормильца страхового стажа устанавливается:</w:t>
      </w:r>
    </w:p>
    <w:p w14:paraId="37E329E5"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социальная пенсия по случаю потери кормильца;</w:t>
      </w:r>
    </w:p>
    <w:p w14:paraId="20CAFFD9"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страховая пенсия по случаю потери кормильца;</w:t>
      </w:r>
    </w:p>
    <w:p w14:paraId="26C5F084" w14:textId="54C7D3C4"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накопительная пенсия.</w:t>
      </w:r>
    </w:p>
    <w:p w14:paraId="415065A3" w14:textId="7B785DEA" w:rsidR="008631D0" w:rsidRPr="000E2CC9" w:rsidRDefault="008631D0"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12A8B2C6"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6CDF1FF5"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Достижение пенсионного возраста, наступление инвалидности, потеря кормильца в пенсионном страховании – это</w:t>
      </w:r>
    </w:p>
    <w:p w14:paraId="46D9E58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страховой риск;</w:t>
      </w:r>
    </w:p>
    <w:p w14:paraId="304738B2"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страховой случай;</w:t>
      </w:r>
    </w:p>
    <w:p w14:paraId="3756D789" w14:textId="53B7C8D3"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страховое обеспечение.</w:t>
      </w:r>
    </w:p>
    <w:p w14:paraId="39C5A883" w14:textId="65825161" w:rsidR="008631D0" w:rsidRPr="000E2CC9" w:rsidRDefault="008631D0"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19977891"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62F90553"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Средства бюджета Социального фонда России:</w:t>
      </w:r>
    </w:p>
    <w:p w14:paraId="064E3944" w14:textId="77777777"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являются федеральной собственностью;</w:t>
      </w:r>
    </w:p>
    <w:p w14:paraId="01F79FB4"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являются собственностью Социального фонда России;</w:t>
      </w:r>
    </w:p>
    <w:p w14:paraId="13B66022" w14:textId="77777777" w:rsidR="00197355" w:rsidRPr="000E2CC9" w:rsidRDefault="00197355" w:rsidP="000E2CC9">
      <w:pPr>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являются собственностью страхователей.</w:t>
      </w:r>
    </w:p>
    <w:p w14:paraId="3138E9F0" w14:textId="4CD06155" w:rsidR="00593591" w:rsidRPr="000E2CC9" w:rsidRDefault="0059359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5692C47B"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57888224"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Назовите форму социальной защиты населения, при которой финансирование осуществляется за счет меценатства.</w:t>
      </w:r>
    </w:p>
    <w:p w14:paraId="2AF588A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социальное страхование;</w:t>
      </w:r>
    </w:p>
    <w:p w14:paraId="288845E3"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социальное обеспечение;</w:t>
      </w:r>
    </w:p>
    <w:p w14:paraId="0EEDD96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социальная помощь;</w:t>
      </w:r>
    </w:p>
    <w:p w14:paraId="55BAFAC5" w14:textId="7132CCD2"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благотворительность.</w:t>
      </w:r>
    </w:p>
    <w:p w14:paraId="2A05928E" w14:textId="0BC19DC1" w:rsidR="00593591" w:rsidRPr="000E2CC9" w:rsidRDefault="0059359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Г</w:t>
      </w:r>
    </w:p>
    <w:p w14:paraId="01333F0C"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26065CEB"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 xml:space="preserve"> К правам застрахованных лиц относятся:</w:t>
      </w:r>
    </w:p>
    <w:p w14:paraId="5D2767A1"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своевременное и полное получение страхового обеспечения;</w:t>
      </w:r>
    </w:p>
    <w:p w14:paraId="4BBF8309"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w:t>
      </w:r>
      <w:r w:rsidRPr="000E2CC9">
        <w:rPr>
          <w:rFonts w:ascii="Times New Roman" w:hAnsi="Times New Roman" w:cs="Times New Roman"/>
          <w:b/>
          <w:bCs/>
          <w:sz w:val="24"/>
          <w:szCs w:val="24"/>
        </w:rPr>
        <w:t xml:space="preserve">) </w:t>
      </w:r>
      <w:r w:rsidRPr="000E2CC9">
        <w:rPr>
          <w:rFonts w:ascii="Times New Roman" w:hAnsi="Times New Roman" w:cs="Times New Roman"/>
          <w:sz w:val="24"/>
          <w:szCs w:val="24"/>
        </w:rPr>
        <w:t>защита своих прав и в том числе в суде;</w:t>
      </w:r>
    </w:p>
    <w:p w14:paraId="0D12D5E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своевременное предъявление страховщику документов, содержащих сведения для назначения и выплаты страхового обеспечения;</w:t>
      </w:r>
    </w:p>
    <w:p w14:paraId="26A3B18B"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Г) внесение предложений о тарифах страховых взносов страховщикам и в Правительство РФ;</w:t>
      </w:r>
    </w:p>
    <w:p w14:paraId="70DED9B1"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Д) сообщать страховщику о изменениях, влияющих на выплату обязательного страхового обеспечения.</w:t>
      </w:r>
    </w:p>
    <w:p w14:paraId="1DCDAB5D" w14:textId="2E59EFB9" w:rsidR="00593591" w:rsidRPr="000E2CC9" w:rsidRDefault="00593591"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 Б, Г</w:t>
      </w:r>
    </w:p>
    <w:p w14:paraId="30523DFC"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5E20A890"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Основными формами социальной защиты в период Средневековья были:</w:t>
      </w:r>
    </w:p>
    <w:p w14:paraId="25EF891C"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lastRenderedPageBreak/>
        <w:t>А) семейная помощь</w:t>
      </w:r>
    </w:p>
    <w:p w14:paraId="716BC71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социальное страхование</w:t>
      </w:r>
    </w:p>
    <w:p w14:paraId="4EC2C2D5"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В) церковная благотворительность.</w:t>
      </w:r>
    </w:p>
    <w:p w14:paraId="47D94953" w14:textId="77777777" w:rsidR="000838E4" w:rsidRPr="000E2CC9" w:rsidRDefault="000838E4"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В</w:t>
      </w:r>
    </w:p>
    <w:p w14:paraId="20B945D0"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p>
    <w:p w14:paraId="7EB80DA2"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Предусмотрен ли в Российской Федерации профсоюзный контроль за использованием средств обязательного социального страхования?</w:t>
      </w:r>
    </w:p>
    <w:p w14:paraId="75EFEE38"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А) да, в соответствии с законодательством РФ</w:t>
      </w:r>
    </w:p>
    <w:p w14:paraId="1092C99E"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нет, не предусмотрен.</w:t>
      </w:r>
    </w:p>
    <w:p w14:paraId="75DEC65F" w14:textId="3C7706F4" w:rsidR="000838E4" w:rsidRPr="000E2CC9" w:rsidRDefault="000838E4"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А</w:t>
      </w:r>
    </w:p>
    <w:p w14:paraId="6A4D5BD5" w14:textId="77777777" w:rsidR="00197355" w:rsidRPr="000E2CC9" w:rsidRDefault="00197355" w:rsidP="000E2CC9">
      <w:pPr>
        <w:spacing w:after="0" w:line="240" w:lineRule="auto"/>
        <w:ind w:firstLine="709"/>
        <w:jc w:val="both"/>
        <w:rPr>
          <w:rFonts w:ascii="Times New Roman" w:hAnsi="Times New Roman" w:cs="Times New Roman"/>
          <w:sz w:val="24"/>
          <w:szCs w:val="24"/>
        </w:rPr>
      </w:pPr>
    </w:p>
    <w:p w14:paraId="34C8E561" w14:textId="77777777" w:rsidR="00197355" w:rsidRPr="000E2CC9" w:rsidRDefault="00197355" w:rsidP="003038B9">
      <w:pPr>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E2CC9">
        <w:rPr>
          <w:rFonts w:ascii="Times New Roman" w:hAnsi="Times New Roman" w:cs="Times New Roman"/>
          <w:b/>
          <w:sz w:val="24"/>
          <w:szCs w:val="24"/>
        </w:rPr>
        <w:t>Могут ли негосударственные пенсионные фонды быть страховщиками по обязательному пенсионному страхованию:</w:t>
      </w:r>
    </w:p>
    <w:p w14:paraId="1A147C67"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 xml:space="preserve">А) да, могут </w:t>
      </w:r>
    </w:p>
    <w:p w14:paraId="1EF53DCF" w14:textId="77777777" w:rsidR="00197355" w:rsidRPr="000E2CC9" w:rsidRDefault="00197355" w:rsidP="000E2CC9">
      <w:pPr>
        <w:autoSpaceDE w:val="0"/>
        <w:autoSpaceDN w:val="0"/>
        <w:adjustRightInd w:val="0"/>
        <w:spacing w:after="0" w:line="240" w:lineRule="auto"/>
        <w:ind w:firstLine="709"/>
        <w:jc w:val="both"/>
        <w:rPr>
          <w:rFonts w:ascii="Times New Roman" w:hAnsi="Times New Roman" w:cs="Times New Roman"/>
          <w:sz w:val="24"/>
          <w:szCs w:val="24"/>
        </w:rPr>
      </w:pPr>
      <w:r w:rsidRPr="000E2CC9">
        <w:rPr>
          <w:rFonts w:ascii="Times New Roman" w:hAnsi="Times New Roman" w:cs="Times New Roman"/>
          <w:sz w:val="24"/>
          <w:szCs w:val="24"/>
        </w:rPr>
        <w:t>Б) нет.</w:t>
      </w:r>
    </w:p>
    <w:p w14:paraId="3D528F30" w14:textId="6030D76C" w:rsidR="000838E4" w:rsidRDefault="000838E4" w:rsidP="000E2CC9">
      <w:pPr>
        <w:spacing w:after="0" w:line="240" w:lineRule="auto"/>
        <w:ind w:firstLine="709"/>
        <w:jc w:val="both"/>
        <w:rPr>
          <w:rFonts w:ascii="Times New Roman" w:hAnsi="Times New Roman" w:cs="Times New Roman"/>
          <w:b/>
          <w:bCs/>
          <w:sz w:val="24"/>
          <w:szCs w:val="24"/>
        </w:rPr>
      </w:pPr>
      <w:r w:rsidRPr="000E2CC9">
        <w:rPr>
          <w:rFonts w:ascii="Times New Roman" w:hAnsi="Times New Roman" w:cs="Times New Roman"/>
          <w:b/>
          <w:bCs/>
          <w:sz w:val="24"/>
          <w:szCs w:val="24"/>
        </w:rPr>
        <w:t>Верный ответ: Б</w:t>
      </w:r>
    </w:p>
    <w:p w14:paraId="4CC53F32" w14:textId="77777777" w:rsidR="00D94E71" w:rsidRDefault="00D94E71" w:rsidP="000E2CC9">
      <w:pPr>
        <w:spacing w:after="0" w:line="240" w:lineRule="auto"/>
        <w:ind w:firstLine="709"/>
        <w:jc w:val="both"/>
        <w:rPr>
          <w:rFonts w:ascii="Times New Roman" w:hAnsi="Times New Roman" w:cs="Times New Roman"/>
          <w:b/>
          <w:bCs/>
          <w:sz w:val="24"/>
          <w:szCs w:val="24"/>
        </w:rPr>
      </w:pPr>
    </w:p>
    <w:p w14:paraId="5044C141" w14:textId="753D6A48" w:rsidR="00D94E71" w:rsidRDefault="0031061F" w:rsidP="00D94E71">
      <w:pPr>
        <w:pStyle w:val="2"/>
        <w:shd w:val="clear" w:color="auto" w:fill="FFFFFF"/>
        <w:spacing w:before="0" w:beforeAutospacing="0" w:after="0" w:afterAutospacing="0"/>
        <w:jc w:val="center"/>
        <w:rPr>
          <w:bCs w:val="0"/>
          <w:sz w:val="24"/>
          <w:szCs w:val="24"/>
        </w:rPr>
      </w:pPr>
      <w:r w:rsidRPr="0031061F">
        <w:rPr>
          <w:bCs w:val="0"/>
          <w:sz w:val="24"/>
          <w:szCs w:val="24"/>
        </w:rPr>
        <w:t>Примерная тематика эссе, рефератов, докладов</w:t>
      </w:r>
      <w:r w:rsidR="00A95DA4">
        <w:rPr>
          <w:bCs w:val="0"/>
          <w:sz w:val="24"/>
          <w:szCs w:val="24"/>
        </w:rPr>
        <w:t xml:space="preserve"> для проведения занятий и текущего контроля </w:t>
      </w:r>
    </w:p>
    <w:p w14:paraId="1E7A9848" w14:textId="77777777" w:rsidR="00D94E71" w:rsidRPr="002453C4" w:rsidRDefault="00D94E71" w:rsidP="00D94E71">
      <w:pPr>
        <w:pStyle w:val="2"/>
        <w:shd w:val="clear" w:color="auto" w:fill="FFFFFF"/>
        <w:spacing w:before="0" w:beforeAutospacing="0" w:after="0" w:afterAutospacing="0"/>
        <w:jc w:val="center"/>
        <w:rPr>
          <w:bCs w:val="0"/>
          <w:sz w:val="24"/>
          <w:szCs w:val="24"/>
        </w:rPr>
      </w:pPr>
    </w:p>
    <w:p w14:paraId="152A8365" w14:textId="685474DB" w:rsidR="0031061F" w:rsidRPr="00EB2D2A" w:rsidRDefault="0031061F" w:rsidP="003038B9">
      <w:pPr>
        <w:widowControl w:val="0"/>
        <w:numPr>
          <w:ilvl w:val="0"/>
          <w:numId w:val="3"/>
        </w:numPr>
        <w:autoSpaceDE w:val="0"/>
        <w:autoSpaceDN w:val="0"/>
        <w:adjustRightInd w:val="0"/>
        <w:spacing w:after="0" w:line="240" w:lineRule="auto"/>
        <w:ind w:left="0" w:firstLine="0"/>
        <w:jc w:val="both"/>
        <w:rPr>
          <w:rFonts w:ascii="Times New Roman" w:hAnsi="Times New Roman" w:cs="Times New Roman"/>
          <w:b/>
          <w:bCs/>
          <w:sz w:val="24"/>
          <w:szCs w:val="24"/>
        </w:rPr>
      </w:pPr>
      <w:r w:rsidRPr="00EB2D2A">
        <w:rPr>
          <w:rFonts w:ascii="Times New Roman" w:hAnsi="Times New Roman" w:cs="Times New Roman"/>
          <w:b/>
          <w:bCs/>
          <w:sz w:val="24"/>
          <w:szCs w:val="24"/>
        </w:rPr>
        <w:t>Зарождение и основные этапы развития социального страхования в зарубежных странах (элементы имущественного и личного страхования торговцев, государственные привилегии для воинов, церковная и частная благотворительность, общинные и цеховые формы взаимопомощи и др.).</w:t>
      </w:r>
    </w:p>
    <w:p w14:paraId="786645CB" w14:textId="77777777" w:rsidR="00D7019B" w:rsidRPr="00C6327D" w:rsidRDefault="000838E4" w:rsidP="00C6327D">
      <w:pPr>
        <w:widowControl w:val="0"/>
        <w:autoSpaceDE w:val="0"/>
        <w:autoSpaceDN w:val="0"/>
        <w:adjustRightInd w:val="0"/>
        <w:spacing w:after="0" w:line="240" w:lineRule="auto"/>
        <w:jc w:val="both"/>
        <w:rPr>
          <w:rFonts w:ascii="Times New Roman" w:hAnsi="Times New Roman" w:cs="Times New Roman"/>
          <w:i/>
          <w:iCs/>
          <w:sz w:val="24"/>
          <w:szCs w:val="24"/>
        </w:rPr>
      </w:pPr>
      <w:r w:rsidRPr="00C6327D">
        <w:rPr>
          <w:rFonts w:ascii="Times New Roman" w:hAnsi="Times New Roman" w:cs="Times New Roman"/>
          <w:i/>
          <w:iCs/>
          <w:sz w:val="24"/>
          <w:szCs w:val="24"/>
        </w:rPr>
        <w:t xml:space="preserve">Методические рекомендации. </w:t>
      </w:r>
      <w:r w:rsidR="00D7019B" w:rsidRPr="00C6327D">
        <w:rPr>
          <w:rFonts w:ascii="Times New Roman" w:hAnsi="Times New Roman" w:cs="Times New Roman"/>
          <w:i/>
          <w:iCs/>
          <w:sz w:val="24"/>
          <w:szCs w:val="24"/>
        </w:rPr>
        <w:t>Краткое содержание вопроса.</w:t>
      </w:r>
    </w:p>
    <w:p w14:paraId="6A7C6895" w14:textId="77777777" w:rsidR="001976DF" w:rsidRPr="001976DF" w:rsidRDefault="001976DF" w:rsidP="001976DF">
      <w:pPr>
        <w:pStyle w:val="ab"/>
        <w:shd w:val="clear" w:color="auto" w:fill="FFFFFF"/>
        <w:spacing w:before="0" w:beforeAutospacing="0" w:after="0" w:afterAutospacing="0"/>
        <w:ind w:firstLine="709"/>
        <w:jc w:val="both"/>
      </w:pPr>
      <w:r w:rsidRPr="001976DF">
        <w:t>Система социального страхования имеет глубокие исторические корни и сформировалась в результате промышленного развития и рабочего движения, пройдя путь от обществ взаимопомощи до сложных государственных моделей.</w:t>
      </w:r>
    </w:p>
    <w:p w14:paraId="41C50B79" w14:textId="749F189C" w:rsidR="001976DF" w:rsidRPr="001976DF" w:rsidRDefault="001976DF" w:rsidP="001976DF">
      <w:pPr>
        <w:pStyle w:val="ab"/>
        <w:shd w:val="clear" w:color="auto" w:fill="FFFFFF"/>
        <w:spacing w:before="0" w:beforeAutospacing="0" w:after="0" w:afterAutospacing="0"/>
        <w:ind w:firstLine="709"/>
        <w:jc w:val="both"/>
      </w:pPr>
      <w:r w:rsidRPr="001976DF">
        <w:t>Основные этапы исторического развития</w:t>
      </w:r>
      <w:r>
        <w:t>.</w:t>
      </w:r>
    </w:p>
    <w:p w14:paraId="3F55F7A6" w14:textId="77777777" w:rsidR="001976DF" w:rsidRPr="001976DF" w:rsidRDefault="001976DF" w:rsidP="001976DF">
      <w:pPr>
        <w:pStyle w:val="ab"/>
        <w:shd w:val="clear" w:color="auto" w:fill="FFFFFF"/>
        <w:spacing w:before="0" w:beforeAutospacing="0" w:after="0" w:afterAutospacing="0"/>
        <w:ind w:firstLine="709"/>
        <w:jc w:val="both"/>
      </w:pPr>
      <w:r w:rsidRPr="001976DF">
        <w:t>Зарождение и развитие социального страхования в зарубежных странах можно разделить на несколько ключевых этапов:</w:t>
      </w:r>
    </w:p>
    <w:p w14:paraId="610991C5" w14:textId="4A034449" w:rsidR="00C6327D" w:rsidRDefault="001976DF" w:rsidP="001976DF">
      <w:pPr>
        <w:pStyle w:val="ab"/>
        <w:shd w:val="clear" w:color="auto" w:fill="FFFFFF"/>
        <w:spacing w:before="0" w:beforeAutospacing="0" w:after="0" w:afterAutospacing="0"/>
        <w:ind w:firstLine="709"/>
        <w:jc w:val="both"/>
      </w:pPr>
      <w:r w:rsidRPr="001976DF">
        <w:t>Ранние формы (до XIX века): Первые предпосылки появились в виде благотворительности, регулируемой церковью (отмечено в «Декретуме» 1100 года), и цеховых страховых фондов для ремесленников. Эти фонды, создававшиеся за счет взносов самих работников, обеспечивали поддержку в случае болезни, старости или инвалидности. Во Франции в 1681 году был установлен порядок пенсионного обеспечения моряков, который позднее распространился на других государственных служащих.</w:t>
      </w:r>
    </w:p>
    <w:p w14:paraId="7B800012" w14:textId="77777777" w:rsidR="00C6327D" w:rsidRDefault="001976DF" w:rsidP="00C6327D">
      <w:pPr>
        <w:pStyle w:val="ab"/>
        <w:shd w:val="clear" w:color="auto" w:fill="FFFFFF"/>
        <w:spacing w:before="0" w:beforeAutospacing="0" w:after="0" w:afterAutospacing="0"/>
        <w:ind w:firstLine="709"/>
        <w:jc w:val="both"/>
      </w:pPr>
      <w:r w:rsidRPr="001976DF">
        <w:t xml:space="preserve">Зарождение государственных систем (конец XIX - начало XX века): Бурное развитие промышленности и рост рабочего движения подтолкнули </w:t>
      </w:r>
      <w:r w:rsidR="00C6327D">
        <w:t xml:space="preserve">правительства стран </w:t>
      </w:r>
      <w:r w:rsidRPr="001976DF">
        <w:t>к законодательным мерам. Германия стала пионером в этом процессе: под руководством канцлера Бисмарка в 1880-х годах были приняты законы о страховании на случай болезни (1884 г.), несчастных случаев (1885 г.), а также старости и инвалидности (1891 г.). Этот период характеризуется переходом от добровольных обществ взаимопомощи к обязательному страхованию, финансируемому за счет взносов работников, работодателей, а позже и с привлечением государственных дотаций.</w:t>
      </w:r>
    </w:p>
    <w:p w14:paraId="3A75C408" w14:textId="77777777" w:rsidR="00C6327D" w:rsidRDefault="001976DF" w:rsidP="00C6327D">
      <w:pPr>
        <w:pStyle w:val="ab"/>
        <w:shd w:val="clear" w:color="auto" w:fill="FFFFFF"/>
        <w:spacing w:before="0" w:beforeAutospacing="0" w:after="0" w:afterAutospacing="0"/>
        <w:ind w:firstLine="709"/>
        <w:jc w:val="both"/>
      </w:pPr>
      <w:r w:rsidRPr="001976DF">
        <w:t>Распространение по Европе: Пример Германии оказал влияние на другие европейские страны. В конце XIX - начале XX века законы об обязательном страховании от несчастных случаев были приняты в Норвегии (1894), Франции (1895), Швеции (1898), Испании (1900), Нидерландах и Бельгии (1901). В 1911 году Великобритания приняла «Акт о национальном страховании», закрепивший принципы общественной солидарности.</w:t>
      </w:r>
    </w:p>
    <w:p w14:paraId="600A7B36" w14:textId="5599E745" w:rsidR="001976DF" w:rsidRDefault="001976DF" w:rsidP="00C6327D">
      <w:pPr>
        <w:pStyle w:val="ab"/>
        <w:shd w:val="clear" w:color="auto" w:fill="FFFFFF"/>
        <w:spacing w:before="0" w:beforeAutospacing="0" w:after="0" w:afterAutospacing="0"/>
        <w:ind w:firstLine="709"/>
        <w:jc w:val="both"/>
      </w:pPr>
      <w:r w:rsidRPr="001976DF">
        <w:t xml:space="preserve">Дальнейшее развитие (XX век): После Первой мировой войны системы социального страхования продолжали развиваться и расширяться. Знаковым событием стало принятие в </w:t>
      </w:r>
      <w:r w:rsidRPr="001976DF">
        <w:lastRenderedPageBreak/>
        <w:t>1935 году в США Закона о социальном страховании, который ввел пенсионное страхование по старости и страхование по безработице.</w:t>
      </w:r>
    </w:p>
    <w:p w14:paraId="0C4A2FFD" w14:textId="77777777" w:rsidR="009333FE" w:rsidRPr="001976DF" w:rsidRDefault="009333FE" w:rsidP="00C6327D">
      <w:pPr>
        <w:pStyle w:val="ab"/>
        <w:shd w:val="clear" w:color="auto" w:fill="FFFFFF"/>
        <w:spacing w:before="0" w:beforeAutospacing="0" w:after="0" w:afterAutospacing="0"/>
        <w:ind w:firstLine="709"/>
        <w:jc w:val="both"/>
      </w:pPr>
    </w:p>
    <w:p w14:paraId="1AFF6ED1" w14:textId="50B96F6F" w:rsidR="0031061F" w:rsidRPr="00EB2D2A"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EB2D2A">
        <w:rPr>
          <w:rFonts w:ascii="Times New Roman" w:hAnsi="Times New Roman" w:cs="Times New Roman"/>
          <w:b/>
          <w:bCs/>
          <w:sz w:val="24"/>
          <w:szCs w:val="24"/>
        </w:rPr>
        <w:t>Зарождение и развитие социального страхования в России (период до 1917 г.).</w:t>
      </w:r>
    </w:p>
    <w:p w14:paraId="14620CDC" w14:textId="77777777" w:rsidR="00C6327D" w:rsidRPr="00FC2F40" w:rsidRDefault="00C6327D" w:rsidP="00FC2F40">
      <w:pPr>
        <w:widowControl w:val="0"/>
        <w:autoSpaceDE w:val="0"/>
        <w:autoSpaceDN w:val="0"/>
        <w:adjustRightInd w:val="0"/>
        <w:spacing w:after="0" w:line="240" w:lineRule="auto"/>
        <w:ind w:left="709" w:hanging="709"/>
        <w:jc w:val="both"/>
        <w:rPr>
          <w:rFonts w:ascii="Times New Roman" w:hAnsi="Times New Roman" w:cs="Times New Roman"/>
          <w:i/>
          <w:iCs/>
          <w:sz w:val="24"/>
          <w:szCs w:val="24"/>
        </w:rPr>
      </w:pPr>
      <w:r w:rsidRPr="00FC2F40">
        <w:rPr>
          <w:rFonts w:ascii="Times New Roman" w:hAnsi="Times New Roman" w:cs="Times New Roman"/>
          <w:i/>
          <w:iCs/>
          <w:sz w:val="24"/>
          <w:szCs w:val="24"/>
        </w:rPr>
        <w:t>Методические рекомендации. Краткое содержание вопроса.</w:t>
      </w:r>
    </w:p>
    <w:p w14:paraId="43DFCB54" w14:textId="77777777" w:rsidR="00FC2F40" w:rsidRPr="00FC2F40" w:rsidRDefault="00FC2F40" w:rsidP="00FC2F4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C2F40">
        <w:rPr>
          <w:rFonts w:ascii="Times New Roman" w:eastAsia="Times New Roman" w:hAnsi="Times New Roman" w:cs="Times New Roman"/>
          <w:sz w:val="24"/>
          <w:szCs w:val="24"/>
          <w:lang w:eastAsia="ru-RU"/>
        </w:rPr>
        <w:t>Зарождение социального страхования в России относится к XVIII-XIX векам, когда появились первые кассы взаимопомощи для горнорабочих (1861 г.) и моряков торгового флота.</w:t>
      </w:r>
    </w:p>
    <w:p w14:paraId="7B881C9F" w14:textId="77777777" w:rsidR="00FC2F40" w:rsidRPr="00FC2F40" w:rsidRDefault="00FC2F40" w:rsidP="00FC2F4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C2F40">
        <w:rPr>
          <w:rFonts w:ascii="Times New Roman" w:eastAsia="Times New Roman" w:hAnsi="Times New Roman" w:cs="Times New Roman"/>
          <w:sz w:val="24"/>
          <w:szCs w:val="24"/>
          <w:lang w:eastAsia="ru-RU"/>
        </w:rPr>
        <w:t>Знаковым событием стало принятие в 1903 году закона о вознаграждении потерпевших рабочих от несчастных случаев на производстве.</w:t>
      </w:r>
    </w:p>
    <w:p w14:paraId="2FBEE810" w14:textId="77777777" w:rsidR="00FC2F40" w:rsidRPr="00FC2F40" w:rsidRDefault="00FC2F40" w:rsidP="00FC2F4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C2F40">
        <w:rPr>
          <w:rFonts w:ascii="Times New Roman" w:eastAsia="Times New Roman" w:hAnsi="Times New Roman" w:cs="Times New Roman"/>
          <w:sz w:val="24"/>
          <w:szCs w:val="24"/>
          <w:lang w:eastAsia="ru-RU"/>
        </w:rPr>
        <w:t>Наиболее важный этап наступил после революции 1905 года. Под давлением рабочего движения в 1912 году были приняты законы о страховании рабочих:</w:t>
      </w:r>
    </w:p>
    <w:p w14:paraId="136BD3C9" w14:textId="77777777" w:rsidR="00E64CC9" w:rsidRDefault="00543372" w:rsidP="00E64CC9">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C2F40" w:rsidRPr="00FC2F40">
        <w:rPr>
          <w:rFonts w:ascii="Times New Roman" w:eastAsia="Times New Roman" w:hAnsi="Times New Roman" w:cs="Times New Roman"/>
          <w:sz w:val="24"/>
          <w:szCs w:val="24"/>
          <w:lang w:eastAsia="ru-RU"/>
        </w:rPr>
        <w:t>Создавались больничные кассы за счет взносов предпринимателей и рабочих</w:t>
      </w:r>
      <w:r>
        <w:rPr>
          <w:rFonts w:ascii="Times New Roman" w:eastAsia="Times New Roman" w:hAnsi="Times New Roman" w:cs="Times New Roman"/>
          <w:sz w:val="24"/>
          <w:szCs w:val="24"/>
          <w:lang w:eastAsia="ru-RU"/>
        </w:rPr>
        <w:t>;</w:t>
      </w:r>
    </w:p>
    <w:p w14:paraId="6E544777" w14:textId="1F6EAA9A" w:rsidR="00E64CC9" w:rsidRDefault="00E64CC9" w:rsidP="00E64CC9">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C2F40" w:rsidRPr="00FC2F40">
        <w:rPr>
          <w:rFonts w:ascii="Times New Roman" w:eastAsia="Times New Roman" w:hAnsi="Times New Roman" w:cs="Times New Roman"/>
          <w:sz w:val="24"/>
          <w:szCs w:val="24"/>
          <w:lang w:eastAsia="ru-RU"/>
        </w:rPr>
        <w:t>Вводилось страхование от несчастных случаев и болезней</w:t>
      </w:r>
      <w:r w:rsidR="00543372">
        <w:rPr>
          <w:rFonts w:ascii="Times New Roman" w:eastAsia="Times New Roman" w:hAnsi="Times New Roman" w:cs="Times New Roman"/>
          <w:sz w:val="24"/>
          <w:szCs w:val="24"/>
          <w:lang w:eastAsia="ru-RU"/>
        </w:rPr>
        <w:t>;</w:t>
      </w:r>
    </w:p>
    <w:p w14:paraId="49D981A8" w14:textId="7D878BDA" w:rsidR="00FC2F40" w:rsidRPr="00FC2F40" w:rsidRDefault="00E64CC9" w:rsidP="00E64CC9">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C2F40" w:rsidRPr="00FC2F40">
        <w:rPr>
          <w:rFonts w:ascii="Times New Roman" w:eastAsia="Times New Roman" w:hAnsi="Times New Roman" w:cs="Times New Roman"/>
          <w:sz w:val="24"/>
          <w:szCs w:val="24"/>
          <w:lang w:eastAsia="ru-RU"/>
        </w:rPr>
        <w:t>Создавались страховые присутствия и страховые советы с участием рабочих</w:t>
      </w:r>
      <w:r w:rsidR="00543372">
        <w:rPr>
          <w:rFonts w:ascii="Times New Roman" w:eastAsia="Times New Roman" w:hAnsi="Times New Roman" w:cs="Times New Roman"/>
          <w:sz w:val="24"/>
          <w:szCs w:val="24"/>
          <w:lang w:eastAsia="ru-RU"/>
        </w:rPr>
        <w:t>.</w:t>
      </w:r>
    </w:p>
    <w:p w14:paraId="384FEDB0" w14:textId="77777777" w:rsidR="00FC2F40" w:rsidRPr="00FC2F40" w:rsidRDefault="00FC2F40" w:rsidP="00FC2F4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C2F40">
        <w:rPr>
          <w:rFonts w:ascii="Times New Roman" w:eastAsia="Times New Roman" w:hAnsi="Times New Roman" w:cs="Times New Roman"/>
          <w:sz w:val="24"/>
          <w:szCs w:val="24"/>
          <w:lang w:eastAsia="ru-RU"/>
        </w:rPr>
        <w:t>Эта система охватывала около 2,5 млн рабочих и стала прообразом будущей системы социального страхования, хотя и оставалась ограниченной по охвату и размерам пособий.</w:t>
      </w:r>
    </w:p>
    <w:p w14:paraId="6D5E42BD" w14:textId="7F981C8C" w:rsidR="00FC2F40" w:rsidRDefault="00FC2F40" w:rsidP="00FC2F4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C2F40">
        <w:rPr>
          <w:rFonts w:ascii="Times New Roman" w:eastAsia="Times New Roman" w:hAnsi="Times New Roman" w:cs="Times New Roman"/>
          <w:sz w:val="24"/>
          <w:szCs w:val="24"/>
          <w:lang w:eastAsia="ru-RU"/>
        </w:rPr>
        <w:t>Развитие было прервано Первой мировой войной и революцией 1917 года.</w:t>
      </w:r>
    </w:p>
    <w:p w14:paraId="098C171B" w14:textId="77777777" w:rsidR="00E64CC9" w:rsidRPr="00FC2F40" w:rsidRDefault="00E64CC9" w:rsidP="00FC2F40">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44B1972" w14:textId="47FDC5F2" w:rsidR="0031061F" w:rsidRPr="00EB2D2A"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EB2D2A">
        <w:rPr>
          <w:rFonts w:ascii="Times New Roman" w:hAnsi="Times New Roman" w:cs="Times New Roman"/>
          <w:b/>
          <w:bCs/>
          <w:sz w:val="24"/>
          <w:szCs w:val="24"/>
        </w:rPr>
        <w:t>Система социальной защиты и социального страхования в период СССР.</w:t>
      </w:r>
    </w:p>
    <w:p w14:paraId="1A1BDC83" w14:textId="77777777" w:rsidR="00FC2F40" w:rsidRPr="00310632" w:rsidRDefault="00FC2F40" w:rsidP="00310632">
      <w:pPr>
        <w:widowControl w:val="0"/>
        <w:autoSpaceDE w:val="0"/>
        <w:autoSpaceDN w:val="0"/>
        <w:adjustRightInd w:val="0"/>
        <w:spacing w:after="0" w:line="240" w:lineRule="auto"/>
        <w:jc w:val="both"/>
        <w:rPr>
          <w:rFonts w:ascii="Times New Roman" w:hAnsi="Times New Roman" w:cs="Times New Roman"/>
          <w:i/>
          <w:iCs/>
          <w:sz w:val="24"/>
          <w:szCs w:val="24"/>
        </w:rPr>
      </w:pPr>
      <w:r w:rsidRPr="00310632">
        <w:rPr>
          <w:rFonts w:ascii="Times New Roman" w:hAnsi="Times New Roman" w:cs="Times New Roman"/>
          <w:i/>
          <w:iCs/>
          <w:sz w:val="24"/>
          <w:szCs w:val="24"/>
        </w:rPr>
        <w:t>Методические рекомендации. Краткое содержание вопроса.</w:t>
      </w:r>
    </w:p>
    <w:p w14:paraId="272AD6F6" w14:textId="77777777" w:rsidR="00310632" w:rsidRPr="00310632" w:rsidRDefault="00310632" w:rsidP="0031063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10632">
        <w:rPr>
          <w:rFonts w:ascii="Times New Roman" w:eastAsia="Times New Roman" w:hAnsi="Times New Roman" w:cs="Times New Roman"/>
          <w:sz w:val="24"/>
          <w:szCs w:val="24"/>
          <w:lang w:eastAsia="ru-RU"/>
        </w:rPr>
        <w:t>В СССР существовала единая государственная система социального обеспечения, построенная на принципах всеобщности и гарантированности со стороны государства. Её ключевые черты:</w:t>
      </w:r>
    </w:p>
    <w:p w14:paraId="2BFF8357" w14:textId="77777777" w:rsidR="00310632" w:rsidRDefault="00310632" w:rsidP="0031063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10632">
        <w:rPr>
          <w:rFonts w:ascii="Times New Roman" w:eastAsia="Times New Roman" w:hAnsi="Times New Roman" w:cs="Times New Roman"/>
          <w:sz w:val="24"/>
          <w:szCs w:val="24"/>
          <w:lang w:eastAsia="ru-RU"/>
        </w:rPr>
        <w:t>· Источник финансирования: Государственный бюджет и средства предприятий (взносы за работников платило государство, а не они сами).</w:t>
      </w:r>
    </w:p>
    <w:p w14:paraId="6AD88FFE" w14:textId="77777777" w:rsidR="00310632" w:rsidRDefault="00310632" w:rsidP="0031063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10632">
        <w:rPr>
          <w:rFonts w:ascii="Times New Roman" w:eastAsia="Times New Roman" w:hAnsi="Times New Roman" w:cs="Times New Roman"/>
          <w:sz w:val="24"/>
          <w:szCs w:val="24"/>
          <w:lang w:eastAsia="ru-RU"/>
        </w:rPr>
        <w:t>· Всеобщность: Распространялась на всех граждан, занятых в государственном секторе (что составляло подавляющее большинство).</w:t>
      </w:r>
    </w:p>
    <w:p w14:paraId="70610093" w14:textId="77777777" w:rsidR="009333FE" w:rsidRDefault="00310632" w:rsidP="0031063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10632">
        <w:rPr>
          <w:rFonts w:ascii="Times New Roman" w:eastAsia="Times New Roman" w:hAnsi="Times New Roman" w:cs="Times New Roman"/>
          <w:sz w:val="24"/>
          <w:szCs w:val="24"/>
          <w:lang w:eastAsia="ru-RU"/>
        </w:rPr>
        <w:t>· Основные элементы:</w:t>
      </w:r>
    </w:p>
    <w:p w14:paraId="2BD4DAE8" w14:textId="1FDEBF6A" w:rsidR="009333FE" w:rsidRPr="009333FE" w:rsidRDefault="00310632" w:rsidP="003038B9">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9333FE">
        <w:rPr>
          <w:rFonts w:ascii="Times New Roman" w:eastAsia="Times New Roman" w:hAnsi="Times New Roman" w:cs="Times New Roman"/>
          <w:sz w:val="24"/>
          <w:szCs w:val="24"/>
          <w:lang w:eastAsia="ru-RU"/>
        </w:rPr>
        <w:t>Пенсионное обеспечение: Право на пенсию по старости (мужчины с 60 лет, женщины с 55 лет), по инвалидности и по случаю потери кормильца. Размер пенсии зависел от стажа и заработка</w:t>
      </w:r>
      <w:r w:rsidR="009333FE" w:rsidRPr="009333FE">
        <w:rPr>
          <w:rFonts w:ascii="Times New Roman" w:eastAsia="Times New Roman" w:hAnsi="Times New Roman" w:cs="Times New Roman"/>
          <w:sz w:val="24"/>
          <w:szCs w:val="24"/>
          <w:lang w:eastAsia="ru-RU"/>
        </w:rPr>
        <w:t>.</w:t>
      </w:r>
    </w:p>
    <w:p w14:paraId="786094F4" w14:textId="77777777" w:rsidR="009333FE" w:rsidRDefault="00310632" w:rsidP="003038B9">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9333FE">
        <w:rPr>
          <w:rFonts w:ascii="Times New Roman" w:eastAsia="Times New Roman" w:hAnsi="Times New Roman" w:cs="Times New Roman"/>
          <w:sz w:val="24"/>
          <w:szCs w:val="24"/>
          <w:lang w:eastAsia="ru-RU"/>
        </w:rPr>
        <w:t>Бесплатное здравоохранение: Полностью бесплатная медицинская помощь, включая санаторно-курортное лечение.</w:t>
      </w:r>
    </w:p>
    <w:p w14:paraId="1235D3E3" w14:textId="77777777" w:rsidR="009333FE" w:rsidRDefault="00310632" w:rsidP="003038B9">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9333FE">
        <w:rPr>
          <w:rFonts w:ascii="Times New Roman" w:eastAsia="Times New Roman" w:hAnsi="Times New Roman" w:cs="Times New Roman"/>
          <w:sz w:val="24"/>
          <w:szCs w:val="24"/>
          <w:lang w:eastAsia="ru-RU"/>
        </w:rPr>
        <w:t>Гарантия занятости: Отсутствие безработицы, официально закреплённое право на труд.</w:t>
      </w:r>
    </w:p>
    <w:p w14:paraId="7EB18456" w14:textId="77777777" w:rsidR="009333FE" w:rsidRDefault="00310632" w:rsidP="003038B9">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9333FE">
        <w:rPr>
          <w:rFonts w:ascii="Times New Roman" w:eastAsia="Times New Roman" w:hAnsi="Times New Roman" w:cs="Times New Roman"/>
          <w:sz w:val="24"/>
          <w:szCs w:val="24"/>
          <w:lang w:eastAsia="ru-RU"/>
        </w:rPr>
        <w:t>Социальные пособия: Пособия по временной нетрудоспособности (больничные), по беременности и родам, по уходу за ребенком.</w:t>
      </w:r>
    </w:p>
    <w:p w14:paraId="6ADDAF45" w14:textId="77777777" w:rsidR="009333FE" w:rsidRDefault="00310632" w:rsidP="003038B9">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9333FE">
        <w:rPr>
          <w:rFonts w:ascii="Times New Roman" w:eastAsia="Times New Roman" w:hAnsi="Times New Roman" w:cs="Times New Roman"/>
          <w:sz w:val="24"/>
          <w:szCs w:val="24"/>
          <w:lang w:eastAsia="ru-RU"/>
        </w:rPr>
        <w:t>Поддержка материнства и детства: Сети детских садов, яслей, пионерских лагерей.</w:t>
      </w:r>
    </w:p>
    <w:p w14:paraId="3185598F" w14:textId="33F5D084" w:rsidR="00310632" w:rsidRPr="009333FE" w:rsidRDefault="00310632" w:rsidP="003038B9">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9333FE">
        <w:rPr>
          <w:rFonts w:ascii="Times New Roman" w:eastAsia="Times New Roman" w:hAnsi="Times New Roman" w:cs="Times New Roman"/>
          <w:sz w:val="24"/>
          <w:szCs w:val="24"/>
          <w:lang w:eastAsia="ru-RU"/>
        </w:rPr>
        <w:t xml:space="preserve">Бесплатное образование: На всех уровнях </w:t>
      </w:r>
      <w:r w:rsidR="00C47AF4">
        <w:rPr>
          <w:rFonts w:ascii="Times New Roman" w:eastAsia="Times New Roman" w:hAnsi="Times New Roman" w:cs="Times New Roman"/>
          <w:sz w:val="24"/>
          <w:szCs w:val="24"/>
          <w:lang w:eastAsia="ru-RU"/>
        </w:rPr>
        <w:t xml:space="preserve">– </w:t>
      </w:r>
      <w:r w:rsidRPr="009333FE">
        <w:rPr>
          <w:rFonts w:ascii="Times New Roman" w:eastAsia="Times New Roman" w:hAnsi="Times New Roman" w:cs="Times New Roman"/>
          <w:sz w:val="24"/>
          <w:szCs w:val="24"/>
          <w:lang w:eastAsia="ru-RU"/>
        </w:rPr>
        <w:t>от</w:t>
      </w:r>
      <w:r w:rsidR="00C47AF4">
        <w:rPr>
          <w:rFonts w:ascii="Times New Roman" w:eastAsia="Times New Roman" w:hAnsi="Times New Roman" w:cs="Times New Roman"/>
          <w:sz w:val="24"/>
          <w:szCs w:val="24"/>
          <w:lang w:eastAsia="ru-RU"/>
        </w:rPr>
        <w:t xml:space="preserve"> </w:t>
      </w:r>
      <w:r w:rsidRPr="009333FE">
        <w:rPr>
          <w:rFonts w:ascii="Times New Roman" w:eastAsia="Times New Roman" w:hAnsi="Times New Roman" w:cs="Times New Roman"/>
          <w:sz w:val="24"/>
          <w:szCs w:val="24"/>
          <w:lang w:eastAsia="ru-RU"/>
        </w:rPr>
        <w:t>школы до вуза.</w:t>
      </w:r>
    </w:p>
    <w:p w14:paraId="63C993A5" w14:textId="77777777" w:rsidR="00310632" w:rsidRPr="00310632" w:rsidRDefault="00310632" w:rsidP="0031063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10632">
        <w:rPr>
          <w:rFonts w:ascii="Times New Roman" w:eastAsia="Times New Roman" w:hAnsi="Times New Roman" w:cs="Times New Roman"/>
          <w:sz w:val="24"/>
          <w:szCs w:val="24"/>
          <w:lang w:eastAsia="ru-RU"/>
        </w:rPr>
        <w:t>Итог: Система создавала ощущение социальной защищённости и стабильности ("уверенность в завтрашнем дне"), но была жёстко централизована, маломобильна и финансировалась по остаточному принципу, что сказывалось на качестве услуг.</w:t>
      </w:r>
    </w:p>
    <w:p w14:paraId="6D9FC29B" w14:textId="77777777" w:rsidR="00FC2F40" w:rsidRPr="0031061F" w:rsidRDefault="00FC2F40" w:rsidP="00FC2F40">
      <w:pPr>
        <w:widowControl w:val="0"/>
        <w:autoSpaceDE w:val="0"/>
        <w:autoSpaceDN w:val="0"/>
        <w:adjustRightInd w:val="0"/>
        <w:spacing w:after="0" w:line="240" w:lineRule="auto"/>
        <w:ind w:left="709"/>
        <w:jc w:val="both"/>
        <w:rPr>
          <w:rFonts w:ascii="Times New Roman" w:hAnsi="Times New Roman" w:cs="Times New Roman"/>
          <w:sz w:val="24"/>
          <w:szCs w:val="24"/>
        </w:rPr>
      </w:pPr>
    </w:p>
    <w:p w14:paraId="601C1C3A" w14:textId="4EDFE33B" w:rsidR="0031061F" w:rsidRPr="00EB2D2A"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EB2D2A">
        <w:rPr>
          <w:rFonts w:ascii="Times New Roman" w:hAnsi="Times New Roman" w:cs="Times New Roman"/>
          <w:b/>
          <w:bCs/>
          <w:sz w:val="24"/>
          <w:szCs w:val="24"/>
        </w:rPr>
        <w:t>Континентальная (институциональная) модель социального обеспечения (Германия, Австрия, Франция, Чехия, Венгрия, частично Нидерланды и т.д.).</w:t>
      </w:r>
    </w:p>
    <w:p w14:paraId="3FCFB4E7" w14:textId="77777777" w:rsidR="00543372" w:rsidRPr="00543372" w:rsidRDefault="00543372" w:rsidP="00543372">
      <w:pPr>
        <w:widowControl w:val="0"/>
        <w:autoSpaceDE w:val="0"/>
        <w:autoSpaceDN w:val="0"/>
        <w:adjustRightInd w:val="0"/>
        <w:spacing w:after="0" w:line="240" w:lineRule="auto"/>
        <w:jc w:val="both"/>
        <w:rPr>
          <w:rFonts w:ascii="Times New Roman" w:hAnsi="Times New Roman" w:cs="Times New Roman"/>
          <w:i/>
          <w:iCs/>
          <w:sz w:val="24"/>
          <w:szCs w:val="24"/>
        </w:rPr>
      </w:pPr>
      <w:r w:rsidRPr="00543372">
        <w:rPr>
          <w:rFonts w:ascii="Times New Roman" w:hAnsi="Times New Roman" w:cs="Times New Roman"/>
          <w:i/>
          <w:iCs/>
          <w:sz w:val="24"/>
          <w:szCs w:val="24"/>
        </w:rPr>
        <w:t>Методические рекомендации. Краткое содержание вопроса.</w:t>
      </w:r>
    </w:p>
    <w:p w14:paraId="0B91A090" w14:textId="77777777" w:rsidR="00F402A6" w:rsidRPr="00F402A6" w:rsidRDefault="00F402A6" w:rsidP="00F402A6">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402A6">
        <w:rPr>
          <w:rFonts w:ascii="Times New Roman" w:hAnsi="Times New Roman" w:cs="Times New Roman"/>
          <w:sz w:val="24"/>
          <w:szCs w:val="24"/>
        </w:rPr>
        <w:t>В основе модели лежит система обязательного социального страхования, которая характеризуется следующими чертами:</w:t>
      </w:r>
    </w:p>
    <w:p w14:paraId="056044E7" w14:textId="1B048CB7" w:rsidR="00F402A6" w:rsidRPr="00F402A6" w:rsidRDefault="00F402A6" w:rsidP="00F402A6">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Pr="00F402A6">
        <w:rPr>
          <w:rFonts w:ascii="Times New Roman" w:hAnsi="Times New Roman" w:cs="Times New Roman"/>
          <w:sz w:val="24"/>
          <w:szCs w:val="24"/>
        </w:rPr>
        <w:t xml:space="preserve"> Связь защиты с трудовой деятельностью: Объем социальных прав и уровень обеспечения жестко привязаны к продолжительности профессиональной деятельности и размеру </w:t>
      </w:r>
      <w:r w:rsidRPr="00F402A6">
        <w:rPr>
          <w:rFonts w:ascii="Times New Roman" w:hAnsi="Times New Roman" w:cs="Times New Roman"/>
          <w:sz w:val="24"/>
          <w:szCs w:val="24"/>
        </w:rPr>
        <w:lastRenderedPageBreak/>
        <w:t>страховых взносов. Это называется принципом достижений, когда труд определяет последующее социальное обеспечение.</w:t>
      </w:r>
    </w:p>
    <w:p w14:paraId="594012E1" w14:textId="74A88806" w:rsidR="00F402A6" w:rsidRPr="00F402A6" w:rsidRDefault="00F402A6" w:rsidP="00F402A6">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Pr="00F402A6">
        <w:rPr>
          <w:rFonts w:ascii="Times New Roman" w:hAnsi="Times New Roman" w:cs="Times New Roman"/>
          <w:sz w:val="24"/>
          <w:szCs w:val="24"/>
        </w:rPr>
        <w:t xml:space="preserve"> Совместное финансирование: Система финансируется в основном за счет взносов работодателей и наемных работников. Бюджетные отчисления и страховые взносы примерно равны по значимости.</w:t>
      </w:r>
    </w:p>
    <w:p w14:paraId="0A212E17" w14:textId="7BF87811" w:rsidR="00F402A6" w:rsidRPr="00F402A6" w:rsidRDefault="00F402A6" w:rsidP="00F402A6">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Pr="00F402A6">
        <w:rPr>
          <w:rFonts w:ascii="Times New Roman" w:hAnsi="Times New Roman" w:cs="Times New Roman"/>
          <w:sz w:val="24"/>
          <w:szCs w:val="24"/>
        </w:rPr>
        <w:t xml:space="preserve"> Ориентация на трудоактивное население: Основные меры социальной защиты ориентированы на экономически активное население. Государство фокусируется на создании благоприятных условий для работы, а не на перераспределении доходов через бюджет.</w:t>
      </w:r>
    </w:p>
    <w:p w14:paraId="35F1CE7F" w14:textId="0C93A1D3" w:rsidR="00F402A6" w:rsidRPr="00F402A6" w:rsidRDefault="00F402A6" w:rsidP="00F402A6">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Pr="00F402A6">
        <w:rPr>
          <w:rFonts w:ascii="Times New Roman" w:hAnsi="Times New Roman" w:cs="Times New Roman"/>
          <w:sz w:val="24"/>
          <w:szCs w:val="24"/>
        </w:rPr>
        <w:t xml:space="preserve"> Принцип самоуправления: Учреждения социального страхования обладают значительной правовой, финансовой и организационной независимостью от государственных институтов, но при этом находятся под строгим государственным контролем. Управление часто осуществляется через совместные органы, куда входят представители работников и работодателей («социальные партнеры»).</w:t>
      </w:r>
    </w:p>
    <w:p w14:paraId="188BA313" w14:textId="408A2F88" w:rsidR="00F402A6" w:rsidRPr="00F402A6" w:rsidRDefault="00F402A6" w:rsidP="00F402A6">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Pr="00F402A6">
        <w:rPr>
          <w:rFonts w:ascii="Times New Roman" w:hAnsi="Times New Roman" w:cs="Times New Roman"/>
          <w:sz w:val="24"/>
          <w:szCs w:val="24"/>
        </w:rPr>
        <w:t xml:space="preserve"> Ответственность государства: Государство, как правило, несет ответственность за выдачу социальных пособий, но не занимается непосредственной организацией социальных услуг. Оно выступает гарантом системы и отвечает за помощь тем, кто не имеет страховок, через местные органы и общественную помощь.</w:t>
      </w:r>
    </w:p>
    <w:p w14:paraId="39242AAB" w14:textId="04F7797D" w:rsidR="00F402A6" w:rsidRPr="00F402A6" w:rsidRDefault="00F402A6" w:rsidP="00F402A6">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402A6">
        <w:rPr>
          <w:rFonts w:ascii="Times New Roman" w:hAnsi="Times New Roman" w:cs="Times New Roman"/>
          <w:sz w:val="24"/>
          <w:szCs w:val="24"/>
        </w:rPr>
        <w:t>Основные элементы системы</w:t>
      </w:r>
      <w:r>
        <w:rPr>
          <w:rFonts w:ascii="Times New Roman" w:hAnsi="Times New Roman" w:cs="Times New Roman"/>
          <w:sz w:val="24"/>
          <w:szCs w:val="24"/>
        </w:rPr>
        <w:t>:</w:t>
      </w:r>
    </w:p>
    <w:p w14:paraId="4037B491" w14:textId="6646C307" w:rsidR="00F402A6" w:rsidRPr="00F402A6" w:rsidRDefault="00F402A6" w:rsidP="00F402A6">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Pr="00F402A6">
        <w:rPr>
          <w:rFonts w:ascii="Times New Roman" w:hAnsi="Times New Roman" w:cs="Times New Roman"/>
          <w:sz w:val="24"/>
          <w:szCs w:val="24"/>
        </w:rPr>
        <w:t xml:space="preserve"> Виды социального страхования:</w:t>
      </w:r>
      <w:r>
        <w:rPr>
          <w:rFonts w:ascii="Times New Roman" w:hAnsi="Times New Roman" w:cs="Times New Roman"/>
          <w:sz w:val="24"/>
          <w:szCs w:val="24"/>
        </w:rPr>
        <w:t xml:space="preserve"> </w:t>
      </w:r>
      <w:r w:rsidRPr="00F402A6">
        <w:rPr>
          <w:rFonts w:ascii="Times New Roman" w:hAnsi="Times New Roman" w:cs="Times New Roman"/>
          <w:sz w:val="24"/>
          <w:szCs w:val="24"/>
        </w:rPr>
        <w:t>Как правило, система включает четыре основных вида страхования: пенсионное, медицинское, от безработицы и от несчастных случаев на производстве.</w:t>
      </w:r>
    </w:p>
    <w:p w14:paraId="3416F55E" w14:textId="7487B2CB" w:rsidR="00F402A6" w:rsidRPr="00F402A6" w:rsidRDefault="00F402A6" w:rsidP="00F402A6">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Pr="00F402A6">
        <w:rPr>
          <w:rFonts w:ascii="Times New Roman" w:hAnsi="Times New Roman" w:cs="Times New Roman"/>
          <w:sz w:val="24"/>
          <w:szCs w:val="24"/>
        </w:rPr>
        <w:t xml:space="preserve"> Социальная помощь: Помимо страховых механизмов, система включает государственную помощь малообеспеченным гражданам, пособия на детей, помощь беженцам, инвалидам и жертвам войны.</w:t>
      </w:r>
    </w:p>
    <w:p w14:paraId="40F637F4" w14:textId="77777777" w:rsidR="00F402A6" w:rsidRDefault="00F402A6" w:rsidP="00F402A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F402A6">
        <w:rPr>
          <w:rFonts w:ascii="Times New Roman" w:hAnsi="Times New Roman" w:cs="Times New Roman"/>
          <w:sz w:val="24"/>
          <w:szCs w:val="24"/>
        </w:rPr>
        <w:t xml:space="preserve"> Сфера образования и здравоохранения: В здравоохранении действует система обязательного медицинского страхования. Высшее образование часто является бесплатным и строится на принципе «академической свободы».</w:t>
      </w:r>
    </w:p>
    <w:p w14:paraId="7E1D298B" w14:textId="775FC9C7" w:rsidR="00543372" w:rsidRDefault="00F402A6" w:rsidP="00F402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402A6">
        <w:rPr>
          <w:rFonts w:ascii="Times New Roman" w:hAnsi="Times New Roman" w:cs="Times New Roman"/>
          <w:sz w:val="24"/>
          <w:szCs w:val="24"/>
        </w:rPr>
        <w:t>Этой модели следуют Германия, Франция, Австрия и Бельгия. Германия является классическим примером, где модель впервые была внедрена канцлером Бисмарком в конце XIX века.</w:t>
      </w:r>
    </w:p>
    <w:p w14:paraId="30CCE1C3" w14:textId="77777777" w:rsidR="00F402A6" w:rsidRPr="00F402A6" w:rsidRDefault="00F402A6" w:rsidP="00F402A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173D9E7" w14:textId="4CB90AC9" w:rsidR="0031061F" w:rsidRPr="00F402A6"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F402A6">
        <w:rPr>
          <w:rFonts w:ascii="Times New Roman" w:hAnsi="Times New Roman" w:cs="Times New Roman"/>
          <w:b/>
          <w:bCs/>
          <w:sz w:val="24"/>
          <w:szCs w:val="24"/>
        </w:rPr>
        <w:t>Англосаксонская модель социальной защиты (Великобритания, Ирландия).</w:t>
      </w:r>
    </w:p>
    <w:p w14:paraId="67DFA196" w14:textId="77777777" w:rsidR="00543372" w:rsidRPr="00796518" w:rsidRDefault="00543372" w:rsidP="00543372">
      <w:pPr>
        <w:widowControl w:val="0"/>
        <w:autoSpaceDE w:val="0"/>
        <w:autoSpaceDN w:val="0"/>
        <w:adjustRightInd w:val="0"/>
        <w:spacing w:after="0" w:line="240" w:lineRule="auto"/>
        <w:jc w:val="both"/>
        <w:rPr>
          <w:rFonts w:ascii="Times New Roman" w:hAnsi="Times New Roman" w:cs="Times New Roman"/>
          <w:i/>
          <w:iCs/>
          <w:sz w:val="24"/>
          <w:szCs w:val="24"/>
        </w:rPr>
      </w:pPr>
      <w:r w:rsidRPr="00796518">
        <w:rPr>
          <w:rFonts w:ascii="Times New Roman" w:hAnsi="Times New Roman" w:cs="Times New Roman"/>
          <w:i/>
          <w:iCs/>
          <w:sz w:val="24"/>
          <w:szCs w:val="24"/>
        </w:rPr>
        <w:t>Методические рекомендации. Краткое содержание вопроса.</w:t>
      </w:r>
    </w:p>
    <w:p w14:paraId="71DFA040" w14:textId="11550D06" w:rsidR="00543372" w:rsidRDefault="00CF0330"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Ключевые признаки англосаксонской модели социальной защиты основаны на принципах, сформулированных в докладе британского экономиста Уильяма Бевериджа в 1942 году. Эта модель, характерная для таких стран, как Великобритания и Ирландия.</w:t>
      </w:r>
    </w:p>
    <w:p w14:paraId="06E14758" w14:textId="77777777" w:rsidR="0017625B" w:rsidRPr="00D94E71" w:rsidRDefault="0017625B"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p>
    <w:p w14:paraId="61E17AB1" w14:textId="2B9F1D49" w:rsidR="00CF0330" w:rsidRPr="00D94E71" w:rsidRDefault="00CF0330"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Ключевые признаки англосаксонской модели</w:t>
      </w:r>
      <w:r w:rsidR="00796518" w:rsidRPr="00D94E71">
        <w:rPr>
          <w:rFonts w:ascii="Times New Roman" w:hAnsi="Times New Roman" w:cs="Times New Roman"/>
          <w:sz w:val="24"/>
          <w:szCs w:val="24"/>
          <w:shd w:val="clear" w:color="auto" w:fil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648"/>
      </w:tblGrid>
      <w:tr w:rsidR="00D94E71" w:rsidRPr="00D94E71" w14:paraId="298D253F" w14:textId="77777777" w:rsidTr="0020015C">
        <w:tc>
          <w:tcPr>
            <w:tcW w:w="1980" w:type="dxa"/>
          </w:tcPr>
          <w:p w14:paraId="78A6165B" w14:textId="30887B8B" w:rsidR="00796518" w:rsidRPr="00D94E71" w:rsidRDefault="00796518"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 xml:space="preserve">Признак </w:t>
            </w:r>
          </w:p>
        </w:tc>
        <w:tc>
          <w:tcPr>
            <w:tcW w:w="7648" w:type="dxa"/>
          </w:tcPr>
          <w:p w14:paraId="16B49A38" w14:textId="2742092B" w:rsidR="00796518" w:rsidRPr="00D94E71" w:rsidRDefault="00796518"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 xml:space="preserve">Описание </w:t>
            </w:r>
          </w:p>
        </w:tc>
      </w:tr>
      <w:tr w:rsidR="00D94E71" w:rsidRPr="00D94E71" w14:paraId="7CCB26E9" w14:textId="77777777" w:rsidTr="0020015C">
        <w:tc>
          <w:tcPr>
            <w:tcW w:w="1980" w:type="dxa"/>
          </w:tcPr>
          <w:p w14:paraId="26DA9FA1" w14:textId="668B9751" w:rsidR="00796518" w:rsidRPr="00D94E71" w:rsidRDefault="00E04599"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w:t>
            </w:r>
            <w:r w:rsidRPr="00D94E71">
              <w:rPr>
                <w:rFonts w:ascii="Times New Roman" w:hAnsi="Times New Roman" w:cs="Times New Roman"/>
                <w:sz w:val="24"/>
                <w:szCs w:val="24"/>
                <w:shd w:val="clear" w:color="auto" w:fill="FFFFFF"/>
              </w:rPr>
              <w:t>оль государства </w:t>
            </w:r>
          </w:p>
        </w:tc>
        <w:tc>
          <w:tcPr>
            <w:tcW w:w="7648" w:type="dxa"/>
          </w:tcPr>
          <w:p w14:paraId="2C2AB0BE" w14:textId="2790AED5" w:rsidR="00796518" w:rsidRPr="00D94E71" w:rsidRDefault="00E04599"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Государство берет на себя ответственность лишь за сохранение минимальных доходов всех граждан и благополучие наименее защищенных слоев</w:t>
            </w:r>
          </w:p>
        </w:tc>
      </w:tr>
      <w:tr w:rsidR="00D94E71" w:rsidRPr="00D94E71" w14:paraId="3C5B3628" w14:textId="77777777" w:rsidTr="0020015C">
        <w:tc>
          <w:tcPr>
            <w:tcW w:w="1980" w:type="dxa"/>
          </w:tcPr>
          <w:p w14:paraId="18A0BA33" w14:textId="4E07AD75" w:rsidR="00796518" w:rsidRPr="00D94E71" w:rsidRDefault="00E04599"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Принцип всеобщности (универсальности) </w:t>
            </w:r>
          </w:p>
        </w:tc>
        <w:tc>
          <w:tcPr>
            <w:tcW w:w="7648" w:type="dxa"/>
          </w:tcPr>
          <w:p w14:paraId="6913EC40" w14:textId="6FD3C736" w:rsidR="00796518" w:rsidRPr="00D94E71" w:rsidRDefault="00E04599"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Система распространяется на всех граждан, нуждающихся в материальной помощи.</w:t>
            </w:r>
          </w:p>
        </w:tc>
      </w:tr>
      <w:tr w:rsidR="00D94E71" w:rsidRPr="00D94E71" w14:paraId="0C35FD96" w14:textId="77777777" w:rsidTr="0020015C">
        <w:tc>
          <w:tcPr>
            <w:tcW w:w="1980" w:type="dxa"/>
          </w:tcPr>
          <w:p w14:paraId="12396D62" w14:textId="5E7E931A" w:rsidR="00796518" w:rsidRPr="00D94E71" w:rsidRDefault="00E04599"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Финансирование</w:t>
            </w:r>
          </w:p>
        </w:tc>
        <w:tc>
          <w:tcPr>
            <w:tcW w:w="7648" w:type="dxa"/>
          </w:tcPr>
          <w:p w14:paraId="4025FBB4" w14:textId="017A6A04" w:rsidR="00796518" w:rsidRPr="00D94E71" w:rsidRDefault="00E04599"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Комбинированное: за счет частных страховых взносов (работников и работодателей) и средств государственного бюджета (общего налогообложения).</w:t>
            </w:r>
          </w:p>
        </w:tc>
      </w:tr>
      <w:tr w:rsidR="00D94E71" w:rsidRPr="00D94E71" w14:paraId="131EF22F" w14:textId="77777777" w:rsidTr="0020015C">
        <w:tc>
          <w:tcPr>
            <w:tcW w:w="1980" w:type="dxa"/>
          </w:tcPr>
          <w:p w14:paraId="0E4E2B21" w14:textId="1F9D28DF" w:rsidR="00796518" w:rsidRPr="00D94E71" w:rsidRDefault="00E04599"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Принцип единообразия и унификации </w:t>
            </w:r>
          </w:p>
        </w:tc>
        <w:tc>
          <w:tcPr>
            <w:tcW w:w="7648" w:type="dxa"/>
          </w:tcPr>
          <w:p w14:paraId="67D936FA" w14:textId="0EC52530" w:rsidR="00796518" w:rsidRPr="00D94E71" w:rsidRDefault="00E04599"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Выражается в едином размере пособий и пенсий, а также одинаковых условиях их выдачи ("равные пособия за равные взносы").</w:t>
            </w:r>
          </w:p>
        </w:tc>
      </w:tr>
      <w:tr w:rsidR="00D94E71" w:rsidRPr="00D94E71" w14:paraId="1C89A66F" w14:textId="77777777" w:rsidTr="0020015C">
        <w:tc>
          <w:tcPr>
            <w:tcW w:w="1980" w:type="dxa"/>
          </w:tcPr>
          <w:p w14:paraId="253DB4FD" w14:textId="7F7ECFE0" w:rsidR="00796518" w:rsidRPr="00D94E71" w:rsidRDefault="00E04599"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lastRenderedPageBreak/>
              <w:t>Стимулирование частного страхования </w:t>
            </w:r>
          </w:p>
        </w:tc>
        <w:tc>
          <w:tcPr>
            <w:tcW w:w="7648" w:type="dxa"/>
          </w:tcPr>
          <w:p w14:paraId="4B55256D" w14:textId="688C80E1" w:rsidR="00796518" w:rsidRPr="00D94E71" w:rsidRDefault="00E04599"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Государство максимально стимулирует создание и развитие различных форм негосударственного социального страхования и поддержки.</w:t>
            </w:r>
          </w:p>
        </w:tc>
      </w:tr>
      <w:tr w:rsidR="00D94E71" w:rsidRPr="00D94E71" w14:paraId="6E5DEE02" w14:textId="77777777" w:rsidTr="0020015C">
        <w:tc>
          <w:tcPr>
            <w:tcW w:w="1980" w:type="dxa"/>
          </w:tcPr>
          <w:p w14:paraId="67C2B003" w14:textId="14372FDE" w:rsidR="00796518" w:rsidRPr="00D94E71" w:rsidRDefault="0017625B"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Широкое применение проверки нуждаемости</w:t>
            </w:r>
          </w:p>
        </w:tc>
        <w:tc>
          <w:tcPr>
            <w:tcW w:w="7648" w:type="dxa"/>
          </w:tcPr>
          <w:p w14:paraId="32E74C11" w14:textId="0957155E" w:rsidR="00796518" w:rsidRPr="00D94E71" w:rsidRDefault="0017625B"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Для получения многих видов пособий обязательной является проверка уровня доходов.</w:t>
            </w:r>
          </w:p>
        </w:tc>
      </w:tr>
      <w:tr w:rsidR="00D94E71" w:rsidRPr="00D94E71" w14:paraId="584D9F69" w14:textId="77777777" w:rsidTr="0020015C">
        <w:tc>
          <w:tcPr>
            <w:tcW w:w="1980" w:type="dxa"/>
          </w:tcPr>
          <w:p w14:paraId="2480A7A8" w14:textId="5DDA99AF" w:rsidR="00796518" w:rsidRPr="00D94E71" w:rsidRDefault="0017625B"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Единая система и взносы </w:t>
            </w:r>
          </w:p>
        </w:tc>
        <w:tc>
          <w:tcPr>
            <w:tcW w:w="7648" w:type="dxa"/>
          </w:tcPr>
          <w:p w14:paraId="76ACA548" w14:textId="27D429D1" w:rsidR="00796518" w:rsidRPr="00D94E71" w:rsidRDefault="0017625B" w:rsidP="00543372">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D94E71">
              <w:rPr>
                <w:rFonts w:ascii="Times New Roman" w:hAnsi="Times New Roman" w:cs="Times New Roman"/>
                <w:sz w:val="24"/>
                <w:szCs w:val="24"/>
                <w:shd w:val="clear" w:color="auto" w:fill="FFFFFF"/>
              </w:rPr>
              <w:t>Отсутствуют отдельные фонды для разных рисков. Все программы социального страхования объединены, а финансирование осуществляется за счет единого социального взноса</w:t>
            </w:r>
          </w:p>
        </w:tc>
      </w:tr>
    </w:tbl>
    <w:p w14:paraId="46752DB7" w14:textId="7932A1BC" w:rsidR="00CF0330" w:rsidRPr="00796518" w:rsidRDefault="00CF0330" w:rsidP="00543372">
      <w:pPr>
        <w:widowControl w:val="0"/>
        <w:autoSpaceDE w:val="0"/>
        <w:autoSpaceDN w:val="0"/>
        <w:adjustRightInd w:val="0"/>
        <w:spacing w:after="0" w:line="240" w:lineRule="auto"/>
        <w:jc w:val="both"/>
        <w:rPr>
          <w:rFonts w:ascii="Times New Roman" w:hAnsi="Times New Roman" w:cs="Times New Roman"/>
          <w:sz w:val="24"/>
          <w:szCs w:val="24"/>
        </w:rPr>
      </w:pPr>
    </w:p>
    <w:p w14:paraId="447B3DEC" w14:textId="42B22AAC" w:rsidR="0031061F" w:rsidRPr="00796518"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796518">
        <w:rPr>
          <w:rFonts w:ascii="Times New Roman" w:hAnsi="Times New Roman" w:cs="Times New Roman"/>
          <w:b/>
          <w:bCs/>
          <w:sz w:val="24"/>
          <w:szCs w:val="24"/>
        </w:rPr>
        <w:t>Шведская (северная) модель социального государства (Дания, Финляндия, и частично, Нидерланды).</w:t>
      </w:r>
    </w:p>
    <w:p w14:paraId="2443522F" w14:textId="77777777" w:rsidR="00543372" w:rsidRPr="00543372" w:rsidRDefault="00543372" w:rsidP="00543372">
      <w:pPr>
        <w:widowControl w:val="0"/>
        <w:autoSpaceDE w:val="0"/>
        <w:autoSpaceDN w:val="0"/>
        <w:adjustRightInd w:val="0"/>
        <w:spacing w:after="0" w:line="240" w:lineRule="auto"/>
        <w:jc w:val="both"/>
        <w:rPr>
          <w:rFonts w:ascii="Times New Roman" w:hAnsi="Times New Roman" w:cs="Times New Roman"/>
          <w:i/>
          <w:iCs/>
          <w:sz w:val="24"/>
          <w:szCs w:val="24"/>
        </w:rPr>
      </w:pPr>
      <w:r w:rsidRPr="00543372">
        <w:rPr>
          <w:rFonts w:ascii="Times New Roman" w:hAnsi="Times New Roman" w:cs="Times New Roman"/>
          <w:i/>
          <w:iCs/>
          <w:sz w:val="24"/>
          <w:szCs w:val="24"/>
        </w:rPr>
        <w:t>Методические рекомендации. Краткое содержание вопроса.</w:t>
      </w:r>
    </w:p>
    <w:p w14:paraId="72F93130" w14:textId="0299C142" w:rsidR="00F669DF" w:rsidRPr="00F669DF" w:rsidRDefault="00F669DF" w:rsidP="00F669D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 xml:space="preserve">Шведская, или северная, модель социального государства </w:t>
      </w:r>
      <w:r>
        <w:rPr>
          <w:rFonts w:ascii="Times New Roman" w:eastAsia="Times New Roman" w:hAnsi="Times New Roman" w:cs="Times New Roman"/>
          <w:sz w:val="24"/>
          <w:szCs w:val="24"/>
          <w:lang w:eastAsia="ru-RU"/>
        </w:rPr>
        <w:t>–</w:t>
      </w:r>
      <w:r w:rsidRPr="00F669DF">
        <w:rPr>
          <w:rFonts w:ascii="Times New Roman" w:eastAsia="Times New Roman" w:hAnsi="Times New Roman" w:cs="Times New Roman"/>
          <w:sz w:val="24"/>
          <w:szCs w:val="24"/>
          <w:lang w:eastAsia="ru-RU"/>
        </w:rPr>
        <w:t xml:space="preserve"> это</w:t>
      </w:r>
      <w:r>
        <w:rPr>
          <w:rFonts w:ascii="Times New Roman" w:eastAsia="Times New Roman" w:hAnsi="Times New Roman" w:cs="Times New Roman"/>
          <w:sz w:val="24"/>
          <w:szCs w:val="24"/>
          <w:lang w:eastAsia="ru-RU"/>
        </w:rPr>
        <w:t xml:space="preserve"> </w:t>
      </w:r>
      <w:r w:rsidRPr="00F669DF">
        <w:rPr>
          <w:rFonts w:ascii="Times New Roman" w:eastAsia="Times New Roman" w:hAnsi="Times New Roman" w:cs="Times New Roman"/>
          <w:sz w:val="24"/>
          <w:szCs w:val="24"/>
          <w:lang w:eastAsia="ru-RU"/>
        </w:rPr>
        <w:t>социально-экономическая система, характерная для стран Северной Европы (Швеции, Дании, Норвегии, Финляндии и Исландии), которая сочетает в себе рыночную экономику с развитым государством всеобщего благосостояния. Её часто называют "средним путём" между капитализмом и социализмом.</w:t>
      </w:r>
    </w:p>
    <w:p w14:paraId="5CE0F054" w14:textId="1F72BD0A" w:rsidR="00F669DF" w:rsidRDefault="00F669DF" w:rsidP="00F669D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F669DF">
        <w:rPr>
          <w:rFonts w:ascii="Times New Roman" w:eastAsia="Times New Roman" w:hAnsi="Times New Roman" w:cs="Times New Roman"/>
          <w:sz w:val="24"/>
          <w:szCs w:val="24"/>
          <w:lang w:eastAsia="ru-RU"/>
        </w:rPr>
        <w:t>лючевые характеристики этой модели: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1"/>
      </w:tblGrid>
      <w:tr w:rsidR="00F669DF" w14:paraId="698A13D8" w14:textId="77777777" w:rsidTr="0020015C">
        <w:tc>
          <w:tcPr>
            <w:tcW w:w="2547" w:type="dxa"/>
          </w:tcPr>
          <w:p w14:paraId="2B3CF17E" w14:textId="584203BB" w:rsidR="00F669DF" w:rsidRDefault="00F669DF" w:rsidP="00F669DF">
            <w:pPr>
              <w:spacing w:after="0" w:line="240" w:lineRule="auto"/>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Аспект модели</w:t>
            </w:r>
          </w:p>
        </w:tc>
        <w:tc>
          <w:tcPr>
            <w:tcW w:w="7081" w:type="dxa"/>
          </w:tcPr>
          <w:p w14:paraId="5C093D86" w14:textId="6C19A312" w:rsidR="00F669DF" w:rsidRDefault="00F669DF" w:rsidP="00F669DF">
            <w:pPr>
              <w:spacing w:after="0" w:line="240" w:lineRule="auto"/>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Основные характеристики</w:t>
            </w:r>
          </w:p>
        </w:tc>
      </w:tr>
      <w:tr w:rsidR="00F669DF" w14:paraId="45433F43" w14:textId="77777777" w:rsidTr="0020015C">
        <w:tc>
          <w:tcPr>
            <w:tcW w:w="2547" w:type="dxa"/>
          </w:tcPr>
          <w:p w14:paraId="71284153" w14:textId="66F55922" w:rsidR="00F669DF" w:rsidRDefault="00F669DF" w:rsidP="00F669DF">
            <w:pPr>
              <w:spacing w:after="0" w:line="240" w:lineRule="auto"/>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Экономическая основа</w:t>
            </w:r>
          </w:p>
        </w:tc>
        <w:tc>
          <w:tcPr>
            <w:tcW w:w="7081" w:type="dxa"/>
          </w:tcPr>
          <w:p w14:paraId="305EF0A9" w14:textId="5AB326DC" w:rsidR="00F669DF" w:rsidRDefault="00F669DF" w:rsidP="00F669DF">
            <w:pPr>
              <w:spacing w:after="0" w:line="240" w:lineRule="auto"/>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Децентрализованная рыночная экономика с преобладанием частной собственности и конкуренции.</w:t>
            </w:r>
          </w:p>
        </w:tc>
      </w:tr>
      <w:tr w:rsidR="00F669DF" w14:paraId="528B9CAA" w14:textId="77777777" w:rsidTr="0020015C">
        <w:tc>
          <w:tcPr>
            <w:tcW w:w="2547" w:type="dxa"/>
          </w:tcPr>
          <w:p w14:paraId="3FDECC33" w14:textId="117E9510" w:rsidR="00F669DF" w:rsidRDefault="00F669DF" w:rsidP="00F669DF">
            <w:pPr>
              <w:spacing w:after="0" w:line="240" w:lineRule="auto"/>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Социальная политика</w:t>
            </w:r>
          </w:p>
        </w:tc>
        <w:tc>
          <w:tcPr>
            <w:tcW w:w="7081" w:type="dxa"/>
          </w:tcPr>
          <w:p w14:paraId="614C98B7" w14:textId="53A0674C" w:rsidR="00F669DF" w:rsidRDefault="00F669DF" w:rsidP="00F669DF">
            <w:pPr>
              <w:spacing w:after="0" w:line="240" w:lineRule="auto"/>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Универсальная, направлена на выравнивание доходов и обеспечение высокого уровня жизни через высокие налоги и значительные социальные трансферты.</w:t>
            </w:r>
          </w:p>
        </w:tc>
      </w:tr>
      <w:tr w:rsidR="00F669DF" w14:paraId="1AE7A553" w14:textId="77777777" w:rsidTr="0020015C">
        <w:tc>
          <w:tcPr>
            <w:tcW w:w="2547" w:type="dxa"/>
          </w:tcPr>
          <w:p w14:paraId="51060D15" w14:textId="0EAF6E25" w:rsidR="00F669DF" w:rsidRDefault="00F669DF" w:rsidP="00F669DF">
            <w:pPr>
              <w:spacing w:after="0" w:line="240" w:lineRule="auto"/>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Социальное партнёрство</w:t>
            </w:r>
          </w:p>
        </w:tc>
        <w:tc>
          <w:tcPr>
            <w:tcW w:w="7081" w:type="dxa"/>
          </w:tcPr>
          <w:p w14:paraId="7030CAF9" w14:textId="38487A32" w:rsidR="00F669DF" w:rsidRDefault="00F669DF" w:rsidP="00F669DF">
            <w:pPr>
              <w:spacing w:after="0" w:line="240" w:lineRule="auto"/>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 xml:space="preserve">Высокий уровень </w:t>
            </w:r>
            <w:r>
              <w:rPr>
                <w:rFonts w:ascii="Times New Roman" w:eastAsia="Times New Roman" w:hAnsi="Times New Roman" w:cs="Times New Roman"/>
                <w:sz w:val="24"/>
                <w:szCs w:val="24"/>
                <w:lang w:eastAsia="ru-RU"/>
              </w:rPr>
              <w:t>профсоюзов</w:t>
            </w:r>
            <w:r w:rsidRPr="00F669DF">
              <w:rPr>
                <w:rFonts w:ascii="Times New Roman" w:eastAsia="Times New Roman" w:hAnsi="Times New Roman" w:cs="Times New Roman"/>
                <w:sz w:val="24"/>
                <w:szCs w:val="24"/>
                <w:lang w:eastAsia="ru-RU"/>
              </w:rPr>
              <w:t xml:space="preserve"> и централизованные переговоры между профсоюзами, работодателями и государством.</w:t>
            </w:r>
          </w:p>
        </w:tc>
      </w:tr>
      <w:tr w:rsidR="00F669DF" w14:paraId="30C966B3" w14:textId="77777777" w:rsidTr="0020015C">
        <w:tc>
          <w:tcPr>
            <w:tcW w:w="2547" w:type="dxa"/>
          </w:tcPr>
          <w:p w14:paraId="43BE2629" w14:textId="4C15682E" w:rsidR="00F669DF" w:rsidRDefault="00F669DF" w:rsidP="00F669DF">
            <w:pPr>
              <w:spacing w:after="0" w:line="240" w:lineRule="auto"/>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Правовая система</w:t>
            </w:r>
          </w:p>
        </w:tc>
        <w:tc>
          <w:tcPr>
            <w:tcW w:w="7081" w:type="dxa"/>
          </w:tcPr>
          <w:p w14:paraId="70CAD7E5" w14:textId="3195F434" w:rsidR="00F669DF" w:rsidRDefault="00F669DF" w:rsidP="00F669DF">
            <w:pPr>
              <w:shd w:val="clear" w:color="auto" w:fill="FFFFFF"/>
              <w:spacing w:after="0" w:line="240" w:lineRule="auto"/>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Низкий уровень коррупции, сильные и независимые институты, высокое доверие граждан к государству.</w:t>
            </w:r>
          </w:p>
        </w:tc>
      </w:tr>
    </w:tbl>
    <w:p w14:paraId="2FDE76C2" w14:textId="77777777" w:rsidR="00F669DF" w:rsidRDefault="00F669DF" w:rsidP="00F669DF">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08BE7E14" w14:textId="60C63B51" w:rsidR="00F669DF" w:rsidRPr="00F669DF" w:rsidRDefault="00F669DF" w:rsidP="00F669D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Классическая шведская модель оформилась в послевоенные десятилетия, но с 1970-х годов неоднократно сталкивалась с испытаниями.</w:t>
      </w:r>
    </w:p>
    <w:p w14:paraId="43E25551" w14:textId="77777777" w:rsidR="00F669DF" w:rsidRDefault="00F669DF" w:rsidP="00F669D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Первые серьезные проблемы возникли в середине 1970-х годов из-за структурного кризиса в промышленности и обострения международной конкуренции. В начале 1990-х годов глубокий экономический кризис привел к росту безработицы, дефициту госбюджета и кризису банковской системы.</w:t>
      </w:r>
    </w:p>
    <w:p w14:paraId="0EF77F1D" w14:textId="66BAC6C1" w:rsidR="00F669DF" w:rsidRPr="00F669DF" w:rsidRDefault="00F669DF" w:rsidP="00F669D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69DF">
        <w:rPr>
          <w:rFonts w:ascii="Times New Roman" w:eastAsia="Times New Roman" w:hAnsi="Times New Roman" w:cs="Times New Roman"/>
          <w:sz w:val="24"/>
          <w:szCs w:val="24"/>
          <w:lang w:eastAsia="ru-RU"/>
        </w:rPr>
        <w:t>Современная трансформация</w:t>
      </w:r>
      <w:r>
        <w:rPr>
          <w:rFonts w:ascii="Times New Roman" w:eastAsia="Times New Roman" w:hAnsi="Times New Roman" w:cs="Times New Roman"/>
          <w:sz w:val="24"/>
          <w:szCs w:val="24"/>
          <w:lang w:eastAsia="ru-RU"/>
        </w:rPr>
        <w:t>.</w:t>
      </w:r>
      <w:r w:rsidRPr="00F669DF">
        <w:rPr>
          <w:rFonts w:ascii="Times New Roman" w:eastAsia="Times New Roman" w:hAnsi="Times New Roman" w:cs="Times New Roman"/>
          <w:sz w:val="24"/>
          <w:szCs w:val="24"/>
          <w:lang w:eastAsia="ru-RU"/>
        </w:rPr>
        <w:t xml:space="preserve"> Для адаптации к новым условиям скандинавские страны проводят диверсификацию источников предоставления социальных услуг, активнее привлекая местное самоуправление, частный сектор и структуры гражданского общества. Акценты социальной защиты смещаются в сторону поддержки семьи, детей и индивидуального подхода к нуждающимся.</w:t>
      </w:r>
    </w:p>
    <w:p w14:paraId="481BDA61" w14:textId="77777777" w:rsidR="00543372" w:rsidRPr="00F669DF" w:rsidRDefault="00543372" w:rsidP="00F669D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70359C1" w14:textId="014B93BC" w:rsidR="0031061F" w:rsidRPr="00796518"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796518">
        <w:rPr>
          <w:rFonts w:ascii="Times New Roman" w:hAnsi="Times New Roman" w:cs="Times New Roman"/>
          <w:b/>
          <w:bCs/>
          <w:sz w:val="24"/>
          <w:szCs w:val="24"/>
        </w:rPr>
        <w:t>Средиземноморская модель социальной защиты (Греция, Италия, Португалия и Испания).</w:t>
      </w:r>
    </w:p>
    <w:p w14:paraId="1DA60BD2" w14:textId="77777777" w:rsidR="00EB2D2A" w:rsidRPr="00EB2D2A" w:rsidRDefault="00EB2D2A" w:rsidP="00EB2D2A">
      <w:pPr>
        <w:widowControl w:val="0"/>
        <w:autoSpaceDE w:val="0"/>
        <w:autoSpaceDN w:val="0"/>
        <w:adjustRightInd w:val="0"/>
        <w:spacing w:after="0" w:line="240" w:lineRule="auto"/>
        <w:jc w:val="both"/>
        <w:rPr>
          <w:rFonts w:ascii="Times New Roman" w:hAnsi="Times New Roman" w:cs="Times New Roman"/>
          <w:i/>
          <w:iCs/>
          <w:sz w:val="24"/>
          <w:szCs w:val="24"/>
        </w:rPr>
      </w:pPr>
      <w:r w:rsidRPr="00EB2D2A">
        <w:rPr>
          <w:rFonts w:ascii="Times New Roman" w:hAnsi="Times New Roman" w:cs="Times New Roman"/>
          <w:i/>
          <w:iCs/>
          <w:sz w:val="24"/>
          <w:szCs w:val="24"/>
        </w:rPr>
        <w:t>Методические рекомендации. Краткое содержание вопроса.</w:t>
      </w:r>
    </w:p>
    <w:p w14:paraId="7967AD1E" w14:textId="403325C1" w:rsidR="003C23D5" w:rsidRPr="003C23D5" w:rsidRDefault="003C23D5" w:rsidP="003C23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C23D5">
        <w:rPr>
          <w:rFonts w:ascii="Times New Roman" w:eastAsia="Times New Roman" w:hAnsi="Times New Roman" w:cs="Times New Roman"/>
          <w:sz w:val="24"/>
          <w:szCs w:val="24"/>
          <w:lang w:eastAsia="ru-RU"/>
        </w:rPr>
        <w:t>В научной литературе</w:t>
      </w:r>
      <w:r w:rsidR="00C60CEA">
        <w:rPr>
          <w:rFonts w:ascii="Times New Roman" w:eastAsia="Times New Roman" w:hAnsi="Times New Roman" w:cs="Times New Roman"/>
          <w:sz w:val="24"/>
          <w:szCs w:val="24"/>
          <w:lang w:eastAsia="ru-RU"/>
        </w:rPr>
        <w:t xml:space="preserve"> </w:t>
      </w:r>
      <w:r w:rsidRPr="003C23D5">
        <w:rPr>
          <w:rFonts w:ascii="Times New Roman" w:eastAsia="Times New Roman" w:hAnsi="Times New Roman" w:cs="Times New Roman"/>
          <w:sz w:val="24"/>
          <w:szCs w:val="24"/>
          <w:lang w:eastAsia="ru-RU"/>
        </w:rPr>
        <w:t>для характеристики стран Южной Европы (к которым относятся средиземноморские страны) используется рудиментарная или католическая модель социальной политики.</w:t>
      </w:r>
    </w:p>
    <w:p w14:paraId="19693FD4" w14:textId="77777777" w:rsidR="003C23D5" w:rsidRPr="003C23D5" w:rsidRDefault="003C23D5" w:rsidP="00C60CE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C23D5">
        <w:rPr>
          <w:rFonts w:ascii="Times New Roman" w:eastAsia="Times New Roman" w:hAnsi="Times New Roman" w:cs="Times New Roman"/>
          <w:sz w:val="24"/>
          <w:szCs w:val="24"/>
          <w:lang w:eastAsia="ru-RU"/>
        </w:rPr>
        <w:t>Её ключевые особенности:</w:t>
      </w:r>
    </w:p>
    <w:p w14:paraId="2AD0F786" w14:textId="2DB499A3" w:rsidR="00C60CEA" w:rsidRPr="00C60CEA" w:rsidRDefault="003C23D5" w:rsidP="003038B9">
      <w:pPr>
        <w:numPr>
          <w:ilvl w:val="0"/>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60CEA">
        <w:rPr>
          <w:rFonts w:ascii="Times New Roman" w:eastAsia="Times New Roman" w:hAnsi="Times New Roman" w:cs="Times New Roman"/>
          <w:sz w:val="24"/>
          <w:szCs w:val="24"/>
          <w:lang w:eastAsia="ru-RU"/>
        </w:rPr>
        <w:t>Низкий уровень развития</w:t>
      </w:r>
      <w:r w:rsidR="00C60CEA" w:rsidRPr="00C60CEA">
        <w:rPr>
          <w:rFonts w:ascii="Times New Roman" w:eastAsia="Times New Roman" w:hAnsi="Times New Roman" w:cs="Times New Roman"/>
          <w:sz w:val="24"/>
          <w:szCs w:val="24"/>
          <w:lang w:eastAsia="ru-RU"/>
        </w:rPr>
        <w:t xml:space="preserve"> –</w:t>
      </w:r>
      <w:r w:rsidRPr="00C60CEA">
        <w:rPr>
          <w:rFonts w:ascii="Times New Roman" w:eastAsia="Times New Roman" w:hAnsi="Times New Roman" w:cs="Times New Roman"/>
          <w:sz w:val="24"/>
          <w:szCs w:val="24"/>
          <w:lang w:eastAsia="ru-RU"/>
        </w:rPr>
        <w:t xml:space="preserve"> </w:t>
      </w:r>
      <w:r w:rsidR="00C60CEA" w:rsidRPr="00C60CEA">
        <w:rPr>
          <w:rFonts w:ascii="Times New Roman" w:eastAsia="Times New Roman" w:hAnsi="Times New Roman" w:cs="Times New Roman"/>
          <w:sz w:val="24"/>
          <w:szCs w:val="24"/>
          <w:lang w:eastAsia="ru-RU"/>
        </w:rPr>
        <w:t>у</w:t>
      </w:r>
      <w:r w:rsidRPr="00C60CEA">
        <w:rPr>
          <w:rFonts w:ascii="Times New Roman" w:eastAsia="Times New Roman" w:hAnsi="Times New Roman" w:cs="Times New Roman"/>
          <w:sz w:val="24"/>
          <w:szCs w:val="24"/>
          <w:lang w:eastAsia="ru-RU"/>
        </w:rPr>
        <w:t>ровень</w:t>
      </w:r>
      <w:r w:rsidR="00C60CEA" w:rsidRPr="00C60CEA">
        <w:rPr>
          <w:rFonts w:ascii="Times New Roman" w:eastAsia="Times New Roman" w:hAnsi="Times New Roman" w:cs="Times New Roman"/>
          <w:sz w:val="24"/>
          <w:szCs w:val="24"/>
          <w:lang w:eastAsia="ru-RU"/>
        </w:rPr>
        <w:t xml:space="preserve"> </w:t>
      </w:r>
      <w:r w:rsidRPr="00C60CEA">
        <w:rPr>
          <w:rFonts w:ascii="Times New Roman" w:eastAsia="Times New Roman" w:hAnsi="Times New Roman" w:cs="Times New Roman"/>
          <w:sz w:val="24"/>
          <w:szCs w:val="24"/>
          <w:lang w:eastAsia="ru-RU"/>
        </w:rPr>
        <w:t>социального обеспечения в этих странах оценивается как довольно низкий по сравнению с другими европейскими моделями, и часто она интерпретируется как развивающаяся или переходная.</w:t>
      </w:r>
    </w:p>
    <w:p w14:paraId="2BE12400" w14:textId="77777777" w:rsidR="00C60CEA" w:rsidRPr="00C60CEA" w:rsidRDefault="003C23D5" w:rsidP="003038B9">
      <w:pPr>
        <w:numPr>
          <w:ilvl w:val="0"/>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60CEA">
        <w:rPr>
          <w:rFonts w:ascii="Times New Roman" w:eastAsia="Times New Roman" w:hAnsi="Times New Roman" w:cs="Times New Roman"/>
          <w:sz w:val="24"/>
          <w:szCs w:val="24"/>
          <w:lang w:eastAsia="ru-RU"/>
        </w:rPr>
        <w:lastRenderedPageBreak/>
        <w:t>Принцип вспомоществования</w:t>
      </w:r>
      <w:r w:rsidR="00C60CEA" w:rsidRPr="00C60CEA">
        <w:rPr>
          <w:rFonts w:ascii="Times New Roman" w:eastAsia="Times New Roman" w:hAnsi="Times New Roman" w:cs="Times New Roman"/>
          <w:sz w:val="24"/>
          <w:szCs w:val="24"/>
          <w:lang w:eastAsia="ru-RU"/>
        </w:rPr>
        <w:t xml:space="preserve"> –</w:t>
      </w:r>
      <w:r w:rsidRPr="00C60CEA">
        <w:rPr>
          <w:rFonts w:ascii="Times New Roman" w:eastAsia="Times New Roman" w:hAnsi="Times New Roman" w:cs="Times New Roman"/>
          <w:sz w:val="24"/>
          <w:szCs w:val="24"/>
          <w:lang w:eastAsia="ru-RU"/>
        </w:rPr>
        <w:t xml:space="preserve"> </w:t>
      </w:r>
      <w:r w:rsidR="00C60CEA" w:rsidRPr="00C60CEA">
        <w:rPr>
          <w:rFonts w:ascii="Times New Roman" w:eastAsia="Times New Roman" w:hAnsi="Times New Roman" w:cs="Times New Roman"/>
          <w:sz w:val="24"/>
          <w:szCs w:val="24"/>
          <w:lang w:eastAsia="ru-RU"/>
        </w:rPr>
        <w:t>г</w:t>
      </w:r>
      <w:r w:rsidRPr="00C60CEA">
        <w:rPr>
          <w:rFonts w:ascii="Times New Roman" w:eastAsia="Times New Roman" w:hAnsi="Times New Roman" w:cs="Times New Roman"/>
          <w:sz w:val="24"/>
          <w:szCs w:val="24"/>
          <w:lang w:eastAsia="ru-RU"/>
        </w:rPr>
        <w:t>лавным</w:t>
      </w:r>
      <w:r w:rsidR="00C60CEA" w:rsidRPr="00C60CEA">
        <w:rPr>
          <w:rFonts w:ascii="Times New Roman" w:eastAsia="Times New Roman" w:hAnsi="Times New Roman" w:cs="Times New Roman"/>
          <w:sz w:val="24"/>
          <w:szCs w:val="24"/>
          <w:lang w:eastAsia="ru-RU"/>
        </w:rPr>
        <w:t xml:space="preserve"> </w:t>
      </w:r>
      <w:r w:rsidRPr="00C60CEA">
        <w:rPr>
          <w:rFonts w:ascii="Times New Roman" w:eastAsia="Times New Roman" w:hAnsi="Times New Roman" w:cs="Times New Roman"/>
          <w:sz w:val="24"/>
          <w:szCs w:val="24"/>
          <w:lang w:eastAsia="ru-RU"/>
        </w:rPr>
        <w:t xml:space="preserve">принципом является идея вспомогательности. Это означает, что при возникновении проблем человек должен сначала обратиться к самому себе, затем к семье и родственникам, потом к местной общине (включая церковь), и только в последнюю очередь </w:t>
      </w:r>
      <w:r w:rsidR="00C60CEA" w:rsidRPr="00C60CEA">
        <w:rPr>
          <w:rFonts w:ascii="Times New Roman" w:eastAsia="Times New Roman" w:hAnsi="Times New Roman" w:cs="Times New Roman"/>
          <w:sz w:val="24"/>
          <w:szCs w:val="24"/>
          <w:lang w:eastAsia="ru-RU"/>
        </w:rPr>
        <w:t xml:space="preserve">- </w:t>
      </w:r>
      <w:r w:rsidRPr="00C60CEA">
        <w:rPr>
          <w:rFonts w:ascii="Times New Roman" w:eastAsia="Times New Roman" w:hAnsi="Times New Roman" w:cs="Times New Roman"/>
          <w:sz w:val="24"/>
          <w:szCs w:val="24"/>
          <w:lang w:eastAsia="ru-RU"/>
        </w:rPr>
        <w:t>к государственному сектору.</w:t>
      </w:r>
    </w:p>
    <w:p w14:paraId="55B1F17C" w14:textId="77777777" w:rsidR="00C60CEA" w:rsidRPr="00C60CEA" w:rsidRDefault="003C23D5" w:rsidP="003038B9">
      <w:pPr>
        <w:numPr>
          <w:ilvl w:val="0"/>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60CEA">
        <w:rPr>
          <w:rFonts w:ascii="Times New Roman" w:eastAsia="Times New Roman" w:hAnsi="Times New Roman" w:cs="Times New Roman"/>
          <w:sz w:val="24"/>
          <w:szCs w:val="24"/>
          <w:lang w:eastAsia="ru-RU"/>
        </w:rPr>
        <w:t>Роль семьи и благотворительности</w:t>
      </w:r>
      <w:r w:rsidR="00C60CEA" w:rsidRPr="00C60CEA">
        <w:rPr>
          <w:rFonts w:ascii="Times New Roman" w:eastAsia="Times New Roman" w:hAnsi="Times New Roman" w:cs="Times New Roman"/>
          <w:sz w:val="24"/>
          <w:szCs w:val="24"/>
          <w:lang w:eastAsia="ru-RU"/>
        </w:rPr>
        <w:t xml:space="preserve"> -</w:t>
      </w:r>
      <w:r w:rsidRPr="00C60CEA">
        <w:rPr>
          <w:rFonts w:ascii="Times New Roman" w:eastAsia="Times New Roman" w:hAnsi="Times New Roman" w:cs="Times New Roman"/>
          <w:sz w:val="24"/>
          <w:szCs w:val="24"/>
          <w:lang w:eastAsia="ru-RU"/>
        </w:rPr>
        <w:t xml:space="preserve"> </w:t>
      </w:r>
      <w:r w:rsidR="00C60CEA" w:rsidRPr="00C60CEA">
        <w:rPr>
          <w:rFonts w:ascii="Times New Roman" w:eastAsia="Times New Roman" w:hAnsi="Times New Roman" w:cs="Times New Roman"/>
          <w:sz w:val="24"/>
          <w:szCs w:val="24"/>
          <w:lang w:eastAsia="ru-RU"/>
        </w:rPr>
        <w:t>п</w:t>
      </w:r>
      <w:r w:rsidRPr="00C60CEA">
        <w:rPr>
          <w:rFonts w:ascii="Times New Roman" w:eastAsia="Times New Roman" w:hAnsi="Times New Roman" w:cs="Times New Roman"/>
          <w:sz w:val="24"/>
          <w:szCs w:val="24"/>
          <w:lang w:eastAsia="ru-RU"/>
        </w:rPr>
        <w:t>редполагается,</w:t>
      </w:r>
      <w:r w:rsidR="00C60CEA" w:rsidRPr="00C60CEA">
        <w:rPr>
          <w:rFonts w:ascii="Times New Roman" w:eastAsia="Times New Roman" w:hAnsi="Times New Roman" w:cs="Times New Roman"/>
          <w:sz w:val="24"/>
          <w:szCs w:val="24"/>
          <w:lang w:eastAsia="ru-RU"/>
        </w:rPr>
        <w:t xml:space="preserve"> </w:t>
      </w:r>
      <w:r w:rsidRPr="00C60CEA">
        <w:rPr>
          <w:rFonts w:ascii="Times New Roman" w:eastAsia="Times New Roman" w:hAnsi="Times New Roman" w:cs="Times New Roman"/>
          <w:sz w:val="24"/>
          <w:szCs w:val="24"/>
          <w:lang w:eastAsia="ru-RU"/>
        </w:rPr>
        <w:t>что социальная защита граждан во многом осуществляется через семью и частную благотворительность.</w:t>
      </w:r>
    </w:p>
    <w:p w14:paraId="75C25917" w14:textId="1B9E182B" w:rsidR="003C23D5" w:rsidRPr="00C60CEA" w:rsidRDefault="003C23D5" w:rsidP="003038B9">
      <w:pPr>
        <w:numPr>
          <w:ilvl w:val="0"/>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60CEA">
        <w:rPr>
          <w:rFonts w:ascii="Times New Roman" w:eastAsia="Times New Roman" w:hAnsi="Times New Roman" w:cs="Times New Roman"/>
          <w:sz w:val="24"/>
          <w:szCs w:val="24"/>
          <w:lang w:eastAsia="ru-RU"/>
        </w:rPr>
        <w:t>Низкие акценты</w:t>
      </w:r>
      <w:r w:rsidR="00C60CEA" w:rsidRPr="00C60CEA">
        <w:rPr>
          <w:rFonts w:ascii="Times New Roman" w:eastAsia="Times New Roman" w:hAnsi="Times New Roman" w:cs="Times New Roman"/>
          <w:sz w:val="24"/>
          <w:szCs w:val="24"/>
          <w:lang w:eastAsia="ru-RU"/>
        </w:rPr>
        <w:t xml:space="preserve"> –</w:t>
      </w:r>
      <w:r w:rsidRPr="00C60CEA">
        <w:rPr>
          <w:rFonts w:ascii="Times New Roman" w:eastAsia="Times New Roman" w:hAnsi="Times New Roman" w:cs="Times New Roman"/>
          <w:sz w:val="24"/>
          <w:szCs w:val="24"/>
          <w:lang w:eastAsia="ru-RU"/>
        </w:rPr>
        <w:t xml:space="preserve"> </w:t>
      </w:r>
      <w:r w:rsidR="00C60CEA" w:rsidRPr="00C60CEA">
        <w:rPr>
          <w:rFonts w:ascii="Times New Roman" w:eastAsia="Times New Roman" w:hAnsi="Times New Roman" w:cs="Times New Roman"/>
          <w:sz w:val="24"/>
          <w:szCs w:val="24"/>
          <w:lang w:eastAsia="ru-RU"/>
        </w:rPr>
        <w:t xml:space="preserve">в </w:t>
      </w:r>
      <w:r w:rsidRPr="00C60CEA">
        <w:rPr>
          <w:rFonts w:ascii="Times New Roman" w:eastAsia="Times New Roman" w:hAnsi="Times New Roman" w:cs="Times New Roman"/>
          <w:sz w:val="24"/>
          <w:szCs w:val="24"/>
          <w:lang w:eastAsia="ru-RU"/>
        </w:rPr>
        <w:t>этой модели акцент как на обеспечение занятости, так и на социальное перераспределение доходов является низким.</w:t>
      </w:r>
    </w:p>
    <w:p w14:paraId="3018BA6A" w14:textId="77777777" w:rsidR="00EB2D2A" w:rsidRPr="003C23D5" w:rsidRDefault="00EB2D2A" w:rsidP="003C23D5">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C33E356" w14:textId="77777777" w:rsidR="00EB2D2A" w:rsidRPr="003C23D5"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3C23D5">
        <w:rPr>
          <w:rFonts w:ascii="Times New Roman" w:hAnsi="Times New Roman" w:cs="Times New Roman"/>
          <w:b/>
          <w:bCs/>
          <w:sz w:val="24"/>
          <w:szCs w:val="24"/>
        </w:rPr>
        <w:t>Система социального страхования в США.</w:t>
      </w:r>
    </w:p>
    <w:p w14:paraId="1F99974A" w14:textId="283D8C16" w:rsidR="00EB2D2A" w:rsidRPr="00EB2D2A" w:rsidRDefault="00EB2D2A" w:rsidP="003C23D5">
      <w:pPr>
        <w:widowControl w:val="0"/>
        <w:autoSpaceDE w:val="0"/>
        <w:autoSpaceDN w:val="0"/>
        <w:adjustRightInd w:val="0"/>
        <w:spacing w:after="0" w:line="240" w:lineRule="auto"/>
        <w:jc w:val="both"/>
        <w:rPr>
          <w:rFonts w:ascii="Times New Roman" w:hAnsi="Times New Roman" w:cs="Times New Roman"/>
          <w:sz w:val="24"/>
          <w:szCs w:val="24"/>
        </w:rPr>
      </w:pPr>
      <w:r w:rsidRPr="003C23D5">
        <w:rPr>
          <w:rFonts w:ascii="Times New Roman" w:hAnsi="Times New Roman" w:cs="Times New Roman"/>
          <w:i/>
          <w:iCs/>
          <w:sz w:val="24"/>
          <w:szCs w:val="24"/>
        </w:rPr>
        <w:t>Методические рекомендации.</w:t>
      </w:r>
      <w:r w:rsidRPr="00EB2D2A">
        <w:rPr>
          <w:rFonts w:ascii="Times New Roman" w:hAnsi="Times New Roman" w:cs="Times New Roman"/>
          <w:i/>
          <w:iCs/>
          <w:sz w:val="24"/>
          <w:szCs w:val="24"/>
        </w:rPr>
        <w:t xml:space="preserve"> Краткое содержание вопроса.</w:t>
      </w:r>
    </w:p>
    <w:p w14:paraId="0736F17F" w14:textId="2A1769ED" w:rsidR="00C47AF4" w:rsidRPr="00C47AF4" w:rsidRDefault="00C47AF4" w:rsidP="00C47AF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 xml:space="preserve">Система социального страхования в США </w:t>
      </w:r>
      <w:r>
        <w:rPr>
          <w:rFonts w:ascii="Times New Roman" w:eastAsia="Times New Roman" w:hAnsi="Times New Roman" w:cs="Times New Roman"/>
          <w:sz w:val="24"/>
          <w:szCs w:val="24"/>
          <w:lang w:eastAsia="ru-RU"/>
        </w:rPr>
        <w:t xml:space="preserve">– </w:t>
      </w:r>
      <w:r w:rsidRPr="00C47AF4">
        <w:rPr>
          <w:rFonts w:ascii="Times New Roman" w:eastAsia="Times New Roman" w:hAnsi="Times New Roman" w:cs="Times New Roman"/>
          <w:sz w:val="24"/>
          <w:szCs w:val="24"/>
          <w:lang w:eastAsia="ru-RU"/>
        </w:rPr>
        <w:t>это</w:t>
      </w:r>
      <w:r>
        <w:rPr>
          <w:rFonts w:ascii="Times New Roman" w:eastAsia="Times New Roman" w:hAnsi="Times New Roman" w:cs="Times New Roman"/>
          <w:sz w:val="24"/>
          <w:szCs w:val="24"/>
          <w:lang w:eastAsia="ru-RU"/>
        </w:rPr>
        <w:t xml:space="preserve"> </w:t>
      </w:r>
      <w:r w:rsidRPr="00C47AF4">
        <w:rPr>
          <w:rFonts w:ascii="Times New Roman" w:eastAsia="Times New Roman" w:hAnsi="Times New Roman" w:cs="Times New Roman"/>
          <w:sz w:val="24"/>
          <w:szCs w:val="24"/>
          <w:lang w:eastAsia="ru-RU"/>
        </w:rPr>
        <w:t>комплекс программ, основанных на принципе социального страхования и государственной помощи. Её краеугольным камнем является федеральная программа Social Security, которая предоставляет пенсии по старости, пособия по инвалидности и по случаю потери кормильца.</w:t>
      </w:r>
    </w:p>
    <w:p w14:paraId="61DB3BF3" w14:textId="5222DCC9" w:rsidR="00C47AF4" w:rsidRDefault="00C47AF4" w:rsidP="00C47AF4">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C47AF4">
        <w:rPr>
          <w:rFonts w:ascii="Times New Roman" w:eastAsia="Times New Roman" w:hAnsi="Times New Roman" w:cs="Times New Roman"/>
          <w:sz w:val="24"/>
          <w:szCs w:val="24"/>
          <w:lang w:eastAsia="ru-RU"/>
        </w:rPr>
        <w:t>сновные программы системы</w:t>
      </w:r>
      <w:r>
        <w:rPr>
          <w:rFonts w:ascii="Times New Roman" w:eastAsia="Times New Roman" w:hAnsi="Times New Roman" w:cs="Times New Roman"/>
          <w:sz w:val="24"/>
          <w:szCs w:val="24"/>
          <w:lang w:eastAsia="ru-RU"/>
        </w:rPr>
        <w:t xml:space="preserve"> социального страхования США</w:t>
      </w:r>
      <w:r w:rsidRPr="00C47AF4">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4671"/>
      </w:tblGrid>
      <w:tr w:rsidR="00C47AF4" w14:paraId="11971A16" w14:textId="77777777" w:rsidTr="0020015C">
        <w:tc>
          <w:tcPr>
            <w:tcW w:w="2405" w:type="dxa"/>
          </w:tcPr>
          <w:p w14:paraId="7072103F" w14:textId="7A6BFF3E" w:rsidR="00C47AF4" w:rsidRDefault="00C47AF4"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Программа</w:t>
            </w:r>
          </w:p>
        </w:tc>
        <w:tc>
          <w:tcPr>
            <w:tcW w:w="2552" w:type="dxa"/>
          </w:tcPr>
          <w:p w14:paraId="62E63ED7" w14:textId="11649EF5" w:rsidR="00C47AF4" w:rsidRDefault="00C47AF4"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Основное назначение</w:t>
            </w:r>
          </w:p>
        </w:tc>
        <w:tc>
          <w:tcPr>
            <w:tcW w:w="4671" w:type="dxa"/>
          </w:tcPr>
          <w:p w14:paraId="3605A4FC" w14:textId="0FC75020" w:rsidR="00C47AF4" w:rsidRDefault="00C47AF4"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Ключевые характеристики</w:t>
            </w:r>
          </w:p>
        </w:tc>
      </w:tr>
      <w:tr w:rsidR="00C47AF4" w14:paraId="6A229181" w14:textId="77777777" w:rsidTr="0020015C">
        <w:tc>
          <w:tcPr>
            <w:tcW w:w="2405" w:type="dxa"/>
          </w:tcPr>
          <w:p w14:paraId="6CD07CDB" w14:textId="082D859A" w:rsidR="00C47AF4" w:rsidRDefault="00C47AF4"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Social Security (OASDI)</w:t>
            </w:r>
          </w:p>
        </w:tc>
        <w:tc>
          <w:tcPr>
            <w:tcW w:w="2552" w:type="dxa"/>
          </w:tcPr>
          <w:p w14:paraId="1552C69C" w14:textId="261732D6" w:rsidR="00C47AF4" w:rsidRDefault="00C47AF4"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Пенсии по старости, пособия по инвалидности (SSDI) и по случаю потери кормильца</w:t>
            </w:r>
          </w:p>
        </w:tc>
        <w:tc>
          <w:tcPr>
            <w:tcW w:w="4671" w:type="dxa"/>
          </w:tcPr>
          <w:p w14:paraId="239A1BA0" w14:textId="7BBA5390" w:rsidR="00C47AF4" w:rsidRDefault="00C47AF4"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Страховая программа, финансируемая за счет налогов на зарплату (FICA). Для получения прав на пенсию требуется трудовой стаж.</w:t>
            </w:r>
          </w:p>
        </w:tc>
      </w:tr>
      <w:tr w:rsidR="00C47AF4" w14:paraId="3028B660" w14:textId="77777777" w:rsidTr="0020015C">
        <w:tc>
          <w:tcPr>
            <w:tcW w:w="2405" w:type="dxa"/>
          </w:tcPr>
          <w:p w14:paraId="4B34ED89" w14:textId="3EBD398B" w:rsidR="00C47AF4" w:rsidRDefault="00DC7400"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Medicare</w:t>
            </w:r>
          </w:p>
        </w:tc>
        <w:tc>
          <w:tcPr>
            <w:tcW w:w="2552" w:type="dxa"/>
          </w:tcPr>
          <w:p w14:paraId="48897B48" w14:textId="737A9DAC" w:rsidR="00C47AF4" w:rsidRDefault="00DC7400"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Медицинское страхование для лиц 65+ и некоторых категорий инвалидов</w:t>
            </w:r>
          </w:p>
        </w:tc>
        <w:tc>
          <w:tcPr>
            <w:tcW w:w="4671" w:type="dxa"/>
          </w:tcPr>
          <w:p w14:paraId="5D4B632E" w14:textId="07F78B1D" w:rsidR="00C47AF4" w:rsidRDefault="00DC7400"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Состоит из нескольких частей (A - стационарное лечение, B - амбулаторная помощь, D - лекарства). Часть A обычно бесплатна при наличии налогового стажа.</w:t>
            </w:r>
          </w:p>
        </w:tc>
      </w:tr>
      <w:tr w:rsidR="00C47AF4" w14:paraId="4BA582DF" w14:textId="77777777" w:rsidTr="0020015C">
        <w:tc>
          <w:tcPr>
            <w:tcW w:w="2405" w:type="dxa"/>
          </w:tcPr>
          <w:p w14:paraId="24E95279" w14:textId="18C4552B" w:rsidR="00C47AF4" w:rsidRDefault="00824619"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Medicaid</w:t>
            </w:r>
          </w:p>
        </w:tc>
        <w:tc>
          <w:tcPr>
            <w:tcW w:w="2552" w:type="dxa"/>
          </w:tcPr>
          <w:p w14:paraId="260DBE61" w14:textId="271E9D48" w:rsidR="00C47AF4" w:rsidRDefault="00824619"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Медицинская помощь для малообеспеченных</w:t>
            </w:r>
          </w:p>
        </w:tc>
        <w:tc>
          <w:tcPr>
            <w:tcW w:w="4671" w:type="dxa"/>
          </w:tcPr>
          <w:p w14:paraId="784D6195" w14:textId="44B14514" w:rsidR="00C47AF4" w:rsidRDefault="00824619"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Финансируется совместно федеральным правительством и штатами. Условия и объем помощи варьируются в зависимости от штата.</w:t>
            </w:r>
          </w:p>
        </w:tc>
      </w:tr>
      <w:tr w:rsidR="00C47AF4" w14:paraId="546F6A5B" w14:textId="77777777" w:rsidTr="0020015C">
        <w:tc>
          <w:tcPr>
            <w:tcW w:w="2405" w:type="dxa"/>
          </w:tcPr>
          <w:p w14:paraId="279A74AA" w14:textId="1EDDE88B" w:rsidR="00C47AF4" w:rsidRDefault="00824619"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Supplemental Security Income (SSI)</w:t>
            </w:r>
          </w:p>
        </w:tc>
        <w:tc>
          <w:tcPr>
            <w:tcW w:w="2552" w:type="dxa"/>
          </w:tcPr>
          <w:p w14:paraId="6B7A5474" w14:textId="745674C5" w:rsidR="00C47AF4" w:rsidRDefault="00824619"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Финансовая помощь пожилым (65+), слепым и инвалидам с очень низким доходом</w:t>
            </w:r>
          </w:p>
        </w:tc>
        <w:tc>
          <w:tcPr>
            <w:tcW w:w="4671" w:type="dxa"/>
          </w:tcPr>
          <w:p w14:paraId="4F06D6E8" w14:textId="2B02F226" w:rsidR="00C47AF4" w:rsidRDefault="00824619"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В отличие от Social Security, не требует трудового стажа. Финансируется из общих налоговых поступлений.</w:t>
            </w:r>
            <w:r w:rsidRPr="00C47AF4">
              <w:rPr>
                <w:rFonts w:ascii="Times New Roman" w:eastAsia="Times New Roman" w:hAnsi="Times New Roman" w:cs="Times New Roman"/>
                <w:sz w:val="24"/>
                <w:szCs w:val="24"/>
                <w:lang w:eastAsia="ru-RU"/>
              </w:rPr>
              <w:br/>
            </w:r>
          </w:p>
        </w:tc>
      </w:tr>
      <w:tr w:rsidR="00C47AF4" w14:paraId="440ED51E" w14:textId="77777777" w:rsidTr="0020015C">
        <w:tc>
          <w:tcPr>
            <w:tcW w:w="2405" w:type="dxa"/>
          </w:tcPr>
          <w:p w14:paraId="51500A5C" w14:textId="756F6C80" w:rsidR="00C47AF4" w:rsidRDefault="00824619"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Unemployment Insurance (UI)</w:t>
            </w:r>
          </w:p>
        </w:tc>
        <w:tc>
          <w:tcPr>
            <w:tcW w:w="2552" w:type="dxa"/>
          </w:tcPr>
          <w:p w14:paraId="06AA5B72" w14:textId="4C09E65C" w:rsidR="00C47AF4" w:rsidRDefault="00824619"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Временные выплаты для лиц, потерявших работу не по своей вине</w:t>
            </w:r>
          </w:p>
        </w:tc>
        <w:tc>
          <w:tcPr>
            <w:tcW w:w="4671" w:type="dxa"/>
          </w:tcPr>
          <w:p w14:paraId="5082C6BB" w14:textId="702DB13A" w:rsidR="00C47AF4" w:rsidRDefault="00824619"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Федерально-штатная программа. Размер и продолжительность выплат различаются по штатам.</w:t>
            </w:r>
          </w:p>
        </w:tc>
      </w:tr>
      <w:tr w:rsidR="00C47AF4" w14:paraId="5A876982" w14:textId="77777777" w:rsidTr="0020015C">
        <w:tc>
          <w:tcPr>
            <w:tcW w:w="2405" w:type="dxa"/>
          </w:tcPr>
          <w:p w14:paraId="0812A9EE" w14:textId="1A989EEF" w:rsidR="00C47AF4" w:rsidRDefault="00723ABD"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Программы поддержки доходов и питания</w:t>
            </w:r>
          </w:p>
        </w:tc>
        <w:tc>
          <w:tcPr>
            <w:tcW w:w="2552" w:type="dxa"/>
          </w:tcPr>
          <w:p w14:paraId="4F0DD49F" w14:textId="1C9B22F1" w:rsidR="00C47AF4" w:rsidRDefault="00723ABD"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Помощь в виде денежных выплат и продовольственных талонов</w:t>
            </w:r>
          </w:p>
        </w:tc>
        <w:tc>
          <w:tcPr>
            <w:tcW w:w="4671" w:type="dxa"/>
          </w:tcPr>
          <w:p w14:paraId="60A2A456" w14:textId="1F70C9F7" w:rsidR="00C47AF4" w:rsidRDefault="00723ABD" w:rsidP="00C47AF4">
            <w:pPr>
              <w:spacing w:after="0" w:line="240" w:lineRule="auto"/>
              <w:jc w:val="both"/>
              <w:rPr>
                <w:rFonts w:ascii="Times New Roman" w:eastAsia="Times New Roman" w:hAnsi="Times New Roman" w:cs="Times New Roman"/>
                <w:sz w:val="24"/>
                <w:szCs w:val="24"/>
                <w:lang w:eastAsia="ru-RU"/>
              </w:rPr>
            </w:pPr>
            <w:r w:rsidRPr="00C47AF4">
              <w:rPr>
                <w:rFonts w:ascii="Times New Roman" w:eastAsia="Times New Roman" w:hAnsi="Times New Roman" w:cs="Times New Roman"/>
                <w:sz w:val="24"/>
                <w:szCs w:val="24"/>
                <w:lang w:eastAsia="ru-RU"/>
              </w:rPr>
              <w:t>Включает TANF (временная помощь семьям с детьми) и SNAP (продовольственная помощь).</w:t>
            </w:r>
          </w:p>
        </w:tc>
      </w:tr>
    </w:tbl>
    <w:p w14:paraId="3B72B4C8" w14:textId="3CA5CCAA" w:rsidR="00EB2D2A" w:rsidRPr="00EB2D2A" w:rsidRDefault="00EB2D2A" w:rsidP="00723ABD">
      <w:pPr>
        <w:shd w:val="clear" w:color="auto" w:fill="FFFFFF"/>
        <w:spacing w:after="0" w:line="240" w:lineRule="auto"/>
        <w:jc w:val="both"/>
        <w:rPr>
          <w:rFonts w:ascii="Times New Roman" w:hAnsi="Times New Roman" w:cs="Times New Roman"/>
          <w:sz w:val="24"/>
          <w:szCs w:val="24"/>
        </w:rPr>
      </w:pPr>
    </w:p>
    <w:p w14:paraId="4F6D433E" w14:textId="33FC0C15" w:rsidR="0031061F" w:rsidRPr="00796518"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796518">
        <w:rPr>
          <w:rFonts w:ascii="Times New Roman" w:hAnsi="Times New Roman" w:cs="Times New Roman"/>
          <w:b/>
          <w:bCs/>
          <w:sz w:val="24"/>
          <w:szCs w:val="24"/>
        </w:rPr>
        <w:t>Организация социального страхования в Японии.</w:t>
      </w:r>
    </w:p>
    <w:p w14:paraId="08BAC468" w14:textId="77777777" w:rsidR="004209E4" w:rsidRPr="004209E4" w:rsidRDefault="004209E4" w:rsidP="004209E4">
      <w:pPr>
        <w:widowControl w:val="0"/>
        <w:autoSpaceDE w:val="0"/>
        <w:autoSpaceDN w:val="0"/>
        <w:adjustRightInd w:val="0"/>
        <w:spacing w:after="0" w:line="240" w:lineRule="auto"/>
        <w:jc w:val="both"/>
        <w:rPr>
          <w:rFonts w:ascii="Times New Roman" w:hAnsi="Times New Roman" w:cs="Times New Roman"/>
          <w:i/>
          <w:iCs/>
          <w:sz w:val="24"/>
          <w:szCs w:val="24"/>
        </w:rPr>
      </w:pPr>
      <w:r w:rsidRPr="004209E4">
        <w:rPr>
          <w:rFonts w:ascii="Times New Roman" w:hAnsi="Times New Roman" w:cs="Times New Roman"/>
          <w:i/>
          <w:iCs/>
          <w:sz w:val="24"/>
          <w:szCs w:val="24"/>
        </w:rPr>
        <w:t>Методические рекомендации. Краткое содержание вопроса.</w:t>
      </w:r>
    </w:p>
    <w:p w14:paraId="17917F45" w14:textId="4DCAC4C1" w:rsidR="00B924CC" w:rsidRPr="00B924CC" w:rsidRDefault="00B924CC" w:rsidP="00B924CC">
      <w:pPr>
        <w:spacing w:after="0" w:line="240" w:lineRule="auto"/>
        <w:ind w:firstLine="709"/>
        <w:jc w:val="both"/>
        <w:rPr>
          <w:rFonts w:ascii="Times New Roman" w:eastAsia="Times New Roman" w:hAnsi="Times New Roman" w:cs="Times New Roman"/>
          <w:sz w:val="24"/>
          <w:szCs w:val="24"/>
          <w:lang w:eastAsia="ru-RU"/>
        </w:rPr>
      </w:pPr>
      <w:r w:rsidRPr="00B924CC">
        <w:rPr>
          <w:rFonts w:ascii="Times New Roman" w:eastAsia="Times New Roman" w:hAnsi="Times New Roman" w:cs="Times New Roman"/>
          <w:sz w:val="24"/>
          <w:szCs w:val="24"/>
          <w:lang w:eastAsia="ru-RU"/>
        </w:rPr>
        <w:t xml:space="preserve">В Японии действует система социального страхования, которая включает пенсионное, медицинское страхование, страхование от безработицы и страхование от несчастных случаев на работе. Система регулируется национальными законами и правилами, взносы делятся между работниками и работодателями. </w:t>
      </w:r>
    </w:p>
    <w:p w14:paraId="6A5CC1E0" w14:textId="142306CA" w:rsidR="00B924CC" w:rsidRPr="00B924CC" w:rsidRDefault="00B924CC" w:rsidP="00B924CC">
      <w:pPr>
        <w:spacing w:after="0" w:line="240" w:lineRule="auto"/>
        <w:ind w:firstLine="709"/>
        <w:jc w:val="both"/>
        <w:rPr>
          <w:rFonts w:ascii="Times New Roman" w:eastAsia="Times New Roman" w:hAnsi="Times New Roman" w:cs="Times New Roman"/>
          <w:sz w:val="24"/>
          <w:szCs w:val="24"/>
          <w:lang w:eastAsia="ru-RU"/>
        </w:rPr>
      </w:pPr>
      <w:r w:rsidRPr="00B924CC">
        <w:rPr>
          <w:rFonts w:ascii="Times New Roman" w:eastAsia="Times New Roman" w:hAnsi="Times New Roman" w:cs="Times New Roman"/>
          <w:sz w:val="24"/>
          <w:szCs w:val="24"/>
          <w:lang w:eastAsia="ru-RU"/>
        </w:rPr>
        <w:t>Пенсионное страхование делится на два основных компонента: Национальная пенсия (Kokumin Nenkin) </w:t>
      </w:r>
      <w:r>
        <w:rPr>
          <w:rFonts w:ascii="Times New Roman" w:eastAsia="Times New Roman" w:hAnsi="Times New Roman" w:cs="Times New Roman"/>
          <w:sz w:val="24"/>
          <w:szCs w:val="24"/>
          <w:lang w:eastAsia="ru-RU"/>
        </w:rPr>
        <w:t>–</w:t>
      </w:r>
      <w:r w:rsidRPr="00B924CC">
        <w:rPr>
          <w:rFonts w:ascii="Times New Roman" w:eastAsia="Times New Roman" w:hAnsi="Times New Roman" w:cs="Times New Roman"/>
          <w:sz w:val="24"/>
          <w:szCs w:val="24"/>
          <w:lang w:eastAsia="ru-RU"/>
        </w:rPr>
        <w:t xml:space="preserve"> базовая</w:t>
      </w:r>
      <w:r>
        <w:rPr>
          <w:rFonts w:ascii="Times New Roman" w:eastAsia="Times New Roman" w:hAnsi="Times New Roman" w:cs="Times New Roman"/>
          <w:sz w:val="24"/>
          <w:szCs w:val="24"/>
          <w:lang w:eastAsia="ru-RU"/>
        </w:rPr>
        <w:t xml:space="preserve"> </w:t>
      </w:r>
      <w:r w:rsidRPr="00B924CC">
        <w:rPr>
          <w:rFonts w:ascii="Times New Roman" w:eastAsia="Times New Roman" w:hAnsi="Times New Roman" w:cs="Times New Roman"/>
          <w:sz w:val="24"/>
          <w:szCs w:val="24"/>
          <w:lang w:eastAsia="ru-RU"/>
        </w:rPr>
        <w:t>пенсионная система для всех жителей Японии, включая индивидуальных предпринимателей, студентов и работников на неполный рабочий день.</w:t>
      </w:r>
      <w:r>
        <w:rPr>
          <w:rFonts w:ascii="Times New Roman" w:eastAsia="Times New Roman" w:hAnsi="Times New Roman" w:cs="Times New Roman"/>
          <w:sz w:val="24"/>
          <w:szCs w:val="24"/>
          <w:lang w:eastAsia="ru-RU"/>
        </w:rPr>
        <w:t xml:space="preserve"> </w:t>
      </w:r>
      <w:r w:rsidRPr="00B924CC">
        <w:rPr>
          <w:rFonts w:ascii="Times New Roman" w:eastAsia="Times New Roman" w:hAnsi="Times New Roman" w:cs="Times New Roman"/>
          <w:sz w:val="24"/>
          <w:szCs w:val="24"/>
          <w:lang w:eastAsia="ru-RU"/>
        </w:rPr>
        <w:t>Страхование пенсионных выплат для работников (Kosei Nenkin) </w:t>
      </w:r>
      <w:r>
        <w:rPr>
          <w:rFonts w:ascii="Times New Roman" w:eastAsia="Times New Roman" w:hAnsi="Times New Roman" w:cs="Times New Roman"/>
          <w:sz w:val="24"/>
          <w:szCs w:val="24"/>
          <w:lang w:eastAsia="ru-RU"/>
        </w:rPr>
        <w:t>–</w:t>
      </w:r>
      <w:r w:rsidRPr="00B924CC">
        <w:rPr>
          <w:rFonts w:ascii="Times New Roman" w:eastAsia="Times New Roman" w:hAnsi="Times New Roman" w:cs="Times New Roman"/>
          <w:sz w:val="24"/>
          <w:szCs w:val="24"/>
          <w:lang w:eastAsia="ru-RU"/>
        </w:rPr>
        <w:t xml:space="preserve"> дополнительная</w:t>
      </w:r>
      <w:r>
        <w:rPr>
          <w:rFonts w:ascii="Times New Roman" w:eastAsia="Times New Roman" w:hAnsi="Times New Roman" w:cs="Times New Roman"/>
          <w:sz w:val="24"/>
          <w:szCs w:val="24"/>
          <w:lang w:eastAsia="ru-RU"/>
        </w:rPr>
        <w:t xml:space="preserve"> </w:t>
      </w:r>
      <w:r w:rsidRPr="00B924CC">
        <w:rPr>
          <w:rFonts w:ascii="Times New Roman" w:eastAsia="Times New Roman" w:hAnsi="Times New Roman" w:cs="Times New Roman"/>
          <w:sz w:val="24"/>
          <w:szCs w:val="24"/>
          <w:lang w:eastAsia="ru-RU"/>
        </w:rPr>
        <w:t>пенсионная система для сотрудников, работающих в компаниях или организациях.</w:t>
      </w:r>
    </w:p>
    <w:p w14:paraId="5EA54F4D" w14:textId="7FF8DDC8" w:rsidR="00B924CC" w:rsidRPr="00B924CC" w:rsidRDefault="00B924CC" w:rsidP="00B924CC">
      <w:pPr>
        <w:spacing w:after="0" w:line="240" w:lineRule="auto"/>
        <w:ind w:firstLine="709"/>
        <w:jc w:val="both"/>
        <w:rPr>
          <w:rFonts w:ascii="Times New Roman" w:eastAsia="Times New Roman" w:hAnsi="Times New Roman" w:cs="Times New Roman"/>
          <w:sz w:val="24"/>
          <w:szCs w:val="24"/>
          <w:lang w:eastAsia="ru-RU"/>
        </w:rPr>
      </w:pPr>
      <w:r w:rsidRPr="00B924CC">
        <w:rPr>
          <w:rFonts w:ascii="Times New Roman" w:eastAsia="Times New Roman" w:hAnsi="Times New Roman" w:cs="Times New Roman"/>
          <w:sz w:val="24"/>
          <w:szCs w:val="24"/>
          <w:lang w:eastAsia="ru-RU"/>
        </w:rPr>
        <w:lastRenderedPageBreak/>
        <w:t xml:space="preserve">Обе системы управляются японским правительством и предоставляют выплаты по старости, инвалидности и для иждивенцев (в случае смерти застрахованного лица). </w:t>
      </w:r>
    </w:p>
    <w:p w14:paraId="35F3FEBC" w14:textId="785755B8" w:rsidR="00B924CC" w:rsidRPr="00B924CC" w:rsidRDefault="00B924CC" w:rsidP="00E672CC">
      <w:pPr>
        <w:spacing w:after="0" w:line="240" w:lineRule="auto"/>
        <w:ind w:firstLine="709"/>
        <w:jc w:val="both"/>
        <w:rPr>
          <w:rFonts w:ascii="Times New Roman" w:eastAsia="Times New Roman" w:hAnsi="Times New Roman" w:cs="Times New Roman"/>
          <w:sz w:val="24"/>
          <w:szCs w:val="24"/>
          <w:lang w:eastAsia="ru-RU"/>
        </w:rPr>
      </w:pPr>
      <w:r w:rsidRPr="00B924CC">
        <w:rPr>
          <w:rFonts w:ascii="Times New Roman" w:eastAsia="Times New Roman" w:hAnsi="Times New Roman" w:cs="Times New Roman"/>
          <w:sz w:val="24"/>
          <w:szCs w:val="24"/>
          <w:lang w:eastAsia="ru-RU"/>
        </w:rPr>
        <w:t>Медицинское</w:t>
      </w:r>
      <w:r w:rsidR="00E672CC">
        <w:rPr>
          <w:rFonts w:ascii="Times New Roman" w:eastAsia="Times New Roman" w:hAnsi="Times New Roman" w:cs="Times New Roman"/>
          <w:sz w:val="24"/>
          <w:szCs w:val="24"/>
          <w:lang w:eastAsia="ru-RU"/>
        </w:rPr>
        <w:t xml:space="preserve"> страхование также д</w:t>
      </w:r>
      <w:r w:rsidRPr="00B924CC">
        <w:rPr>
          <w:rFonts w:ascii="Times New Roman" w:eastAsia="Times New Roman" w:hAnsi="Times New Roman" w:cs="Times New Roman"/>
          <w:sz w:val="24"/>
          <w:szCs w:val="24"/>
          <w:lang w:eastAsia="ru-RU"/>
        </w:rPr>
        <w:t>елится на две основные категории: Медицинское страхование для работников (Shakai Hoken)</w:t>
      </w:r>
      <w:r w:rsidR="00E672CC">
        <w:rPr>
          <w:rFonts w:ascii="Times New Roman" w:eastAsia="Times New Roman" w:hAnsi="Times New Roman" w:cs="Times New Roman"/>
          <w:sz w:val="24"/>
          <w:szCs w:val="24"/>
          <w:lang w:eastAsia="ru-RU"/>
        </w:rPr>
        <w:t xml:space="preserve"> –</w:t>
      </w:r>
      <w:r w:rsidRPr="00B924CC">
        <w:rPr>
          <w:rFonts w:ascii="Times New Roman" w:eastAsia="Times New Roman" w:hAnsi="Times New Roman" w:cs="Times New Roman"/>
          <w:sz w:val="24"/>
          <w:szCs w:val="24"/>
          <w:lang w:eastAsia="ru-RU"/>
        </w:rPr>
        <w:t xml:space="preserve"> для</w:t>
      </w:r>
      <w:r w:rsidR="00E672CC">
        <w:rPr>
          <w:rFonts w:ascii="Times New Roman" w:eastAsia="Times New Roman" w:hAnsi="Times New Roman" w:cs="Times New Roman"/>
          <w:sz w:val="24"/>
          <w:szCs w:val="24"/>
          <w:lang w:eastAsia="ru-RU"/>
        </w:rPr>
        <w:t xml:space="preserve"> </w:t>
      </w:r>
      <w:r w:rsidRPr="00B924CC">
        <w:rPr>
          <w:rFonts w:ascii="Times New Roman" w:eastAsia="Times New Roman" w:hAnsi="Times New Roman" w:cs="Times New Roman"/>
          <w:sz w:val="24"/>
          <w:szCs w:val="24"/>
          <w:lang w:eastAsia="ru-RU"/>
        </w:rPr>
        <w:t>наёмных работников и их зависимых. Управляется работодателями или ассоциациями медицинского страхования по отраслям.</w:t>
      </w:r>
      <w:r w:rsidR="00E672CC">
        <w:rPr>
          <w:rFonts w:ascii="Times New Roman" w:eastAsia="Times New Roman" w:hAnsi="Times New Roman" w:cs="Times New Roman"/>
          <w:sz w:val="24"/>
          <w:szCs w:val="24"/>
          <w:lang w:eastAsia="ru-RU"/>
        </w:rPr>
        <w:t xml:space="preserve"> </w:t>
      </w:r>
      <w:r w:rsidRPr="00B924CC">
        <w:rPr>
          <w:rFonts w:ascii="Times New Roman" w:eastAsia="Times New Roman" w:hAnsi="Times New Roman" w:cs="Times New Roman"/>
          <w:sz w:val="24"/>
          <w:szCs w:val="24"/>
          <w:lang w:eastAsia="ru-RU"/>
        </w:rPr>
        <w:t>Национальное медицинское страхование (Kokumin Kenko Hoken)</w:t>
      </w:r>
      <w:r w:rsidR="00E672CC">
        <w:rPr>
          <w:rFonts w:ascii="Times New Roman" w:eastAsia="Times New Roman" w:hAnsi="Times New Roman" w:cs="Times New Roman"/>
          <w:sz w:val="24"/>
          <w:szCs w:val="24"/>
          <w:lang w:eastAsia="ru-RU"/>
        </w:rPr>
        <w:t xml:space="preserve"> –</w:t>
      </w:r>
      <w:r w:rsidRPr="00B924CC">
        <w:rPr>
          <w:rFonts w:ascii="Times New Roman" w:eastAsia="Times New Roman" w:hAnsi="Times New Roman" w:cs="Times New Roman"/>
          <w:sz w:val="24"/>
          <w:szCs w:val="24"/>
          <w:lang w:eastAsia="ru-RU"/>
        </w:rPr>
        <w:t xml:space="preserve"> для</w:t>
      </w:r>
      <w:r w:rsidR="00E672CC">
        <w:rPr>
          <w:rFonts w:ascii="Times New Roman" w:eastAsia="Times New Roman" w:hAnsi="Times New Roman" w:cs="Times New Roman"/>
          <w:sz w:val="24"/>
          <w:szCs w:val="24"/>
          <w:lang w:eastAsia="ru-RU"/>
        </w:rPr>
        <w:t xml:space="preserve"> </w:t>
      </w:r>
      <w:r w:rsidRPr="00B924CC">
        <w:rPr>
          <w:rFonts w:ascii="Times New Roman" w:eastAsia="Times New Roman" w:hAnsi="Times New Roman" w:cs="Times New Roman"/>
          <w:sz w:val="24"/>
          <w:szCs w:val="24"/>
          <w:lang w:eastAsia="ru-RU"/>
        </w:rPr>
        <w:t>самозанятых, студентов, работников с неполной занятостью, пенсионеров и тех, кто не охвачен медицинским страхованием для работников. Администрируется местными муниципальными властями.</w:t>
      </w:r>
    </w:p>
    <w:p w14:paraId="620F559C" w14:textId="3D0B57CD" w:rsidR="00B924CC" w:rsidRPr="00B924CC" w:rsidRDefault="00E672CC" w:rsidP="00B924CC">
      <w:pPr>
        <w:spacing w:after="0" w:line="240" w:lineRule="auto"/>
        <w:ind w:firstLine="709"/>
        <w:jc w:val="both"/>
        <w:rPr>
          <w:rFonts w:ascii="Times New Roman" w:eastAsia="Times New Roman" w:hAnsi="Times New Roman" w:cs="Times New Roman"/>
          <w:sz w:val="24"/>
          <w:szCs w:val="24"/>
          <w:lang w:eastAsia="ru-RU"/>
        </w:rPr>
      </w:pPr>
      <w:r w:rsidRPr="00E672CC">
        <w:rPr>
          <w:rFonts w:ascii="Times New Roman" w:eastAsia="Times New Roman" w:hAnsi="Times New Roman" w:cs="Times New Roman"/>
          <w:sz w:val="24"/>
          <w:szCs w:val="24"/>
          <w:lang w:eastAsia="ru-RU"/>
        </w:rPr>
        <w:t>Страхование о</w:t>
      </w:r>
      <w:r w:rsidR="00B924CC" w:rsidRPr="00B924CC">
        <w:rPr>
          <w:rFonts w:ascii="Times New Roman" w:eastAsia="Times New Roman" w:hAnsi="Times New Roman" w:cs="Times New Roman"/>
          <w:sz w:val="24"/>
          <w:szCs w:val="24"/>
          <w:lang w:eastAsia="ru-RU"/>
        </w:rPr>
        <w:t>т безработицы</w:t>
      </w:r>
      <w:r w:rsidRPr="00E672CC">
        <w:rPr>
          <w:rFonts w:ascii="Times New Roman" w:eastAsia="Times New Roman" w:hAnsi="Times New Roman" w:cs="Times New Roman"/>
          <w:sz w:val="24"/>
          <w:szCs w:val="24"/>
          <w:lang w:eastAsia="ru-RU"/>
        </w:rPr>
        <w:t xml:space="preserve"> п</w:t>
      </w:r>
      <w:r w:rsidR="00B924CC" w:rsidRPr="00B924CC">
        <w:rPr>
          <w:rFonts w:ascii="Times New Roman" w:eastAsia="Times New Roman" w:hAnsi="Times New Roman" w:cs="Times New Roman"/>
          <w:sz w:val="24"/>
          <w:szCs w:val="24"/>
          <w:lang w:eastAsia="ru-RU"/>
        </w:rPr>
        <w:t>редоставляет временную финансовую поддержку для тех, кто потерял работу. Некоторые условия: Работник должен проработать на последнем рабочем месте не менее 6 месяцев (на момент подачи заявления учитываются последние 2 года жизни).</w:t>
      </w:r>
    </w:p>
    <w:p w14:paraId="49B4554E" w14:textId="6AA0879F" w:rsidR="00B924CC" w:rsidRPr="00E672CC" w:rsidRDefault="00E672CC" w:rsidP="00B924CC">
      <w:pPr>
        <w:spacing w:after="0" w:line="240" w:lineRule="auto"/>
        <w:ind w:firstLine="709"/>
        <w:jc w:val="both"/>
        <w:rPr>
          <w:rFonts w:ascii="Times New Roman" w:eastAsia="Times New Roman" w:hAnsi="Times New Roman" w:cs="Times New Roman"/>
          <w:sz w:val="24"/>
          <w:szCs w:val="24"/>
          <w:lang w:eastAsia="ru-RU"/>
        </w:rPr>
      </w:pPr>
      <w:r w:rsidRPr="00E672CC">
        <w:rPr>
          <w:rFonts w:ascii="Times New Roman" w:eastAsia="Times New Roman" w:hAnsi="Times New Roman" w:cs="Times New Roman"/>
          <w:sz w:val="24"/>
          <w:szCs w:val="24"/>
          <w:lang w:eastAsia="ru-RU"/>
        </w:rPr>
        <w:t>Страхование о</w:t>
      </w:r>
      <w:r w:rsidR="00B924CC" w:rsidRPr="00B924CC">
        <w:rPr>
          <w:rFonts w:ascii="Times New Roman" w:eastAsia="Times New Roman" w:hAnsi="Times New Roman" w:cs="Times New Roman"/>
          <w:sz w:val="24"/>
          <w:szCs w:val="24"/>
          <w:lang w:eastAsia="ru-RU"/>
        </w:rPr>
        <w:t>т несчастных случаев на работе</w:t>
      </w:r>
      <w:r w:rsidRPr="00E672CC">
        <w:rPr>
          <w:rFonts w:ascii="Times New Roman" w:eastAsia="Times New Roman" w:hAnsi="Times New Roman" w:cs="Times New Roman"/>
          <w:sz w:val="24"/>
          <w:szCs w:val="24"/>
          <w:lang w:eastAsia="ru-RU"/>
        </w:rPr>
        <w:t xml:space="preserve">. </w:t>
      </w:r>
      <w:r w:rsidR="00B924CC" w:rsidRPr="00B924CC">
        <w:rPr>
          <w:rFonts w:ascii="Times New Roman" w:eastAsia="Times New Roman" w:hAnsi="Times New Roman" w:cs="Times New Roman"/>
          <w:sz w:val="24"/>
          <w:szCs w:val="24"/>
          <w:lang w:eastAsia="ru-RU"/>
        </w:rPr>
        <w:t>Выплачивает пособия работникам (или оставшимся в живых), если застрахованный работник получает травму, заболевает или умирает из-за обстоятельств, связанных с его рабочими обязанностями или поездками на работу. Некоторые особенности: Все компании, которые нанимают работников, должны предоставлять это покрытие.</w:t>
      </w:r>
    </w:p>
    <w:p w14:paraId="2B7FDCCB" w14:textId="77777777" w:rsidR="00E672CC" w:rsidRPr="00B924CC" w:rsidRDefault="00E672CC" w:rsidP="00B924CC">
      <w:pPr>
        <w:spacing w:after="0" w:line="240" w:lineRule="auto"/>
        <w:ind w:firstLine="709"/>
        <w:jc w:val="both"/>
        <w:rPr>
          <w:rFonts w:ascii="Times New Roman" w:eastAsia="Times New Roman" w:hAnsi="Times New Roman" w:cs="Times New Roman"/>
          <w:sz w:val="24"/>
          <w:szCs w:val="24"/>
          <w:lang w:eastAsia="ru-RU"/>
        </w:rPr>
      </w:pPr>
    </w:p>
    <w:p w14:paraId="0E593D82" w14:textId="77777777" w:rsidR="004209E4" w:rsidRPr="00796518"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796518">
        <w:rPr>
          <w:rFonts w:ascii="Times New Roman" w:hAnsi="Times New Roman" w:cs="Times New Roman"/>
          <w:b/>
          <w:bCs/>
          <w:sz w:val="24"/>
          <w:szCs w:val="24"/>
        </w:rPr>
        <w:t>Система социального страхования Китая.</w:t>
      </w:r>
    </w:p>
    <w:p w14:paraId="31DD4412" w14:textId="11A1FC50" w:rsidR="004209E4" w:rsidRPr="004209E4" w:rsidRDefault="004209E4" w:rsidP="004209E4">
      <w:pPr>
        <w:widowControl w:val="0"/>
        <w:autoSpaceDE w:val="0"/>
        <w:autoSpaceDN w:val="0"/>
        <w:adjustRightInd w:val="0"/>
        <w:spacing w:after="0" w:line="240" w:lineRule="auto"/>
        <w:jc w:val="both"/>
        <w:rPr>
          <w:rFonts w:ascii="Times New Roman" w:hAnsi="Times New Roman" w:cs="Times New Roman"/>
          <w:sz w:val="24"/>
          <w:szCs w:val="24"/>
        </w:rPr>
      </w:pPr>
      <w:r w:rsidRPr="004209E4">
        <w:rPr>
          <w:rFonts w:ascii="Times New Roman" w:hAnsi="Times New Roman" w:cs="Times New Roman"/>
          <w:i/>
          <w:iCs/>
          <w:sz w:val="24"/>
          <w:szCs w:val="24"/>
        </w:rPr>
        <w:t>Методические рекомендации. Краткое содержание вопроса.</w:t>
      </w:r>
    </w:p>
    <w:p w14:paraId="27B07814" w14:textId="201335BC" w:rsidR="002F78AB" w:rsidRPr="002F78AB" w:rsidRDefault="002F78AB" w:rsidP="002F78AB">
      <w:pPr>
        <w:spacing w:after="0" w:line="240" w:lineRule="auto"/>
        <w:ind w:firstLine="709"/>
        <w:jc w:val="both"/>
        <w:rPr>
          <w:rFonts w:ascii="Times New Roman" w:eastAsia="Times New Roman" w:hAnsi="Times New Roman" w:cs="Times New Roman"/>
          <w:sz w:val="24"/>
          <w:szCs w:val="24"/>
          <w:lang w:eastAsia="ru-RU"/>
        </w:rPr>
      </w:pPr>
      <w:r w:rsidRPr="002F78AB">
        <w:rPr>
          <w:rFonts w:ascii="Times New Roman" w:eastAsia="Times New Roman" w:hAnsi="Times New Roman" w:cs="Times New Roman"/>
          <w:sz w:val="24"/>
          <w:szCs w:val="24"/>
          <w:lang w:eastAsia="ru-RU"/>
        </w:rPr>
        <w:t xml:space="preserve">В Китае действует система социального страхования, которая охватывает пенсионное, медицинское страхование, страхование от безработицы и страхование от несчастных случаев на производстве. Система регулируется Законом о социальном страховании Народной Республики Китай, который вступил в силу 1 июля 2011 года.  </w:t>
      </w:r>
    </w:p>
    <w:p w14:paraId="37FB50F6" w14:textId="77777777" w:rsidR="002F78AB" w:rsidRPr="002F78AB" w:rsidRDefault="002F78AB" w:rsidP="002F78AB">
      <w:pPr>
        <w:spacing w:after="0" w:line="240" w:lineRule="auto"/>
        <w:ind w:firstLine="709"/>
        <w:jc w:val="both"/>
        <w:rPr>
          <w:rFonts w:ascii="Times New Roman" w:eastAsia="Times New Roman" w:hAnsi="Times New Roman" w:cs="Times New Roman"/>
          <w:sz w:val="24"/>
          <w:szCs w:val="24"/>
          <w:lang w:eastAsia="ru-RU"/>
        </w:rPr>
      </w:pPr>
      <w:r w:rsidRPr="002F78AB">
        <w:rPr>
          <w:rFonts w:ascii="Times New Roman" w:eastAsia="Times New Roman" w:hAnsi="Times New Roman" w:cs="Times New Roman"/>
          <w:sz w:val="24"/>
          <w:szCs w:val="24"/>
          <w:lang w:eastAsia="ru-RU"/>
        </w:rPr>
        <w:t>Особенности:</w:t>
      </w:r>
    </w:p>
    <w:p w14:paraId="3F5DC1F6" w14:textId="77777777" w:rsidR="002F78AB" w:rsidRPr="002F78AB" w:rsidRDefault="002F78AB" w:rsidP="003038B9">
      <w:pPr>
        <w:numPr>
          <w:ilvl w:val="0"/>
          <w:numId w:val="11"/>
        </w:numPr>
        <w:spacing w:after="0" w:line="240" w:lineRule="auto"/>
        <w:ind w:left="0" w:firstLine="709"/>
        <w:jc w:val="both"/>
        <w:rPr>
          <w:rFonts w:ascii="Times New Roman" w:eastAsia="Times New Roman" w:hAnsi="Times New Roman" w:cs="Times New Roman"/>
          <w:sz w:val="24"/>
          <w:szCs w:val="24"/>
          <w:lang w:eastAsia="ru-RU"/>
        </w:rPr>
      </w:pPr>
      <w:r w:rsidRPr="002F78AB">
        <w:rPr>
          <w:rFonts w:ascii="Times New Roman" w:eastAsia="Times New Roman" w:hAnsi="Times New Roman" w:cs="Times New Roman"/>
          <w:sz w:val="24"/>
          <w:szCs w:val="24"/>
          <w:lang w:eastAsia="ru-RU"/>
        </w:rPr>
        <w:t>Система управляется на национальном уровне, но реализуется на региональном, поэтому конкретные взносы и пособия могут незначительно отличаться в зависимости от города или провинции.</w:t>
      </w:r>
    </w:p>
    <w:p w14:paraId="0AE6D6FB" w14:textId="77777777" w:rsidR="002F78AB" w:rsidRPr="002F78AB" w:rsidRDefault="002F78AB" w:rsidP="003038B9">
      <w:pPr>
        <w:numPr>
          <w:ilvl w:val="0"/>
          <w:numId w:val="11"/>
        </w:numPr>
        <w:spacing w:after="0" w:line="240" w:lineRule="auto"/>
        <w:ind w:left="0" w:firstLine="709"/>
        <w:jc w:val="both"/>
        <w:rPr>
          <w:rFonts w:ascii="Times New Roman" w:eastAsia="Times New Roman" w:hAnsi="Times New Roman" w:cs="Times New Roman"/>
          <w:sz w:val="24"/>
          <w:szCs w:val="24"/>
          <w:lang w:eastAsia="ru-RU"/>
        </w:rPr>
      </w:pPr>
      <w:r w:rsidRPr="002F78AB">
        <w:rPr>
          <w:rFonts w:ascii="Times New Roman" w:eastAsia="Times New Roman" w:hAnsi="Times New Roman" w:cs="Times New Roman"/>
          <w:sz w:val="24"/>
          <w:szCs w:val="24"/>
          <w:lang w:eastAsia="ru-RU"/>
        </w:rPr>
        <w:t>Все работодатели и работники в Китае обязаны участвовать в системе социального страхования. Иностранные работники, работающие в Китае по действующей рабочей визе, также обязаны участвовать, если не освобождены от этого в соответствии с двусторонним соглашением о социальном страховании между Китаем и их родной страной.</w:t>
      </w:r>
    </w:p>
    <w:p w14:paraId="7488019E" w14:textId="74F3C7FF" w:rsidR="002F78AB" w:rsidRPr="002F78AB" w:rsidRDefault="002F78AB" w:rsidP="002F78AB">
      <w:pPr>
        <w:spacing w:after="0" w:line="240" w:lineRule="auto"/>
        <w:ind w:firstLine="709"/>
        <w:jc w:val="both"/>
        <w:rPr>
          <w:rFonts w:ascii="Times New Roman" w:eastAsia="Times New Roman" w:hAnsi="Times New Roman" w:cs="Times New Roman"/>
          <w:sz w:val="24"/>
          <w:szCs w:val="24"/>
          <w:lang w:eastAsia="ru-RU"/>
        </w:rPr>
      </w:pPr>
      <w:r w:rsidRPr="002F78AB">
        <w:rPr>
          <w:rFonts w:ascii="Times New Roman" w:eastAsia="Times New Roman" w:hAnsi="Times New Roman" w:cs="Times New Roman"/>
          <w:sz w:val="24"/>
          <w:szCs w:val="24"/>
          <w:lang w:eastAsia="ru-RU"/>
        </w:rPr>
        <w:t>В Китае нет одной единой пенсионной системы, которая охватывает всех. Вместо этого действует несколько параллельных механизмов, в зависимости от категории граждан: Базовое обязательное пенсионное страхование </w:t>
      </w:r>
      <w:r>
        <w:rPr>
          <w:rFonts w:ascii="Times New Roman" w:eastAsia="Times New Roman" w:hAnsi="Times New Roman" w:cs="Times New Roman"/>
          <w:sz w:val="24"/>
          <w:szCs w:val="24"/>
          <w:lang w:eastAsia="ru-RU"/>
        </w:rPr>
        <w:t>–</w:t>
      </w:r>
      <w:r w:rsidRPr="002F78AB">
        <w:rPr>
          <w:rFonts w:ascii="Times New Roman" w:eastAsia="Times New Roman" w:hAnsi="Times New Roman" w:cs="Times New Roman"/>
          <w:sz w:val="24"/>
          <w:szCs w:val="24"/>
          <w:lang w:eastAsia="ru-RU"/>
        </w:rPr>
        <w:t xml:space="preserve"> основной</w:t>
      </w:r>
      <w:r>
        <w:rPr>
          <w:rFonts w:ascii="Times New Roman" w:eastAsia="Times New Roman" w:hAnsi="Times New Roman" w:cs="Times New Roman"/>
          <w:sz w:val="24"/>
          <w:szCs w:val="24"/>
          <w:lang w:eastAsia="ru-RU"/>
        </w:rPr>
        <w:t xml:space="preserve"> </w:t>
      </w:r>
      <w:r w:rsidRPr="002F78AB">
        <w:rPr>
          <w:rFonts w:ascii="Times New Roman" w:eastAsia="Times New Roman" w:hAnsi="Times New Roman" w:cs="Times New Roman"/>
          <w:sz w:val="24"/>
          <w:szCs w:val="24"/>
          <w:lang w:eastAsia="ru-RU"/>
        </w:rPr>
        <w:t xml:space="preserve">компонент, охватывает наёмных работников и часть неработающего населения. Взносы: работодатель платит 16% от зарплаты сотрудника, сотрудник </w:t>
      </w:r>
      <w:r>
        <w:rPr>
          <w:rFonts w:ascii="Times New Roman" w:eastAsia="Times New Roman" w:hAnsi="Times New Roman" w:cs="Times New Roman"/>
          <w:sz w:val="24"/>
          <w:szCs w:val="24"/>
          <w:lang w:eastAsia="ru-RU"/>
        </w:rPr>
        <w:t>–</w:t>
      </w:r>
      <w:r w:rsidRPr="002F78AB">
        <w:rPr>
          <w:rFonts w:ascii="Times New Roman" w:eastAsia="Times New Roman" w:hAnsi="Times New Roman" w:cs="Times New Roman"/>
          <w:sz w:val="24"/>
          <w:szCs w:val="24"/>
          <w:lang w:eastAsia="ru-RU"/>
        </w:rPr>
        <w:t xml:space="preserve"> 8% от своей зарплаты.</w:t>
      </w:r>
    </w:p>
    <w:p w14:paraId="0446380C" w14:textId="5E0FA22F" w:rsidR="002F78AB" w:rsidRPr="002F78AB" w:rsidRDefault="002F78AB" w:rsidP="002F78AB">
      <w:pPr>
        <w:spacing w:after="0" w:line="240" w:lineRule="auto"/>
        <w:ind w:firstLine="709"/>
        <w:jc w:val="both"/>
        <w:rPr>
          <w:rFonts w:ascii="Times New Roman" w:eastAsia="Times New Roman" w:hAnsi="Times New Roman" w:cs="Times New Roman"/>
          <w:sz w:val="24"/>
          <w:szCs w:val="24"/>
          <w:lang w:eastAsia="ru-RU"/>
        </w:rPr>
      </w:pPr>
      <w:r w:rsidRPr="002F78AB">
        <w:rPr>
          <w:rFonts w:ascii="Times New Roman" w:eastAsia="Times New Roman" w:hAnsi="Times New Roman" w:cs="Times New Roman"/>
          <w:sz w:val="24"/>
          <w:szCs w:val="24"/>
          <w:lang w:eastAsia="ru-RU"/>
        </w:rPr>
        <w:t>В Китае существуют три основные схемы государственного медицинского страхования: Основное медицинское страхование для работников городов (ОМСГ) </w:t>
      </w:r>
      <w:r>
        <w:rPr>
          <w:rFonts w:ascii="Times New Roman" w:eastAsia="Times New Roman" w:hAnsi="Times New Roman" w:cs="Times New Roman"/>
          <w:sz w:val="24"/>
          <w:szCs w:val="24"/>
          <w:lang w:eastAsia="ru-RU"/>
        </w:rPr>
        <w:t>–</w:t>
      </w:r>
      <w:r w:rsidRPr="002F78AB">
        <w:rPr>
          <w:rFonts w:ascii="Times New Roman" w:eastAsia="Times New Roman" w:hAnsi="Times New Roman" w:cs="Times New Roman"/>
          <w:sz w:val="24"/>
          <w:szCs w:val="24"/>
          <w:lang w:eastAsia="ru-RU"/>
        </w:rPr>
        <w:t xml:space="preserve"> обязательное</w:t>
      </w:r>
      <w:r>
        <w:rPr>
          <w:rFonts w:ascii="Times New Roman" w:eastAsia="Times New Roman" w:hAnsi="Times New Roman" w:cs="Times New Roman"/>
          <w:sz w:val="24"/>
          <w:szCs w:val="24"/>
          <w:lang w:eastAsia="ru-RU"/>
        </w:rPr>
        <w:t xml:space="preserve"> </w:t>
      </w:r>
      <w:r w:rsidRPr="002F78AB">
        <w:rPr>
          <w:rFonts w:ascii="Times New Roman" w:eastAsia="Times New Roman" w:hAnsi="Times New Roman" w:cs="Times New Roman"/>
          <w:sz w:val="24"/>
          <w:szCs w:val="24"/>
          <w:lang w:eastAsia="ru-RU"/>
        </w:rPr>
        <w:t>для работающих граждан, финансируется взносами работодателей и работников.</w:t>
      </w:r>
    </w:p>
    <w:p w14:paraId="14E0CB8D" w14:textId="730436F1" w:rsidR="002F78AB" w:rsidRPr="002F78AB" w:rsidRDefault="002F78AB" w:rsidP="003038B9">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F78AB">
        <w:rPr>
          <w:rFonts w:ascii="Times New Roman" w:eastAsia="Times New Roman" w:hAnsi="Times New Roman" w:cs="Times New Roman"/>
          <w:sz w:val="24"/>
          <w:szCs w:val="24"/>
          <w:lang w:eastAsia="ru-RU"/>
        </w:rPr>
        <w:t>Основное медицинское страхование для жителей городов (ОМСЖ) </w:t>
      </w:r>
      <w:r>
        <w:rPr>
          <w:rFonts w:ascii="Times New Roman" w:eastAsia="Times New Roman" w:hAnsi="Times New Roman" w:cs="Times New Roman"/>
          <w:sz w:val="24"/>
          <w:szCs w:val="24"/>
          <w:lang w:eastAsia="ru-RU"/>
        </w:rPr>
        <w:t>–</w:t>
      </w:r>
      <w:r w:rsidRPr="002F78AB">
        <w:rPr>
          <w:rFonts w:ascii="Times New Roman" w:eastAsia="Times New Roman" w:hAnsi="Times New Roman" w:cs="Times New Roman"/>
          <w:sz w:val="24"/>
          <w:szCs w:val="24"/>
          <w:lang w:eastAsia="ru-RU"/>
        </w:rPr>
        <w:t xml:space="preserve"> охватывает</w:t>
      </w:r>
      <w:r>
        <w:rPr>
          <w:rFonts w:ascii="Times New Roman" w:eastAsia="Times New Roman" w:hAnsi="Times New Roman" w:cs="Times New Roman"/>
          <w:sz w:val="24"/>
          <w:szCs w:val="24"/>
          <w:lang w:eastAsia="ru-RU"/>
        </w:rPr>
        <w:t xml:space="preserve"> </w:t>
      </w:r>
      <w:r w:rsidRPr="002F78AB">
        <w:rPr>
          <w:rFonts w:ascii="Times New Roman" w:eastAsia="Times New Roman" w:hAnsi="Times New Roman" w:cs="Times New Roman"/>
          <w:sz w:val="24"/>
          <w:szCs w:val="24"/>
          <w:lang w:eastAsia="ru-RU"/>
        </w:rPr>
        <w:t>безработных жителей городов, включая студентов и детей.</w:t>
      </w:r>
    </w:p>
    <w:p w14:paraId="0EED93A0" w14:textId="3B26A059" w:rsidR="002F78AB" w:rsidRPr="002F78AB" w:rsidRDefault="002F78AB" w:rsidP="003038B9">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F78AB">
        <w:rPr>
          <w:rFonts w:ascii="Times New Roman" w:eastAsia="Times New Roman" w:hAnsi="Times New Roman" w:cs="Times New Roman"/>
          <w:sz w:val="24"/>
          <w:szCs w:val="24"/>
          <w:lang w:eastAsia="ru-RU"/>
        </w:rPr>
        <w:t>Новая сельская кооперативная медицинская система (НСКМС) </w:t>
      </w:r>
      <w:r>
        <w:rPr>
          <w:rFonts w:ascii="Times New Roman" w:eastAsia="Times New Roman" w:hAnsi="Times New Roman" w:cs="Times New Roman"/>
          <w:sz w:val="24"/>
          <w:szCs w:val="24"/>
          <w:lang w:eastAsia="ru-RU"/>
        </w:rPr>
        <w:t>–</w:t>
      </w:r>
      <w:r w:rsidRPr="002F78AB">
        <w:rPr>
          <w:rFonts w:ascii="Times New Roman" w:eastAsia="Times New Roman" w:hAnsi="Times New Roman" w:cs="Times New Roman"/>
          <w:sz w:val="24"/>
          <w:szCs w:val="24"/>
          <w:lang w:eastAsia="ru-RU"/>
        </w:rPr>
        <w:t xml:space="preserve"> предназначена</w:t>
      </w:r>
      <w:r>
        <w:rPr>
          <w:rFonts w:ascii="Times New Roman" w:eastAsia="Times New Roman" w:hAnsi="Times New Roman" w:cs="Times New Roman"/>
          <w:sz w:val="24"/>
          <w:szCs w:val="24"/>
          <w:lang w:eastAsia="ru-RU"/>
        </w:rPr>
        <w:t xml:space="preserve"> </w:t>
      </w:r>
      <w:r w:rsidRPr="002F78AB">
        <w:rPr>
          <w:rFonts w:ascii="Times New Roman" w:eastAsia="Times New Roman" w:hAnsi="Times New Roman" w:cs="Times New Roman"/>
          <w:sz w:val="24"/>
          <w:szCs w:val="24"/>
          <w:lang w:eastAsia="ru-RU"/>
        </w:rPr>
        <w:t>для жителей сельских районов.</w:t>
      </w:r>
    </w:p>
    <w:p w14:paraId="05FD469F" w14:textId="461F71F9" w:rsidR="002F78AB" w:rsidRPr="002F78AB" w:rsidRDefault="002F78AB" w:rsidP="002F78AB">
      <w:pPr>
        <w:spacing w:after="0" w:line="240" w:lineRule="auto"/>
        <w:ind w:firstLine="709"/>
        <w:jc w:val="both"/>
        <w:rPr>
          <w:rFonts w:ascii="Times New Roman" w:eastAsia="Times New Roman" w:hAnsi="Times New Roman" w:cs="Times New Roman"/>
          <w:sz w:val="24"/>
          <w:szCs w:val="24"/>
          <w:lang w:eastAsia="ru-RU"/>
        </w:rPr>
      </w:pPr>
      <w:r w:rsidRPr="002F78AB">
        <w:rPr>
          <w:rFonts w:ascii="Times New Roman" w:eastAsia="Times New Roman" w:hAnsi="Times New Roman" w:cs="Times New Roman"/>
          <w:sz w:val="24"/>
          <w:szCs w:val="24"/>
          <w:lang w:eastAsia="ru-RU"/>
        </w:rPr>
        <w:t xml:space="preserve">Взносы на страхование от производственных травм платит только работодатель. Размер выплаты </w:t>
      </w:r>
      <w:r w:rsidR="003B5A3C">
        <w:rPr>
          <w:rFonts w:ascii="Times New Roman" w:eastAsia="Times New Roman" w:hAnsi="Times New Roman" w:cs="Times New Roman"/>
          <w:sz w:val="24"/>
          <w:szCs w:val="24"/>
          <w:lang w:eastAsia="ru-RU"/>
        </w:rPr>
        <w:t>-</w:t>
      </w:r>
      <w:r w:rsidRPr="002F78AB">
        <w:rPr>
          <w:rFonts w:ascii="Times New Roman" w:eastAsia="Times New Roman" w:hAnsi="Times New Roman" w:cs="Times New Roman"/>
          <w:sz w:val="24"/>
          <w:szCs w:val="24"/>
          <w:lang w:eastAsia="ru-RU"/>
        </w:rPr>
        <w:t xml:space="preserve"> 0,</w:t>
      </w:r>
      <w:r w:rsidR="003B5A3C">
        <w:rPr>
          <w:rFonts w:ascii="Times New Roman" w:eastAsia="Times New Roman" w:hAnsi="Times New Roman" w:cs="Times New Roman"/>
          <w:sz w:val="24"/>
          <w:szCs w:val="24"/>
          <w:lang w:eastAsia="ru-RU"/>
        </w:rPr>
        <w:t>5</w:t>
      </w:r>
      <w:r w:rsidRPr="002F78AB">
        <w:rPr>
          <w:rFonts w:ascii="Times New Roman" w:eastAsia="Times New Roman" w:hAnsi="Times New Roman" w:cs="Times New Roman"/>
          <w:sz w:val="24"/>
          <w:szCs w:val="24"/>
          <w:lang w:eastAsia="ru-RU"/>
        </w:rPr>
        <w:t xml:space="preserve">–2% от зарплаты в зависимости от рисков отрасли и места работы.  </w:t>
      </w:r>
    </w:p>
    <w:p w14:paraId="608AF6CF" w14:textId="77777777" w:rsidR="002F78AB" w:rsidRPr="002F78AB" w:rsidRDefault="002F78AB" w:rsidP="002F78AB">
      <w:pPr>
        <w:spacing w:after="0" w:line="240" w:lineRule="auto"/>
        <w:ind w:firstLine="709"/>
        <w:jc w:val="both"/>
        <w:rPr>
          <w:rFonts w:ascii="Times New Roman" w:eastAsia="Times New Roman" w:hAnsi="Times New Roman" w:cs="Times New Roman"/>
          <w:sz w:val="24"/>
          <w:szCs w:val="24"/>
          <w:lang w:eastAsia="ru-RU"/>
        </w:rPr>
      </w:pPr>
      <w:r w:rsidRPr="002F78AB">
        <w:rPr>
          <w:rFonts w:ascii="Times New Roman" w:eastAsia="Times New Roman" w:hAnsi="Times New Roman" w:cs="Times New Roman"/>
          <w:sz w:val="24"/>
          <w:szCs w:val="24"/>
          <w:lang w:eastAsia="ru-RU"/>
        </w:rPr>
        <w:t>Работники могут получить компенсацию за травму, только если докажут, что являются сотрудниками предприятия и полученная травма связана с работой. </w:t>
      </w:r>
    </w:p>
    <w:p w14:paraId="3613D4F3" w14:textId="77777777" w:rsidR="004209E4" w:rsidRPr="0031061F" w:rsidRDefault="004209E4" w:rsidP="004209E4">
      <w:pPr>
        <w:widowControl w:val="0"/>
        <w:autoSpaceDE w:val="0"/>
        <w:autoSpaceDN w:val="0"/>
        <w:adjustRightInd w:val="0"/>
        <w:spacing w:after="0" w:line="240" w:lineRule="auto"/>
        <w:ind w:left="709"/>
        <w:jc w:val="both"/>
        <w:rPr>
          <w:rFonts w:ascii="Times New Roman" w:hAnsi="Times New Roman" w:cs="Times New Roman"/>
          <w:sz w:val="24"/>
          <w:szCs w:val="24"/>
        </w:rPr>
      </w:pPr>
    </w:p>
    <w:p w14:paraId="3EA4BD22" w14:textId="6200CF21" w:rsidR="0031061F" w:rsidRPr="00796518"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796518">
        <w:rPr>
          <w:rFonts w:ascii="Times New Roman" w:hAnsi="Times New Roman" w:cs="Times New Roman"/>
          <w:b/>
          <w:bCs/>
          <w:sz w:val="24"/>
          <w:szCs w:val="24"/>
        </w:rPr>
        <w:t xml:space="preserve">Благотворительность как часть системы социальной защиты общества. </w:t>
      </w:r>
    </w:p>
    <w:p w14:paraId="10F5DFCB" w14:textId="77777777" w:rsidR="004209E4" w:rsidRPr="004209E4" w:rsidRDefault="004209E4" w:rsidP="004209E4">
      <w:pPr>
        <w:widowControl w:val="0"/>
        <w:autoSpaceDE w:val="0"/>
        <w:autoSpaceDN w:val="0"/>
        <w:adjustRightInd w:val="0"/>
        <w:spacing w:after="0" w:line="240" w:lineRule="auto"/>
        <w:jc w:val="both"/>
        <w:rPr>
          <w:rFonts w:ascii="Times New Roman" w:hAnsi="Times New Roman" w:cs="Times New Roman"/>
          <w:i/>
          <w:iCs/>
          <w:sz w:val="24"/>
          <w:szCs w:val="24"/>
        </w:rPr>
      </w:pPr>
      <w:r w:rsidRPr="004209E4">
        <w:rPr>
          <w:rFonts w:ascii="Times New Roman" w:hAnsi="Times New Roman" w:cs="Times New Roman"/>
          <w:i/>
          <w:iCs/>
          <w:sz w:val="24"/>
          <w:szCs w:val="24"/>
        </w:rPr>
        <w:t>Методические рекомендации. Краткое содержание вопроса.</w:t>
      </w:r>
    </w:p>
    <w:p w14:paraId="40DFB0E0" w14:textId="57C0D1CA" w:rsidR="004E3BAF" w:rsidRPr="004E3BAF" w:rsidRDefault="004E3BAF" w:rsidP="004E3BA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E3BAF">
        <w:rPr>
          <w:rFonts w:ascii="Times New Roman" w:hAnsi="Times New Roman" w:cs="Times New Roman"/>
          <w:sz w:val="24"/>
          <w:szCs w:val="24"/>
        </w:rPr>
        <w:t xml:space="preserve">Современная система социальной защиты </w:t>
      </w:r>
      <w:r>
        <w:rPr>
          <w:rFonts w:ascii="Times New Roman" w:hAnsi="Times New Roman" w:cs="Times New Roman"/>
          <w:sz w:val="24"/>
          <w:szCs w:val="24"/>
        </w:rPr>
        <w:t>–</w:t>
      </w:r>
      <w:r w:rsidRPr="004E3BAF">
        <w:rPr>
          <w:rFonts w:ascii="Times New Roman" w:hAnsi="Times New Roman" w:cs="Times New Roman"/>
          <w:sz w:val="24"/>
          <w:szCs w:val="24"/>
        </w:rPr>
        <w:t xml:space="preserve"> это</w:t>
      </w:r>
      <w:r>
        <w:rPr>
          <w:rFonts w:ascii="Times New Roman" w:hAnsi="Times New Roman" w:cs="Times New Roman"/>
          <w:sz w:val="24"/>
          <w:szCs w:val="24"/>
        </w:rPr>
        <w:t xml:space="preserve"> </w:t>
      </w:r>
      <w:r w:rsidRPr="004E3BAF">
        <w:rPr>
          <w:rFonts w:ascii="Times New Roman" w:hAnsi="Times New Roman" w:cs="Times New Roman"/>
          <w:sz w:val="24"/>
          <w:szCs w:val="24"/>
        </w:rPr>
        <w:t xml:space="preserve">не только государственные гарантии и </w:t>
      </w:r>
      <w:r w:rsidRPr="004E3BAF">
        <w:rPr>
          <w:rFonts w:ascii="Times New Roman" w:hAnsi="Times New Roman" w:cs="Times New Roman"/>
          <w:sz w:val="24"/>
          <w:szCs w:val="24"/>
        </w:rPr>
        <w:lastRenderedPageBreak/>
        <w:t>бюджетные ассигнования. В то время как государство создает базовый, универсальный «каркас» защиты, обеспечивая соблюдение прав и минимальных стандартов, благотворительность заполняет неизбежно возникающие пробелы. Она действует там, где формальные процедуры запаздывают, где требуется индивидуальный подход или где необходимы пилотные проекты для решения новых социальных проблем.</w:t>
      </w:r>
      <w:r>
        <w:rPr>
          <w:rFonts w:ascii="Times New Roman" w:hAnsi="Times New Roman" w:cs="Times New Roman"/>
          <w:sz w:val="24"/>
          <w:szCs w:val="24"/>
        </w:rPr>
        <w:t xml:space="preserve"> Б</w:t>
      </w:r>
      <w:r w:rsidRPr="004E3BAF">
        <w:rPr>
          <w:rFonts w:ascii="Times New Roman" w:hAnsi="Times New Roman" w:cs="Times New Roman"/>
          <w:sz w:val="24"/>
          <w:szCs w:val="24"/>
        </w:rPr>
        <w:t>лаготворительность выполняет в системе социальной защиты три ключевые функции:</w:t>
      </w:r>
    </w:p>
    <w:p w14:paraId="4034C362" w14:textId="70CB7585" w:rsidR="004E3BAF" w:rsidRPr="004E3BAF" w:rsidRDefault="004E3BAF" w:rsidP="004E3BA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E3BAF">
        <w:rPr>
          <w:rFonts w:ascii="Times New Roman" w:hAnsi="Times New Roman" w:cs="Times New Roman"/>
          <w:sz w:val="24"/>
          <w:szCs w:val="24"/>
        </w:rPr>
        <w:t>1. Дополняющая</w:t>
      </w:r>
      <w:r>
        <w:rPr>
          <w:rFonts w:ascii="Times New Roman" w:hAnsi="Times New Roman" w:cs="Times New Roman"/>
          <w:sz w:val="24"/>
          <w:szCs w:val="24"/>
        </w:rPr>
        <w:t xml:space="preserve"> –</w:t>
      </w:r>
      <w:r w:rsidRPr="004E3BAF">
        <w:rPr>
          <w:rFonts w:ascii="Times New Roman" w:hAnsi="Times New Roman" w:cs="Times New Roman"/>
          <w:sz w:val="24"/>
          <w:szCs w:val="24"/>
        </w:rPr>
        <w:t xml:space="preserve"> </w:t>
      </w:r>
      <w:r>
        <w:rPr>
          <w:rFonts w:ascii="Times New Roman" w:hAnsi="Times New Roman" w:cs="Times New Roman"/>
          <w:sz w:val="24"/>
          <w:szCs w:val="24"/>
        </w:rPr>
        <w:t>о</w:t>
      </w:r>
      <w:r w:rsidRPr="004E3BAF">
        <w:rPr>
          <w:rFonts w:ascii="Times New Roman" w:hAnsi="Times New Roman" w:cs="Times New Roman"/>
          <w:sz w:val="24"/>
          <w:szCs w:val="24"/>
        </w:rPr>
        <w:t>казывает</w:t>
      </w:r>
      <w:r>
        <w:rPr>
          <w:rFonts w:ascii="Times New Roman" w:hAnsi="Times New Roman" w:cs="Times New Roman"/>
          <w:sz w:val="24"/>
          <w:szCs w:val="24"/>
        </w:rPr>
        <w:t xml:space="preserve"> </w:t>
      </w:r>
      <w:r w:rsidRPr="004E3BAF">
        <w:rPr>
          <w:rFonts w:ascii="Times New Roman" w:hAnsi="Times New Roman" w:cs="Times New Roman"/>
          <w:sz w:val="24"/>
          <w:szCs w:val="24"/>
        </w:rPr>
        <w:t>адресную и оперативную помощь тем, кто по каким-либо причинам не попал в поле зрения государственных служб или кому этой помощи недостаточно (например, срочные сборы на лечение, поддержка малоизученных заболеваний, психологическая помощь в кризисных ситуациях).</w:t>
      </w:r>
    </w:p>
    <w:p w14:paraId="43384D1C" w14:textId="4B9280D4" w:rsidR="004E3BAF" w:rsidRPr="004E3BAF" w:rsidRDefault="004E3BAF" w:rsidP="004E3BA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E3BAF">
        <w:rPr>
          <w:rFonts w:ascii="Times New Roman" w:hAnsi="Times New Roman" w:cs="Times New Roman"/>
          <w:sz w:val="24"/>
          <w:szCs w:val="24"/>
        </w:rPr>
        <w:t>2. Инновационная</w:t>
      </w:r>
      <w:r>
        <w:rPr>
          <w:rFonts w:ascii="Times New Roman" w:hAnsi="Times New Roman" w:cs="Times New Roman"/>
          <w:sz w:val="24"/>
          <w:szCs w:val="24"/>
        </w:rPr>
        <w:t xml:space="preserve"> – в</w:t>
      </w:r>
      <w:r w:rsidRPr="004E3BAF">
        <w:rPr>
          <w:rFonts w:ascii="Times New Roman" w:hAnsi="Times New Roman" w:cs="Times New Roman"/>
          <w:sz w:val="24"/>
          <w:szCs w:val="24"/>
        </w:rPr>
        <w:t>ыступает</w:t>
      </w:r>
      <w:r>
        <w:rPr>
          <w:rFonts w:ascii="Times New Roman" w:hAnsi="Times New Roman" w:cs="Times New Roman"/>
          <w:sz w:val="24"/>
          <w:szCs w:val="24"/>
        </w:rPr>
        <w:t xml:space="preserve"> </w:t>
      </w:r>
      <w:r w:rsidRPr="004E3BAF">
        <w:rPr>
          <w:rFonts w:ascii="Times New Roman" w:hAnsi="Times New Roman" w:cs="Times New Roman"/>
          <w:sz w:val="24"/>
          <w:szCs w:val="24"/>
        </w:rPr>
        <w:t>«социальной лабораторией», апробируя новые методики реабилитации, поддержки и интеграции уязвимых групп. Успешные практики, рожденные в НКО, часто перенимаются государством и масштабируются на системном уровне.</w:t>
      </w:r>
    </w:p>
    <w:p w14:paraId="61F30216" w14:textId="21C77E2B" w:rsidR="004E3BAF" w:rsidRPr="004E3BAF" w:rsidRDefault="004E3BAF" w:rsidP="004E3BA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E3BAF">
        <w:rPr>
          <w:rFonts w:ascii="Times New Roman" w:hAnsi="Times New Roman" w:cs="Times New Roman"/>
          <w:sz w:val="24"/>
          <w:szCs w:val="24"/>
        </w:rPr>
        <w:t>3. Консолидирующая</w:t>
      </w:r>
      <w:r>
        <w:rPr>
          <w:rFonts w:ascii="Times New Roman" w:hAnsi="Times New Roman" w:cs="Times New Roman"/>
          <w:sz w:val="24"/>
          <w:szCs w:val="24"/>
        </w:rPr>
        <w:t xml:space="preserve"> – м</w:t>
      </w:r>
      <w:r w:rsidRPr="004E3BAF">
        <w:rPr>
          <w:rFonts w:ascii="Times New Roman" w:hAnsi="Times New Roman" w:cs="Times New Roman"/>
          <w:sz w:val="24"/>
          <w:szCs w:val="24"/>
        </w:rPr>
        <w:t>обилизует</w:t>
      </w:r>
      <w:r>
        <w:rPr>
          <w:rFonts w:ascii="Times New Roman" w:hAnsi="Times New Roman" w:cs="Times New Roman"/>
          <w:sz w:val="24"/>
          <w:szCs w:val="24"/>
        </w:rPr>
        <w:t xml:space="preserve"> </w:t>
      </w:r>
      <w:r w:rsidRPr="004E3BAF">
        <w:rPr>
          <w:rFonts w:ascii="Times New Roman" w:hAnsi="Times New Roman" w:cs="Times New Roman"/>
          <w:sz w:val="24"/>
          <w:szCs w:val="24"/>
        </w:rPr>
        <w:t>общество, формируя культуру взаимопомощи, ответственности и эмпатии. Благотворительность превращает абстрактное «социальное государство» в конкретную помощь от соседа соседу, укрепляя социальные связи.</w:t>
      </w:r>
    </w:p>
    <w:p w14:paraId="5416FD07" w14:textId="5451EDDC" w:rsidR="004209E4" w:rsidRDefault="004E3BAF" w:rsidP="004E3BA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3BAF">
        <w:rPr>
          <w:rFonts w:ascii="Times New Roman" w:hAnsi="Times New Roman" w:cs="Times New Roman"/>
          <w:sz w:val="24"/>
          <w:szCs w:val="24"/>
        </w:rPr>
        <w:t xml:space="preserve">Без благотворительности система социальной защиты рискует стать бюрократической и обезличенной. Без государственной системы благотворительность не сможет решать задачи всеобщего масштаба. Их партнерство </w:t>
      </w:r>
      <w:r>
        <w:rPr>
          <w:rFonts w:ascii="Times New Roman" w:hAnsi="Times New Roman" w:cs="Times New Roman"/>
          <w:sz w:val="24"/>
          <w:szCs w:val="24"/>
        </w:rPr>
        <w:t>–</w:t>
      </w:r>
      <w:r w:rsidRPr="004E3BAF">
        <w:rPr>
          <w:rFonts w:ascii="Times New Roman" w:hAnsi="Times New Roman" w:cs="Times New Roman"/>
          <w:sz w:val="24"/>
          <w:szCs w:val="24"/>
        </w:rPr>
        <w:t xml:space="preserve"> это</w:t>
      </w:r>
      <w:r>
        <w:rPr>
          <w:rFonts w:ascii="Times New Roman" w:hAnsi="Times New Roman" w:cs="Times New Roman"/>
          <w:sz w:val="24"/>
          <w:szCs w:val="24"/>
        </w:rPr>
        <w:t xml:space="preserve"> </w:t>
      </w:r>
      <w:r w:rsidRPr="004E3BAF">
        <w:rPr>
          <w:rFonts w:ascii="Times New Roman" w:hAnsi="Times New Roman" w:cs="Times New Roman"/>
          <w:sz w:val="24"/>
          <w:szCs w:val="24"/>
        </w:rPr>
        <w:t>синергия, где ответственность государства и человечность общества объединяются, чтобы создать по-настоящему прочную и гуманную защиту для каждого члена общества.</w:t>
      </w:r>
    </w:p>
    <w:p w14:paraId="2FCED822" w14:textId="77777777" w:rsidR="00796518" w:rsidRPr="00796518" w:rsidRDefault="00796518" w:rsidP="00796518">
      <w:pPr>
        <w:widowControl w:val="0"/>
        <w:autoSpaceDE w:val="0"/>
        <w:autoSpaceDN w:val="0"/>
        <w:adjustRightInd w:val="0"/>
        <w:spacing w:after="0" w:line="240" w:lineRule="auto"/>
        <w:jc w:val="both"/>
        <w:rPr>
          <w:rFonts w:ascii="Times New Roman" w:hAnsi="Times New Roman" w:cs="Times New Roman"/>
          <w:sz w:val="24"/>
          <w:szCs w:val="24"/>
        </w:rPr>
      </w:pPr>
    </w:p>
    <w:p w14:paraId="2EF5A0D6" w14:textId="77777777" w:rsidR="00796518" w:rsidRPr="001C50AB"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1C50AB">
        <w:rPr>
          <w:rFonts w:ascii="Times New Roman" w:hAnsi="Times New Roman" w:cs="Times New Roman"/>
          <w:b/>
          <w:bCs/>
          <w:sz w:val="24"/>
          <w:szCs w:val="24"/>
        </w:rPr>
        <w:t>Негосударственное пенсионное страхование в РФ.</w:t>
      </w:r>
    </w:p>
    <w:p w14:paraId="7CE46892" w14:textId="77777777" w:rsidR="00796518" w:rsidRPr="00796518" w:rsidRDefault="00796518" w:rsidP="00796518">
      <w:pPr>
        <w:widowControl w:val="0"/>
        <w:autoSpaceDE w:val="0"/>
        <w:autoSpaceDN w:val="0"/>
        <w:adjustRightInd w:val="0"/>
        <w:spacing w:after="0" w:line="240" w:lineRule="auto"/>
        <w:jc w:val="both"/>
        <w:rPr>
          <w:rFonts w:ascii="Times New Roman" w:hAnsi="Times New Roman" w:cs="Times New Roman"/>
          <w:i/>
          <w:iCs/>
          <w:sz w:val="24"/>
          <w:szCs w:val="24"/>
        </w:rPr>
      </w:pPr>
      <w:r w:rsidRPr="00796518">
        <w:rPr>
          <w:rFonts w:ascii="Times New Roman" w:hAnsi="Times New Roman" w:cs="Times New Roman"/>
          <w:i/>
          <w:iCs/>
          <w:sz w:val="24"/>
          <w:szCs w:val="24"/>
        </w:rPr>
        <w:t>Методические рекомендации. Краткое содержание вопроса.</w:t>
      </w:r>
    </w:p>
    <w:p w14:paraId="03257D22" w14:textId="77777777" w:rsidR="00476468" w:rsidRPr="00476468" w:rsidRDefault="0031061F" w:rsidP="00476468">
      <w:pPr>
        <w:pStyle w:val="ab"/>
        <w:shd w:val="clear" w:color="auto" w:fill="FFFFFF"/>
        <w:spacing w:before="0" w:beforeAutospacing="0" w:after="0" w:afterAutospacing="0"/>
        <w:ind w:firstLine="709"/>
        <w:jc w:val="both"/>
      </w:pPr>
      <w:r w:rsidRPr="00476468">
        <w:t xml:space="preserve"> </w:t>
      </w:r>
      <w:r w:rsidR="00476468" w:rsidRPr="00476468">
        <w:t>В России негосударственное пенсионное страхование позволяет формировать дополнительные пенсионные накопления поверх государственной пенсии. Эта система включает несколько программ с разными условиями.</w:t>
      </w:r>
    </w:p>
    <w:p w14:paraId="503E4409" w14:textId="006AE995" w:rsidR="00476468" w:rsidRDefault="00476468" w:rsidP="0047646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Виды программ в НПФ</w:t>
      </w:r>
      <w:r>
        <w:rPr>
          <w:rFonts w:ascii="Times New Roman" w:eastAsia="Times New Roman" w:hAnsi="Times New Roman" w:cs="Times New Roman"/>
          <w:sz w:val="24"/>
          <w:szCs w:val="24"/>
          <w:lang w:eastAsia="ru-RU"/>
        </w:rPr>
        <w:t xml:space="preserve"> в России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260"/>
        <w:gridCol w:w="4388"/>
      </w:tblGrid>
      <w:tr w:rsidR="00476468" w14:paraId="5986C91E" w14:textId="77777777" w:rsidTr="0020015C">
        <w:tc>
          <w:tcPr>
            <w:tcW w:w="1980" w:type="dxa"/>
          </w:tcPr>
          <w:p w14:paraId="744D7C86" w14:textId="2692E6DB" w:rsidR="00476468" w:rsidRDefault="00476468" w:rsidP="00476468">
            <w:pPr>
              <w:spacing w:after="0" w:line="240" w:lineRule="auto"/>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Программа</w:t>
            </w:r>
          </w:p>
        </w:tc>
        <w:tc>
          <w:tcPr>
            <w:tcW w:w="3260" w:type="dxa"/>
          </w:tcPr>
          <w:p w14:paraId="5BAF0FCC" w14:textId="7915341A" w:rsidR="00476468" w:rsidRDefault="00476468" w:rsidP="00476468">
            <w:pPr>
              <w:spacing w:after="0" w:line="240" w:lineRule="auto"/>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Суть программы</w:t>
            </w:r>
          </w:p>
        </w:tc>
        <w:tc>
          <w:tcPr>
            <w:tcW w:w="4388" w:type="dxa"/>
          </w:tcPr>
          <w:p w14:paraId="65FDED55" w14:textId="5873A541" w:rsidR="00476468" w:rsidRDefault="00476468" w:rsidP="00476468">
            <w:pPr>
              <w:spacing w:after="0" w:line="240" w:lineRule="auto"/>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Ключевые особенности</w:t>
            </w:r>
            <w:r w:rsidRPr="00476468">
              <w:rPr>
                <w:rFonts w:ascii="Times New Roman" w:eastAsia="Times New Roman" w:hAnsi="Times New Roman" w:cs="Times New Roman"/>
                <w:sz w:val="24"/>
                <w:szCs w:val="24"/>
                <w:lang w:eastAsia="ru-RU"/>
              </w:rPr>
              <w:br/>
            </w:r>
          </w:p>
        </w:tc>
      </w:tr>
      <w:tr w:rsidR="00476468" w14:paraId="41F9FE02" w14:textId="77777777" w:rsidTr="0020015C">
        <w:tc>
          <w:tcPr>
            <w:tcW w:w="1980" w:type="dxa"/>
          </w:tcPr>
          <w:p w14:paraId="22DE6BAD" w14:textId="114F34D6" w:rsidR="00476468" w:rsidRDefault="00476468" w:rsidP="00476468">
            <w:pPr>
              <w:spacing w:after="0" w:line="240" w:lineRule="auto"/>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Негосударственное пенсионное обеспечение (НПО)</w:t>
            </w:r>
          </w:p>
        </w:tc>
        <w:tc>
          <w:tcPr>
            <w:tcW w:w="3260" w:type="dxa"/>
          </w:tcPr>
          <w:p w14:paraId="49D59547" w14:textId="49556D75" w:rsidR="00476468" w:rsidRDefault="00476468" w:rsidP="00476468">
            <w:pPr>
              <w:spacing w:after="0" w:line="240" w:lineRule="auto"/>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Добровольное формирование дополнительной пенсии за счет взносов гражданина или работодателя.</w:t>
            </w:r>
          </w:p>
        </w:tc>
        <w:tc>
          <w:tcPr>
            <w:tcW w:w="4388" w:type="dxa"/>
          </w:tcPr>
          <w:p w14:paraId="21CC9EEF" w14:textId="6592F0C7" w:rsidR="00476468" w:rsidRDefault="00476468" w:rsidP="00476468">
            <w:pPr>
              <w:spacing w:after="0" w:line="240" w:lineRule="auto"/>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Полная добровольность; можно самостоятельно определять размер и частоту взносов, сроки и порядок выплат</w:t>
            </w:r>
          </w:p>
        </w:tc>
      </w:tr>
      <w:tr w:rsidR="00476468" w14:paraId="01FED49C" w14:textId="77777777" w:rsidTr="0020015C">
        <w:tc>
          <w:tcPr>
            <w:tcW w:w="1980" w:type="dxa"/>
          </w:tcPr>
          <w:p w14:paraId="2E925BA2" w14:textId="4EC8D85B" w:rsidR="00476468" w:rsidRDefault="00476468" w:rsidP="00476468">
            <w:pPr>
              <w:spacing w:after="0" w:line="240" w:lineRule="auto"/>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Обязательное пенсионное страхование (ОПС)</w:t>
            </w:r>
          </w:p>
        </w:tc>
        <w:tc>
          <w:tcPr>
            <w:tcW w:w="3260" w:type="dxa"/>
          </w:tcPr>
          <w:p w14:paraId="3FD22593" w14:textId="47BCD418" w:rsidR="00476468" w:rsidRDefault="00476468" w:rsidP="00476468">
            <w:pPr>
              <w:spacing w:after="0" w:line="240" w:lineRule="auto"/>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Управление накопительной частью пенсии, которая формировалась из взносов работодателя (для родившихся в 1967 г. и моложе).</w:t>
            </w:r>
          </w:p>
        </w:tc>
        <w:tc>
          <w:tcPr>
            <w:tcW w:w="4388" w:type="dxa"/>
          </w:tcPr>
          <w:p w14:paraId="7BF85C6E" w14:textId="230AA5B2" w:rsidR="00476468" w:rsidRDefault="00476468" w:rsidP="00476468">
            <w:pPr>
              <w:spacing w:after="0" w:line="240" w:lineRule="auto"/>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Накопления можно передать под управление НПФ для получения инвестиционного дохода; выплаты начинаются при выходе на пенсию.</w:t>
            </w:r>
          </w:p>
        </w:tc>
      </w:tr>
      <w:tr w:rsidR="00476468" w14:paraId="23284462" w14:textId="77777777" w:rsidTr="0020015C">
        <w:tc>
          <w:tcPr>
            <w:tcW w:w="1980" w:type="dxa"/>
          </w:tcPr>
          <w:p w14:paraId="282F26D6" w14:textId="6E5B4668" w:rsidR="00476468" w:rsidRDefault="00476468" w:rsidP="00476468">
            <w:pPr>
              <w:spacing w:after="0" w:line="240" w:lineRule="auto"/>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Программа долгосрочных сбережений (ПДС)</w:t>
            </w:r>
          </w:p>
        </w:tc>
        <w:tc>
          <w:tcPr>
            <w:tcW w:w="3260" w:type="dxa"/>
          </w:tcPr>
          <w:p w14:paraId="33F1A222" w14:textId="0C874889" w:rsidR="00476468" w:rsidRDefault="00476468" w:rsidP="00476468">
            <w:pPr>
              <w:spacing w:after="0" w:line="240" w:lineRule="auto"/>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Добровольная программа с государственной поддержкой в виде софинансирования и налоговых вычетов.</w:t>
            </w:r>
          </w:p>
        </w:tc>
        <w:tc>
          <w:tcPr>
            <w:tcW w:w="4388" w:type="dxa"/>
          </w:tcPr>
          <w:p w14:paraId="57E5BA48" w14:textId="26AA1AF9" w:rsidR="00476468" w:rsidRDefault="00AF3040" w:rsidP="00AF304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 xml:space="preserve">Срок действия договора </w:t>
            </w:r>
            <w:r>
              <w:rPr>
                <w:rFonts w:ascii="Times New Roman" w:eastAsia="Times New Roman" w:hAnsi="Times New Roman" w:cs="Times New Roman"/>
                <w:sz w:val="24"/>
                <w:szCs w:val="24"/>
                <w:lang w:eastAsia="ru-RU"/>
              </w:rPr>
              <w:t xml:space="preserve">– </w:t>
            </w:r>
            <w:r w:rsidRPr="00476468">
              <w:rPr>
                <w:rFonts w:ascii="Times New Roman" w:eastAsia="Times New Roman" w:hAnsi="Times New Roman" w:cs="Times New Roman"/>
                <w:sz w:val="24"/>
                <w:szCs w:val="24"/>
                <w:lang w:eastAsia="ru-RU"/>
              </w:rPr>
              <w:t>не</w:t>
            </w:r>
            <w:r>
              <w:rPr>
                <w:rFonts w:ascii="Times New Roman" w:eastAsia="Times New Roman" w:hAnsi="Times New Roman" w:cs="Times New Roman"/>
                <w:sz w:val="24"/>
                <w:szCs w:val="24"/>
                <w:lang w:eastAsia="ru-RU"/>
              </w:rPr>
              <w:t xml:space="preserve"> </w:t>
            </w:r>
            <w:r w:rsidRPr="00476468">
              <w:rPr>
                <w:rFonts w:ascii="Times New Roman" w:eastAsia="Times New Roman" w:hAnsi="Times New Roman" w:cs="Times New Roman"/>
                <w:sz w:val="24"/>
                <w:szCs w:val="24"/>
                <w:lang w:eastAsia="ru-RU"/>
              </w:rPr>
              <w:t>менее 15 лет; государство добавляет до 36 тыс. рублей в год в первые 10 лет; есть гарантия восполнения средств при отрицательной доходности.</w:t>
            </w:r>
          </w:p>
        </w:tc>
      </w:tr>
    </w:tbl>
    <w:p w14:paraId="0EDD5FFD" w14:textId="22D9D86F" w:rsidR="00476468" w:rsidRPr="00476468" w:rsidRDefault="00476468" w:rsidP="00AF304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Негосударственные пенсионные фонды принимают взносы от граждан и/или их работодателей и инвестируют эти средства. Фонды в основном вкладывают средства в консервативные инструменты: государственные и корпоративные облигации, депозиты.</w:t>
      </w:r>
      <w:r w:rsidRPr="00476468">
        <w:rPr>
          <w:rFonts w:ascii="Times New Roman" w:eastAsia="Times New Roman" w:hAnsi="Times New Roman" w:cs="Times New Roman"/>
          <w:sz w:val="24"/>
          <w:szCs w:val="24"/>
          <w:lang w:eastAsia="ru-RU"/>
        </w:rPr>
        <w:br/>
        <w:t>Фонды не гарантируют конкретный уровень дохода, так как он зависит от рыночной конъюнктуры. Оценивать эффективность разумно за долгий период (8-10 лет). В 2023 году реальная доходность пенсионных накоплений в НПФ составила 2.48%.</w:t>
      </w:r>
    </w:p>
    <w:p w14:paraId="5E0921D5" w14:textId="596A9BDF" w:rsidR="00476468" w:rsidRPr="00476468" w:rsidRDefault="00476468" w:rsidP="0047646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При выборе фонда стоит обратить внимание на несколько ключевых факторов:</w:t>
      </w:r>
      <w:r w:rsidR="00AF3040">
        <w:rPr>
          <w:rFonts w:ascii="Times New Roman" w:eastAsia="Times New Roman" w:hAnsi="Times New Roman" w:cs="Times New Roman"/>
          <w:sz w:val="24"/>
          <w:szCs w:val="24"/>
          <w:lang w:eastAsia="ru-RU"/>
        </w:rPr>
        <w:t xml:space="preserve"> н</w:t>
      </w:r>
      <w:r w:rsidRPr="00476468">
        <w:rPr>
          <w:rFonts w:ascii="Times New Roman" w:eastAsia="Times New Roman" w:hAnsi="Times New Roman" w:cs="Times New Roman"/>
          <w:sz w:val="24"/>
          <w:szCs w:val="24"/>
          <w:lang w:eastAsia="ru-RU"/>
        </w:rPr>
        <w:t>адежность и рейтинг</w:t>
      </w:r>
      <w:r w:rsidR="00AF3040">
        <w:rPr>
          <w:rFonts w:ascii="Times New Roman" w:eastAsia="Times New Roman" w:hAnsi="Times New Roman" w:cs="Times New Roman"/>
          <w:sz w:val="24"/>
          <w:szCs w:val="24"/>
          <w:lang w:eastAsia="ru-RU"/>
        </w:rPr>
        <w:t>; д</w:t>
      </w:r>
      <w:r w:rsidRPr="00476468">
        <w:rPr>
          <w:rFonts w:ascii="Times New Roman" w:eastAsia="Times New Roman" w:hAnsi="Times New Roman" w:cs="Times New Roman"/>
          <w:sz w:val="24"/>
          <w:szCs w:val="24"/>
          <w:lang w:eastAsia="ru-RU"/>
        </w:rPr>
        <w:t>оходность</w:t>
      </w:r>
      <w:r w:rsidR="00AF3040">
        <w:rPr>
          <w:rFonts w:ascii="Times New Roman" w:eastAsia="Times New Roman" w:hAnsi="Times New Roman" w:cs="Times New Roman"/>
          <w:sz w:val="24"/>
          <w:szCs w:val="24"/>
          <w:lang w:eastAsia="ru-RU"/>
        </w:rPr>
        <w:t>; у</w:t>
      </w:r>
      <w:r w:rsidRPr="00476468">
        <w:rPr>
          <w:rFonts w:ascii="Times New Roman" w:eastAsia="Times New Roman" w:hAnsi="Times New Roman" w:cs="Times New Roman"/>
          <w:sz w:val="24"/>
          <w:szCs w:val="24"/>
          <w:lang w:eastAsia="ru-RU"/>
        </w:rPr>
        <w:t>добство сервиса</w:t>
      </w:r>
      <w:r w:rsidR="00AF3040">
        <w:rPr>
          <w:rFonts w:ascii="Times New Roman" w:eastAsia="Times New Roman" w:hAnsi="Times New Roman" w:cs="Times New Roman"/>
          <w:sz w:val="24"/>
          <w:szCs w:val="24"/>
          <w:lang w:eastAsia="ru-RU"/>
        </w:rPr>
        <w:t>.</w:t>
      </w:r>
    </w:p>
    <w:p w14:paraId="42A170C9" w14:textId="446B4C25" w:rsidR="00476468" w:rsidRPr="00476468" w:rsidRDefault="00476468" w:rsidP="0005462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lastRenderedPageBreak/>
        <w:t>Преимущества негосударственного пенсионного страхования:</w:t>
      </w:r>
      <w:r w:rsidR="0005462D">
        <w:rPr>
          <w:rFonts w:ascii="Times New Roman" w:eastAsia="Times New Roman" w:hAnsi="Times New Roman" w:cs="Times New Roman"/>
          <w:sz w:val="24"/>
          <w:szCs w:val="24"/>
          <w:lang w:eastAsia="ru-RU"/>
        </w:rPr>
        <w:t xml:space="preserve"> д</w:t>
      </w:r>
      <w:r w:rsidRPr="00476468">
        <w:rPr>
          <w:rFonts w:ascii="Times New Roman" w:eastAsia="Times New Roman" w:hAnsi="Times New Roman" w:cs="Times New Roman"/>
          <w:sz w:val="24"/>
          <w:szCs w:val="24"/>
          <w:lang w:eastAsia="ru-RU"/>
        </w:rPr>
        <w:t>ополнительный доход</w:t>
      </w:r>
      <w:r w:rsidR="0005462D">
        <w:rPr>
          <w:rFonts w:ascii="Times New Roman" w:eastAsia="Times New Roman" w:hAnsi="Times New Roman" w:cs="Times New Roman"/>
          <w:sz w:val="24"/>
          <w:szCs w:val="24"/>
          <w:lang w:eastAsia="ru-RU"/>
        </w:rPr>
        <w:t>; г</w:t>
      </w:r>
      <w:r w:rsidRPr="00476468">
        <w:rPr>
          <w:rFonts w:ascii="Times New Roman" w:eastAsia="Times New Roman" w:hAnsi="Times New Roman" w:cs="Times New Roman"/>
          <w:sz w:val="24"/>
          <w:szCs w:val="24"/>
          <w:lang w:eastAsia="ru-RU"/>
        </w:rPr>
        <w:t>осподдержка и гарантии</w:t>
      </w:r>
      <w:r w:rsidR="0005462D">
        <w:rPr>
          <w:rFonts w:ascii="Times New Roman" w:eastAsia="Times New Roman" w:hAnsi="Times New Roman" w:cs="Times New Roman"/>
          <w:sz w:val="24"/>
          <w:szCs w:val="24"/>
          <w:lang w:eastAsia="ru-RU"/>
        </w:rPr>
        <w:t>;</w:t>
      </w:r>
      <w:r w:rsidRPr="00476468">
        <w:rPr>
          <w:rFonts w:ascii="Times New Roman" w:eastAsia="Times New Roman" w:hAnsi="Times New Roman" w:cs="Times New Roman"/>
          <w:sz w:val="24"/>
          <w:szCs w:val="24"/>
          <w:lang w:eastAsia="ru-RU"/>
        </w:rPr>
        <w:t xml:space="preserve"> </w:t>
      </w:r>
      <w:r w:rsidR="0005462D">
        <w:rPr>
          <w:rFonts w:ascii="Times New Roman" w:eastAsia="Times New Roman" w:hAnsi="Times New Roman" w:cs="Times New Roman"/>
          <w:sz w:val="24"/>
          <w:szCs w:val="24"/>
          <w:lang w:eastAsia="ru-RU"/>
        </w:rPr>
        <w:t>г</w:t>
      </w:r>
      <w:r w:rsidRPr="00476468">
        <w:rPr>
          <w:rFonts w:ascii="Times New Roman" w:eastAsia="Times New Roman" w:hAnsi="Times New Roman" w:cs="Times New Roman"/>
          <w:sz w:val="24"/>
          <w:szCs w:val="24"/>
          <w:lang w:eastAsia="ru-RU"/>
        </w:rPr>
        <w:t>ибкость</w:t>
      </w:r>
      <w:r w:rsidR="0005462D">
        <w:rPr>
          <w:rFonts w:ascii="Times New Roman" w:eastAsia="Times New Roman" w:hAnsi="Times New Roman" w:cs="Times New Roman"/>
          <w:sz w:val="24"/>
          <w:szCs w:val="24"/>
          <w:lang w:eastAsia="ru-RU"/>
        </w:rPr>
        <w:t>.</w:t>
      </w:r>
    </w:p>
    <w:p w14:paraId="68B7CC5D" w14:textId="1EA00A9B" w:rsidR="00476468" w:rsidRPr="00476468" w:rsidRDefault="00476468" w:rsidP="0005462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76468">
        <w:rPr>
          <w:rFonts w:ascii="Times New Roman" w:eastAsia="Times New Roman" w:hAnsi="Times New Roman" w:cs="Times New Roman"/>
          <w:sz w:val="24"/>
          <w:szCs w:val="24"/>
          <w:lang w:eastAsia="ru-RU"/>
        </w:rPr>
        <w:t>К недостаткам можно отнести:</w:t>
      </w:r>
      <w:r w:rsidR="0005462D">
        <w:rPr>
          <w:rFonts w:ascii="Times New Roman" w:eastAsia="Times New Roman" w:hAnsi="Times New Roman" w:cs="Times New Roman"/>
          <w:sz w:val="24"/>
          <w:szCs w:val="24"/>
          <w:lang w:eastAsia="ru-RU"/>
        </w:rPr>
        <w:t xml:space="preserve"> и</w:t>
      </w:r>
      <w:r w:rsidRPr="00476468">
        <w:rPr>
          <w:rFonts w:ascii="Times New Roman" w:eastAsia="Times New Roman" w:hAnsi="Times New Roman" w:cs="Times New Roman"/>
          <w:sz w:val="24"/>
          <w:szCs w:val="24"/>
          <w:lang w:eastAsia="ru-RU"/>
        </w:rPr>
        <w:t>нфляционный риск</w:t>
      </w:r>
      <w:r w:rsidR="0005462D">
        <w:rPr>
          <w:rFonts w:ascii="Times New Roman" w:eastAsia="Times New Roman" w:hAnsi="Times New Roman" w:cs="Times New Roman"/>
          <w:sz w:val="24"/>
          <w:szCs w:val="24"/>
          <w:lang w:eastAsia="ru-RU"/>
        </w:rPr>
        <w:t>; д</w:t>
      </w:r>
      <w:r w:rsidRPr="00476468">
        <w:rPr>
          <w:rFonts w:ascii="Times New Roman" w:eastAsia="Times New Roman" w:hAnsi="Times New Roman" w:cs="Times New Roman"/>
          <w:sz w:val="24"/>
          <w:szCs w:val="24"/>
          <w:lang w:eastAsia="ru-RU"/>
        </w:rPr>
        <w:t>олгосрочность</w:t>
      </w:r>
      <w:r w:rsidR="0005462D">
        <w:rPr>
          <w:rFonts w:ascii="Times New Roman" w:eastAsia="Times New Roman" w:hAnsi="Times New Roman" w:cs="Times New Roman"/>
          <w:sz w:val="24"/>
          <w:szCs w:val="24"/>
          <w:lang w:eastAsia="ru-RU"/>
        </w:rPr>
        <w:t>.</w:t>
      </w:r>
      <w:r w:rsidRPr="00476468">
        <w:rPr>
          <w:rFonts w:ascii="Times New Roman" w:eastAsia="Times New Roman" w:hAnsi="Times New Roman" w:cs="Times New Roman"/>
          <w:sz w:val="24"/>
          <w:szCs w:val="24"/>
          <w:lang w:eastAsia="ru-RU"/>
        </w:rPr>
        <w:t xml:space="preserve"> </w:t>
      </w:r>
    </w:p>
    <w:p w14:paraId="699D988B" w14:textId="6E27EE3D" w:rsidR="0031061F" w:rsidRPr="00796518" w:rsidRDefault="0031061F" w:rsidP="00796518">
      <w:pPr>
        <w:widowControl w:val="0"/>
        <w:autoSpaceDE w:val="0"/>
        <w:autoSpaceDN w:val="0"/>
        <w:adjustRightInd w:val="0"/>
        <w:spacing w:after="0" w:line="240" w:lineRule="auto"/>
        <w:jc w:val="both"/>
        <w:rPr>
          <w:rFonts w:ascii="Times New Roman" w:hAnsi="Times New Roman" w:cs="Times New Roman"/>
          <w:sz w:val="24"/>
          <w:szCs w:val="24"/>
        </w:rPr>
      </w:pPr>
    </w:p>
    <w:p w14:paraId="43893170" w14:textId="77777777" w:rsidR="00E57DC4" w:rsidRPr="001C50AB"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1C50AB">
        <w:rPr>
          <w:rFonts w:ascii="Times New Roman" w:hAnsi="Times New Roman" w:cs="Times New Roman"/>
          <w:b/>
          <w:bCs/>
          <w:sz w:val="24"/>
          <w:szCs w:val="24"/>
        </w:rPr>
        <w:t>Проблемы добровольного медицинского страхования в РФ.</w:t>
      </w:r>
    </w:p>
    <w:p w14:paraId="64847566" w14:textId="77777777" w:rsidR="00FB3F8F" w:rsidRDefault="00E57DC4" w:rsidP="00FB3F8F">
      <w:pPr>
        <w:widowControl w:val="0"/>
        <w:autoSpaceDE w:val="0"/>
        <w:autoSpaceDN w:val="0"/>
        <w:adjustRightInd w:val="0"/>
        <w:spacing w:after="0" w:line="240" w:lineRule="auto"/>
        <w:jc w:val="both"/>
        <w:rPr>
          <w:rFonts w:ascii="Times New Roman" w:hAnsi="Times New Roman" w:cs="Times New Roman"/>
          <w:i/>
          <w:iCs/>
          <w:sz w:val="24"/>
          <w:szCs w:val="24"/>
        </w:rPr>
      </w:pPr>
      <w:r w:rsidRPr="00E57DC4">
        <w:rPr>
          <w:rFonts w:ascii="Times New Roman" w:hAnsi="Times New Roman" w:cs="Times New Roman"/>
          <w:i/>
          <w:iCs/>
          <w:sz w:val="24"/>
          <w:szCs w:val="24"/>
        </w:rPr>
        <w:t>Методические рекомендации. Краткое содержание вопроса.</w:t>
      </w:r>
    </w:p>
    <w:p w14:paraId="16EDF4BC" w14:textId="0444F555" w:rsidR="00FB3F8F" w:rsidRPr="00FB3F8F" w:rsidRDefault="0005462D" w:rsidP="00FB3F8F">
      <w:pPr>
        <w:widowControl w:val="0"/>
        <w:autoSpaceDE w:val="0"/>
        <w:autoSpaceDN w:val="0"/>
        <w:adjustRightInd w:val="0"/>
        <w:spacing w:after="0" w:line="240" w:lineRule="auto"/>
        <w:ind w:firstLine="709"/>
        <w:jc w:val="both"/>
        <w:rPr>
          <w:rFonts w:ascii="Times New Roman" w:hAnsi="Times New Roman" w:cs="Times New Roman"/>
          <w:i/>
          <w:iCs/>
          <w:sz w:val="24"/>
          <w:szCs w:val="24"/>
        </w:rPr>
      </w:pPr>
      <w:r w:rsidRPr="0005462D">
        <w:rPr>
          <w:rFonts w:ascii="Times New Roman" w:hAnsi="Times New Roman" w:cs="Times New Roman"/>
          <w:sz w:val="24"/>
          <w:szCs w:val="24"/>
        </w:rPr>
        <w:t xml:space="preserve">В России добровольное медицинское страхование (ДМС) сталкивается с комплексом проблем, которые касаются как спроса со стороны населения, так и предложения со стороны страховых и медицинских организаций. </w:t>
      </w:r>
    </w:p>
    <w:p w14:paraId="45A4F2B5" w14:textId="77777777" w:rsidR="00FB3F8F" w:rsidRPr="0005462D" w:rsidRDefault="00FB3F8F" w:rsidP="00FB3F8F">
      <w:pPr>
        <w:pStyle w:val="ab"/>
        <w:shd w:val="clear" w:color="auto" w:fill="FFFFFF"/>
        <w:spacing w:before="0" w:beforeAutospacing="0" w:after="0" w:afterAutospacing="0"/>
        <w:jc w:val="both"/>
      </w:pPr>
    </w:p>
    <w:p w14:paraId="41D28905" w14:textId="711D2523" w:rsidR="0005462D" w:rsidRDefault="00FB3F8F" w:rsidP="0005462D">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05462D" w:rsidRPr="0005462D">
        <w:rPr>
          <w:rFonts w:ascii="Times New Roman" w:eastAsia="Times New Roman" w:hAnsi="Times New Roman" w:cs="Times New Roman"/>
          <w:sz w:val="24"/>
          <w:szCs w:val="24"/>
          <w:lang w:eastAsia="ru-RU"/>
        </w:rPr>
        <w:t>лючевые проблемы системы ДМС в России</w:t>
      </w:r>
      <w:r>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664"/>
      </w:tblGrid>
      <w:tr w:rsidR="00FB3F8F" w14:paraId="014B0D3A" w14:textId="77777777" w:rsidTr="0020015C">
        <w:tc>
          <w:tcPr>
            <w:tcW w:w="3964" w:type="dxa"/>
          </w:tcPr>
          <w:p w14:paraId="76971246" w14:textId="0D9708B9" w:rsidR="00FB3F8F" w:rsidRDefault="00FB3F8F" w:rsidP="0005462D">
            <w:pPr>
              <w:spacing w:after="0" w:line="240" w:lineRule="auto"/>
              <w:jc w:val="both"/>
              <w:rPr>
                <w:rFonts w:ascii="Times New Roman" w:eastAsia="Times New Roman" w:hAnsi="Times New Roman" w:cs="Times New Roman"/>
                <w:sz w:val="24"/>
                <w:szCs w:val="24"/>
                <w:lang w:eastAsia="ru-RU"/>
              </w:rPr>
            </w:pPr>
            <w:r w:rsidRPr="0005462D">
              <w:rPr>
                <w:rFonts w:ascii="Times New Roman" w:eastAsia="Times New Roman" w:hAnsi="Times New Roman" w:cs="Times New Roman"/>
                <w:sz w:val="24"/>
                <w:szCs w:val="24"/>
                <w:lang w:eastAsia="ru-RU"/>
              </w:rPr>
              <w:t>Категория проблем</w:t>
            </w:r>
          </w:p>
        </w:tc>
        <w:tc>
          <w:tcPr>
            <w:tcW w:w="5664" w:type="dxa"/>
          </w:tcPr>
          <w:p w14:paraId="1CA50204" w14:textId="44944DC8" w:rsidR="00FB3F8F" w:rsidRDefault="00FB3F8F" w:rsidP="0005462D">
            <w:pPr>
              <w:spacing w:after="0" w:line="240" w:lineRule="auto"/>
              <w:jc w:val="both"/>
              <w:rPr>
                <w:rFonts w:ascii="Times New Roman" w:eastAsia="Times New Roman" w:hAnsi="Times New Roman" w:cs="Times New Roman"/>
                <w:sz w:val="24"/>
                <w:szCs w:val="24"/>
                <w:lang w:eastAsia="ru-RU"/>
              </w:rPr>
            </w:pPr>
            <w:r w:rsidRPr="0005462D">
              <w:rPr>
                <w:rFonts w:ascii="Times New Roman" w:eastAsia="Times New Roman" w:hAnsi="Times New Roman" w:cs="Times New Roman"/>
                <w:sz w:val="24"/>
                <w:szCs w:val="24"/>
                <w:lang w:eastAsia="ru-RU"/>
              </w:rPr>
              <w:t>Конкретные проявления</w:t>
            </w:r>
          </w:p>
        </w:tc>
      </w:tr>
      <w:tr w:rsidR="00FB3F8F" w14:paraId="6D42AABE" w14:textId="77777777" w:rsidTr="0020015C">
        <w:tc>
          <w:tcPr>
            <w:tcW w:w="3964" w:type="dxa"/>
          </w:tcPr>
          <w:p w14:paraId="37471F45" w14:textId="7BE86B7E" w:rsidR="00FB3F8F" w:rsidRDefault="00FB3F8F" w:rsidP="0005462D">
            <w:pPr>
              <w:spacing w:after="0" w:line="240" w:lineRule="auto"/>
              <w:jc w:val="both"/>
              <w:rPr>
                <w:rFonts w:ascii="Times New Roman" w:eastAsia="Times New Roman" w:hAnsi="Times New Roman" w:cs="Times New Roman"/>
                <w:sz w:val="24"/>
                <w:szCs w:val="24"/>
                <w:lang w:eastAsia="ru-RU"/>
              </w:rPr>
            </w:pPr>
            <w:r w:rsidRPr="0005462D">
              <w:rPr>
                <w:rFonts w:ascii="Times New Roman" w:eastAsia="Times New Roman" w:hAnsi="Times New Roman" w:cs="Times New Roman"/>
                <w:sz w:val="24"/>
                <w:szCs w:val="24"/>
                <w:lang w:eastAsia="ru-RU"/>
              </w:rPr>
              <w:t>Экономические и рыночные</w:t>
            </w:r>
          </w:p>
        </w:tc>
        <w:tc>
          <w:tcPr>
            <w:tcW w:w="5664" w:type="dxa"/>
          </w:tcPr>
          <w:p w14:paraId="3E87728F" w14:textId="6A1452C9" w:rsidR="00FB3F8F" w:rsidRDefault="00FB3F8F" w:rsidP="0005462D">
            <w:pPr>
              <w:spacing w:after="0" w:line="240" w:lineRule="auto"/>
              <w:jc w:val="both"/>
              <w:rPr>
                <w:rFonts w:ascii="Times New Roman" w:eastAsia="Times New Roman" w:hAnsi="Times New Roman" w:cs="Times New Roman"/>
                <w:sz w:val="24"/>
                <w:szCs w:val="24"/>
                <w:lang w:eastAsia="ru-RU"/>
              </w:rPr>
            </w:pPr>
            <w:r w:rsidRPr="0005462D">
              <w:rPr>
                <w:rFonts w:ascii="Times New Roman" w:eastAsia="Times New Roman" w:hAnsi="Times New Roman" w:cs="Times New Roman"/>
                <w:sz w:val="24"/>
                <w:szCs w:val="24"/>
                <w:lang w:eastAsia="ru-RU"/>
              </w:rPr>
              <w:t>Низкий платежеспособный спрос населения, финансовые кризисы и неустойчивость предприятий, высокая стоимость полисов для физических лиц.</w:t>
            </w:r>
          </w:p>
        </w:tc>
      </w:tr>
      <w:tr w:rsidR="00FB3F8F" w14:paraId="5ED9117C" w14:textId="77777777" w:rsidTr="0020015C">
        <w:tc>
          <w:tcPr>
            <w:tcW w:w="3964" w:type="dxa"/>
          </w:tcPr>
          <w:p w14:paraId="319D3036" w14:textId="28B8DBD0" w:rsidR="00FB3F8F" w:rsidRDefault="00FB3F8F" w:rsidP="0005462D">
            <w:pPr>
              <w:spacing w:after="0" w:line="240" w:lineRule="auto"/>
              <w:jc w:val="both"/>
              <w:rPr>
                <w:rFonts w:ascii="Times New Roman" w:eastAsia="Times New Roman" w:hAnsi="Times New Roman" w:cs="Times New Roman"/>
                <w:sz w:val="24"/>
                <w:szCs w:val="24"/>
                <w:lang w:eastAsia="ru-RU"/>
              </w:rPr>
            </w:pPr>
            <w:r w:rsidRPr="0005462D">
              <w:rPr>
                <w:rFonts w:ascii="Times New Roman" w:eastAsia="Times New Roman" w:hAnsi="Times New Roman" w:cs="Times New Roman"/>
                <w:sz w:val="24"/>
                <w:szCs w:val="24"/>
                <w:lang w:eastAsia="ru-RU"/>
              </w:rPr>
              <w:t>Структурные и продуктовы</w:t>
            </w:r>
            <w:r>
              <w:rPr>
                <w:rFonts w:ascii="Times New Roman" w:eastAsia="Times New Roman" w:hAnsi="Times New Roman" w:cs="Times New Roman"/>
                <w:sz w:val="24"/>
                <w:szCs w:val="24"/>
                <w:lang w:eastAsia="ru-RU"/>
              </w:rPr>
              <w:t>е</w:t>
            </w:r>
          </w:p>
        </w:tc>
        <w:tc>
          <w:tcPr>
            <w:tcW w:w="5664" w:type="dxa"/>
          </w:tcPr>
          <w:p w14:paraId="764F64C0" w14:textId="4D54B638" w:rsidR="00FB3F8F" w:rsidRDefault="00FB3F8F" w:rsidP="0005462D">
            <w:pPr>
              <w:spacing w:after="0" w:line="240" w:lineRule="auto"/>
              <w:jc w:val="both"/>
              <w:rPr>
                <w:rFonts w:ascii="Times New Roman" w:eastAsia="Times New Roman" w:hAnsi="Times New Roman" w:cs="Times New Roman"/>
                <w:sz w:val="24"/>
                <w:szCs w:val="24"/>
                <w:lang w:eastAsia="ru-RU"/>
              </w:rPr>
            </w:pPr>
            <w:r w:rsidRPr="0005462D">
              <w:rPr>
                <w:rFonts w:ascii="Times New Roman" w:eastAsia="Times New Roman" w:hAnsi="Times New Roman" w:cs="Times New Roman"/>
                <w:sz w:val="24"/>
                <w:szCs w:val="24"/>
                <w:lang w:eastAsia="ru-RU"/>
              </w:rPr>
              <w:t>Использование псевдостраховых схем ("полисы прикрепления", "монополисы")</w:t>
            </w:r>
            <w:r>
              <w:rPr>
                <w:rFonts w:ascii="Times New Roman" w:eastAsia="Times New Roman" w:hAnsi="Times New Roman" w:cs="Times New Roman"/>
                <w:sz w:val="24"/>
                <w:szCs w:val="24"/>
                <w:lang w:eastAsia="ru-RU"/>
              </w:rPr>
              <w:t>,</w:t>
            </w:r>
            <w:r w:rsidRPr="0005462D">
              <w:rPr>
                <w:rFonts w:ascii="Times New Roman" w:eastAsia="Times New Roman" w:hAnsi="Times New Roman" w:cs="Times New Roman"/>
                <w:sz w:val="24"/>
                <w:szCs w:val="24"/>
                <w:lang w:eastAsia="ru-RU"/>
              </w:rPr>
              <w:t xml:space="preserve"> ограниченный выбор медучреждений и привязка к территориям, распространение "возвратного" страхования</w:t>
            </w:r>
          </w:p>
        </w:tc>
      </w:tr>
      <w:tr w:rsidR="00FB3F8F" w14:paraId="69651469" w14:textId="77777777" w:rsidTr="0020015C">
        <w:tc>
          <w:tcPr>
            <w:tcW w:w="3964" w:type="dxa"/>
          </w:tcPr>
          <w:p w14:paraId="029DFCDA" w14:textId="57A848F9" w:rsidR="00FB3F8F" w:rsidRPr="0005462D" w:rsidRDefault="00FB3F8F" w:rsidP="0005462D">
            <w:pPr>
              <w:spacing w:after="0" w:line="240" w:lineRule="auto"/>
              <w:jc w:val="both"/>
              <w:rPr>
                <w:rFonts w:ascii="Times New Roman" w:eastAsia="Times New Roman" w:hAnsi="Times New Roman" w:cs="Times New Roman"/>
                <w:sz w:val="24"/>
                <w:szCs w:val="24"/>
                <w:lang w:eastAsia="ru-RU"/>
              </w:rPr>
            </w:pPr>
            <w:r w:rsidRPr="0005462D">
              <w:rPr>
                <w:rFonts w:ascii="Times New Roman" w:eastAsia="Times New Roman" w:hAnsi="Times New Roman" w:cs="Times New Roman"/>
                <w:sz w:val="24"/>
                <w:szCs w:val="24"/>
                <w:lang w:eastAsia="ru-RU"/>
              </w:rPr>
              <w:t>Правовые и регуляторные</w:t>
            </w:r>
          </w:p>
        </w:tc>
        <w:tc>
          <w:tcPr>
            <w:tcW w:w="5664" w:type="dxa"/>
          </w:tcPr>
          <w:p w14:paraId="01F9DB77" w14:textId="088B66D4" w:rsidR="00FB3F8F" w:rsidRPr="0005462D" w:rsidRDefault="00FB3F8F" w:rsidP="0005462D">
            <w:pPr>
              <w:spacing w:after="0" w:line="240" w:lineRule="auto"/>
              <w:jc w:val="both"/>
              <w:rPr>
                <w:rFonts w:ascii="Times New Roman" w:eastAsia="Times New Roman" w:hAnsi="Times New Roman" w:cs="Times New Roman"/>
                <w:sz w:val="24"/>
                <w:szCs w:val="24"/>
                <w:lang w:eastAsia="ru-RU"/>
              </w:rPr>
            </w:pPr>
            <w:r w:rsidRPr="0005462D">
              <w:rPr>
                <w:rFonts w:ascii="Times New Roman" w:eastAsia="Times New Roman" w:hAnsi="Times New Roman" w:cs="Times New Roman"/>
                <w:sz w:val="24"/>
                <w:szCs w:val="24"/>
                <w:lang w:eastAsia="ru-RU"/>
              </w:rPr>
              <w:t>Отсутствие отдельного закона о ДМС, неопределенность юридического статуса договора ДМС, проблемы с контролем качества медпомощи и защитой прав застрахованных.</w:t>
            </w:r>
          </w:p>
        </w:tc>
      </w:tr>
      <w:tr w:rsidR="00FB3F8F" w14:paraId="1F77F706" w14:textId="77777777" w:rsidTr="0020015C">
        <w:tc>
          <w:tcPr>
            <w:tcW w:w="3964" w:type="dxa"/>
          </w:tcPr>
          <w:p w14:paraId="5F2CC6EA" w14:textId="584C7759" w:rsidR="00FB3F8F" w:rsidRPr="0005462D" w:rsidRDefault="00FB3F8F" w:rsidP="0005462D">
            <w:pPr>
              <w:spacing w:after="0" w:line="240" w:lineRule="auto"/>
              <w:jc w:val="both"/>
              <w:rPr>
                <w:rFonts w:ascii="Times New Roman" w:eastAsia="Times New Roman" w:hAnsi="Times New Roman" w:cs="Times New Roman"/>
                <w:sz w:val="24"/>
                <w:szCs w:val="24"/>
                <w:lang w:eastAsia="ru-RU"/>
              </w:rPr>
            </w:pPr>
            <w:r w:rsidRPr="0005462D">
              <w:rPr>
                <w:rFonts w:ascii="Times New Roman" w:eastAsia="Times New Roman" w:hAnsi="Times New Roman" w:cs="Times New Roman"/>
                <w:sz w:val="24"/>
                <w:szCs w:val="24"/>
                <w:lang w:eastAsia="ru-RU"/>
              </w:rPr>
              <w:t>Качество медицинских услуг</w:t>
            </w:r>
          </w:p>
        </w:tc>
        <w:tc>
          <w:tcPr>
            <w:tcW w:w="5664" w:type="dxa"/>
          </w:tcPr>
          <w:p w14:paraId="53D7F8FD" w14:textId="49EB7596" w:rsidR="00FB3F8F" w:rsidRPr="0005462D" w:rsidRDefault="00FB3F8F" w:rsidP="0005462D">
            <w:pPr>
              <w:spacing w:after="0" w:line="240" w:lineRule="auto"/>
              <w:jc w:val="both"/>
              <w:rPr>
                <w:rFonts w:ascii="Times New Roman" w:eastAsia="Times New Roman" w:hAnsi="Times New Roman" w:cs="Times New Roman"/>
                <w:sz w:val="24"/>
                <w:szCs w:val="24"/>
                <w:lang w:eastAsia="ru-RU"/>
              </w:rPr>
            </w:pPr>
            <w:r w:rsidRPr="0005462D">
              <w:rPr>
                <w:rFonts w:ascii="Times New Roman" w:eastAsia="Times New Roman" w:hAnsi="Times New Roman" w:cs="Times New Roman"/>
                <w:sz w:val="24"/>
                <w:szCs w:val="24"/>
                <w:lang w:eastAsia="ru-RU"/>
              </w:rPr>
              <w:t>Недостаточное число медучреждений, предоставляющих услуги высокого качества, отсутствие стимулов для роста качества услуг в системе</w:t>
            </w:r>
          </w:p>
        </w:tc>
      </w:tr>
    </w:tbl>
    <w:p w14:paraId="65DB89CB" w14:textId="435FC3B4" w:rsidR="0005462D" w:rsidRPr="0005462D" w:rsidRDefault="0005462D" w:rsidP="00FB3F8F">
      <w:pPr>
        <w:shd w:val="clear" w:color="auto" w:fill="FFFFFF"/>
        <w:spacing w:after="0" w:line="240" w:lineRule="auto"/>
        <w:jc w:val="both"/>
        <w:rPr>
          <w:rFonts w:ascii="Times New Roman" w:eastAsia="Times New Roman" w:hAnsi="Times New Roman" w:cs="Times New Roman"/>
          <w:sz w:val="24"/>
          <w:szCs w:val="24"/>
          <w:lang w:eastAsia="ru-RU"/>
        </w:rPr>
      </w:pPr>
    </w:p>
    <w:p w14:paraId="324225A3" w14:textId="77777777" w:rsidR="0005462D" w:rsidRPr="0005462D" w:rsidRDefault="0005462D" w:rsidP="0005462D">
      <w:pPr>
        <w:shd w:val="clear" w:color="auto" w:fill="FFFFFF"/>
        <w:spacing w:after="0" w:line="240" w:lineRule="auto"/>
        <w:jc w:val="both"/>
        <w:rPr>
          <w:rFonts w:ascii="Times New Roman" w:eastAsia="Times New Roman" w:hAnsi="Times New Roman" w:cs="Times New Roman"/>
          <w:sz w:val="24"/>
          <w:szCs w:val="24"/>
          <w:lang w:eastAsia="ru-RU"/>
        </w:rPr>
      </w:pPr>
      <w:r w:rsidRPr="0005462D">
        <w:rPr>
          <w:rFonts w:ascii="Times New Roman" w:eastAsia="Times New Roman" w:hAnsi="Times New Roman" w:cs="Times New Roman"/>
          <w:sz w:val="24"/>
          <w:szCs w:val="24"/>
          <w:lang w:eastAsia="ru-RU"/>
        </w:rPr>
        <w:t>Проблемы добровольного медицинского страхования в России носят системный характер, затрагивая экономические, правовые и организационные основы его функционирования. Для его полноценного развития необходимы комплексные меры, включающие совершенствование законодательства, повышение прозрачности страховых продуктов, рост доходов населения и общее улучшение качества медицинских услуг в стране.</w:t>
      </w:r>
    </w:p>
    <w:p w14:paraId="5DF1FE76" w14:textId="2EAA9F7B" w:rsidR="0031061F" w:rsidRPr="00E57DC4" w:rsidRDefault="0031061F" w:rsidP="00E57DC4">
      <w:pPr>
        <w:widowControl w:val="0"/>
        <w:autoSpaceDE w:val="0"/>
        <w:autoSpaceDN w:val="0"/>
        <w:adjustRightInd w:val="0"/>
        <w:spacing w:after="0" w:line="240" w:lineRule="auto"/>
        <w:jc w:val="both"/>
        <w:rPr>
          <w:rFonts w:ascii="Times New Roman" w:hAnsi="Times New Roman" w:cs="Times New Roman"/>
          <w:sz w:val="24"/>
          <w:szCs w:val="24"/>
        </w:rPr>
      </w:pPr>
    </w:p>
    <w:p w14:paraId="27BBD946" w14:textId="50AF4D3F" w:rsidR="0031061F" w:rsidRPr="001C50AB" w:rsidRDefault="0031061F" w:rsidP="003038B9">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b/>
          <w:bCs/>
          <w:sz w:val="24"/>
          <w:szCs w:val="24"/>
        </w:rPr>
      </w:pPr>
      <w:r w:rsidRPr="001C50AB">
        <w:rPr>
          <w:rFonts w:ascii="Times New Roman" w:hAnsi="Times New Roman" w:cs="Times New Roman"/>
          <w:b/>
          <w:bCs/>
          <w:sz w:val="24"/>
          <w:szCs w:val="24"/>
        </w:rPr>
        <w:t>Значение добровольного личного страхования в системе социальной защиты.</w:t>
      </w:r>
    </w:p>
    <w:p w14:paraId="40E7E47A" w14:textId="77777777" w:rsidR="00E57DC4" w:rsidRPr="004A6949" w:rsidRDefault="00E57DC4" w:rsidP="004A6949">
      <w:pPr>
        <w:widowControl w:val="0"/>
        <w:autoSpaceDE w:val="0"/>
        <w:autoSpaceDN w:val="0"/>
        <w:adjustRightInd w:val="0"/>
        <w:spacing w:after="0" w:line="240" w:lineRule="auto"/>
        <w:ind w:firstLine="709"/>
        <w:jc w:val="both"/>
        <w:rPr>
          <w:rFonts w:ascii="Times New Roman" w:hAnsi="Times New Roman" w:cs="Times New Roman"/>
          <w:i/>
          <w:iCs/>
          <w:sz w:val="24"/>
          <w:szCs w:val="24"/>
        </w:rPr>
      </w:pPr>
      <w:r w:rsidRPr="004A6949">
        <w:rPr>
          <w:rFonts w:ascii="Times New Roman" w:hAnsi="Times New Roman" w:cs="Times New Roman"/>
          <w:i/>
          <w:iCs/>
          <w:sz w:val="24"/>
          <w:szCs w:val="24"/>
        </w:rPr>
        <w:t>Методические рекомендации. Краткое содержание вопроса.</w:t>
      </w:r>
    </w:p>
    <w:p w14:paraId="575219FF" w14:textId="77777777" w:rsidR="004A6949" w:rsidRPr="004A6949" w:rsidRDefault="004A6949" w:rsidP="004A694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A6949">
        <w:rPr>
          <w:rFonts w:ascii="Times New Roman" w:eastAsia="Times New Roman" w:hAnsi="Times New Roman" w:cs="Times New Roman"/>
          <w:sz w:val="24"/>
          <w:szCs w:val="24"/>
          <w:lang w:eastAsia="ru-RU"/>
        </w:rPr>
        <w:t>Добровольное личное страхование играет важную роль в системе социальной защиты, выступая в качестве дополнения к государственным гарантиям и позволяя человеку повысить уровень своей финансовой безопасности.</w:t>
      </w:r>
    </w:p>
    <w:p w14:paraId="31F2E96E" w14:textId="77777777" w:rsidR="004A6949" w:rsidRPr="004A6949" w:rsidRDefault="004A6949" w:rsidP="004A694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A6949">
        <w:rPr>
          <w:rFonts w:ascii="Times New Roman" w:eastAsia="Times New Roman" w:hAnsi="Times New Roman" w:cs="Times New Roman"/>
          <w:sz w:val="24"/>
          <w:szCs w:val="24"/>
          <w:lang w:eastAsia="ru-RU"/>
        </w:rPr>
        <w:t>Роль этого вида страхования проявляется в нескольких ключевых аспектах:</w:t>
      </w:r>
    </w:p>
    <w:p w14:paraId="5A912F6C" w14:textId="695FA078" w:rsidR="004A6949" w:rsidRDefault="004A6949" w:rsidP="003038B9">
      <w:pPr>
        <w:numPr>
          <w:ilvl w:val="0"/>
          <w:numId w:val="1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A6949">
        <w:rPr>
          <w:rFonts w:ascii="Times New Roman" w:eastAsia="Times New Roman" w:hAnsi="Times New Roman" w:cs="Times New Roman"/>
          <w:sz w:val="24"/>
          <w:szCs w:val="24"/>
          <w:lang w:eastAsia="ru-RU"/>
        </w:rPr>
        <w:t>Повышение уровня личной и семейной защищенности</w:t>
      </w:r>
      <w:r>
        <w:rPr>
          <w:rFonts w:ascii="Times New Roman" w:eastAsia="Times New Roman" w:hAnsi="Times New Roman" w:cs="Times New Roman"/>
          <w:sz w:val="24"/>
          <w:szCs w:val="24"/>
          <w:lang w:eastAsia="ru-RU"/>
        </w:rPr>
        <w:t>.</w:t>
      </w:r>
      <w:r w:rsidRPr="004A6949">
        <w:rPr>
          <w:rFonts w:ascii="Times New Roman" w:eastAsia="Times New Roman" w:hAnsi="Times New Roman" w:cs="Times New Roman"/>
          <w:sz w:val="24"/>
          <w:szCs w:val="24"/>
          <w:lang w:eastAsia="ru-RU"/>
        </w:rPr>
        <w:t xml:space="preserve"> Государственное социальное страхование обеспечивает базовый уровень защиты. Добровольное страхование позволяет получить дополнительную финансовую поддержку в ситуациях, не покрываемых в полной мере государственной системой (например, серьезное заболевание или несчастный случай), или компенсировать более высокие доходы, утраченные по этим причинам.</w:t>
      </w:r>
    </w:p>
    <w:p w14:paraId="375AE7EE" w14:textId="0182E060" w:rsidR="004A6949" w:rsidRDefault="004A6949" w:rsidP="003038B9">
      <w:pPr>
        <w:numPr>
          <w:ilvl w:val="0"/>
          <w:numId w:val="1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A6949">
        <w:rPr>
          <w:rFonts w:ascii="Times New Roman" w:eastAsia="Times New Roman" w:hAnsi="Times New Roman" w:cs="Times New Roman"/>
          <w:sz w:val="24"/>
          <w:szCs w:val="24"/>
          <w:lang w:eastAsia="ru-RU"/>
        </w:rPr>
        <w:t>Гибкость и свобода выбора</w:t>
      </w:r>
      <w:r>
        <w:rPr>
          <w:rFonts w:ascii="Times New Roman" w:eastAsia="Times New Roman" w:hAnsi="Times New Roman" w:cs="Times New Roman"/>
          <w:sz w:val="24"/>
          <w:szCs w:val="24"/>
          <w:lang w:eastAsia="ru-RU"/>
        </w:rPr>
        <w:t xml:space="preserve">. </w:t>
      </w:r>
      <w:r w:rsidRPr="004A6949">
        <w:rPr>
          <w:rFonts w:ascii="Times New Roman" w:eastAsia="Times New Roman" w:hAnsi="Times New Roman" w:cs="Times New Roman"/>
          <w:sz w:val="24"/>
          <w:szCs w:val="24"/>
          <w:lang w:eastAsia="ru-RU"/>
        </w:rPr>
        <w:t>В отличие от унифицированных государственных программ, человек сам определяет объем страхового покрытия, размер страховой суммы и срок действия полиса, создавая индивидуальную программу защиты, соответствующую его потребностям и финансовым возможностям.</w:t>
      </w:r>
    </w:p>
    <w:p w14:paraId="36F2F5CA" w14:textId="77777777" w:rsidR="004A6949" w:rsidRDefault="004A6949" w:rsidP="003038B9">
      <w:pPr>
        <w:numPr>
          <w:ilvl w:val="0"/>
          <w:numId w:val="1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A6949">
        <w:rPr>
          <w:rFonts w:ascii="Times New Roman" w:eastAsia="Times New Roman" w:hAnsi="Times New Roman" w:cs="Times New Roman"/>
          <w:sz w:val="24"/>
          <w:szCs w:val="24"/>
          <w:lang w:eastAsia="ru-RU"/>
        </w:rPr>
        <w:t>Поддержка корпоративной социальной политики</w:t>
      </w:r>
      <w:r>
        <w:rPr>
          <w:rFonts w:ascii="Times New Roman" w:eastAsia="Times New Roman" w:hAnsi="Times New Roman" w:cs="Times New Roman"/>
          <w:sz w:val="24"/>
          <w:szCs w:val="24"/>
          <w:lang w:eastAsia="ru-RU"/>
        </w:rPr>
        <w:t>.</w:t>
      </w:r>
      <w:r w:rsidRPr="004A6949">
        <w:rPr>
          <w:rFonts w:ascii="Times New Roman" w:eastAsia="Times New Roman" w:hAnsi="Times New Roman" w:cs="Times New Roman"/>
          <w:sz w:val="24"/>
          <w:szCs w:val="24"/>
          <w:lang w:eastAsia="ru-RU"/>
        </w:rPr>
        <w:t xml:space="preserve"> Многие компании используют добровольное медицинское страхование (ДМС) и другие виды личного страхования как часть социального пакета для сотрудников. Это помогает повысить благосостояние персонала, </w:t>
      </w:r>
      <w:r w:rsidRPr="004A6949">
        <w:rPr>
          <w:rFonts w:ascii="Times New Roman" w:eastAsia="Times New Roman" w:hAnsi="Times New Roman" w:cs="Times New Roman"/>
          <w:sz w:val="24"/>
          <w:szCs w:val="24"/>
          <w:lang w:eastAsia="ru-RU"/>
        </w:rPr>
        <w:lastRenderedPageBreak/>
        <w:t>его лояльность и является формой добровольного вклада бизнеса в социальную сферу, выходящего за рамки установленного законом минимума.</w:t>
      </w:r>
    </w:p>
    <w:p w14:paraId="4EF1F2EF" w14:textId="64A0E0BE" w:rsidR="004A6949" w:rsidRPr="004A6949" w:rsidRDefault="004A6949" w:rsidP="003038B9">
      <w:pPr>
        <w:numPr>
          <w:ilvl w:val="0"/>
          <w:numId w:val="1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A6949">
        <w:rPr>
          <w:rFonts w:ascii="Times New Roman" w:eastAsia="Times New Roman" w:hAnsi="Times New Roman" w:cs="Times New Roman"/>
          <w:sz w:val="24"/>
          <w:szCs w:val="24"/>
          <w:lang w:eastAsia="ru-RU"/>
        </w:rPr>
        <w:t>Вклад в общую систему</w:t>
      </w:r>
      <w:r>
        <w:rPr>
          <w:rFonts w:ascii="Times New Roman" w:eastAsia="Times New Roman" w:hAnsi="Times New Roman" w:cs="Times New Roman"/>
          <w:sz w:val="24"/>
          <w:szCs w:val="24"/>
          <w:lang w:eastAsia="ru-RU"/>
        </w:rPr>
        <w:t>.</w:t>
      </w:r>
      <w:r w:rsidRPr="004A6949">
        <w:rPr>
          <w:rFonts w:ascii="Times New Roman" w:eastAsia="Times New Roman" w:hAnsi="Times New Roman" w:cs="Times New Roman"/>
          <w:sz w:val="24"/>
          <w:szCs w:val="24"/>
          <w:lang w:eastAsia="ru-RU"/>
        </w:rPr>
        <w:t xml:space="preserve"> Развитие добровольного страхования, включая такое направление, как микрострахование, способствует укреплению всей системы социальной защиты, делая ее более многогранной и устойчивой.</w:t>
      </w:r>
    </w:p>
    <w:p w14:paraId="5D0D624F" w14:textId="50234F0E" w:rsidR="004A6949" w:rsidRDefault="004A6949" w:rsidP="004A694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A6949">
        <w:rPr>
          <w:rFonts w:ascii="Times New Roman" w:eastAsia="Times New Roman" w:hAnsi="Times New Roman" w:cs="Times New Roman"/>
          <w:sz w:val="24"/>
          <w:szCs w:val="24"/>
          <w:lang w:eastAsia="ru-RU"/>
        </w:rPr>
        <w:t>Таким образом, добровольное личное страхование не подменяет собой государственную систему социальной защиты, а расширяет и усиливает ее. Оно дает человеку возможность самостоятельно формировать надежную финансовую "подушку безопасности", делая его менее уязвимым перед случайными обстоятельствами, а также способствует развитию социально ответственного бизнеса.</w:t>
      </w:r>
    </w:p>
    <w:p w14:paraId="759CB283" w14:textId="1779310C" w:rsidR="00A95DA4" w:rsidRPr="00D87C75" w:rsidRDefault="00A95DA4" w:rsidP="004A6949">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14:paraId="1F5B4ABD" w14:textId="2D581677" w:rsidR="00A95DA4" w:rsidRDefault="00A95DA4" w:rsidP="00D87C75">
      <w:pPr>
        <w:shd w:val="clear" w:color="auto" w:fill="FFFFFF"/>
        <w:spacing w:after="0" w:line="240" w:lineRule="auto"/>
        <w:ind w:firstLine="709"/>
        <w:jc w:val="center"/>
        <w:rPr>
          <w:rFonts w:ascii="Times New Roman" w:eastAsia="Times New Roman" w:hAnsi="Times New Roman" w:cs="Times New Roman"/>
          <w:b/>
          <w:bCs/>
          <w:sz w:val="24"/>
          <w:szCs w:val="24"/>
          <w:lang w:eastAsia="ru-RU"/>
        </w:rPr>
      </w:pPr>
      <w:r w:rsidRPr="00D87C75">
        <w:rPr>
          <w:rFonts w:ascii="Times New Roman" w:eastAsia="Times New Roman" w:hAnsi="Times New Roman" w:cs="Times New Roman"/>
          <w:b/>
          <w:bCs/>
          <w:sz w:val="24"/>
          <w:szCs w:val="24"/>
          <w:lang w:eastAsia="ru-RU"/>
        </w:rPr>
        <w:t xml:space="preserve">Банк задач и кейсов для проведения </w:t>
      </w:r>
      <w:r w:rsidR="00D87C75" w:rsidRPr="00D87C75">
        <w:rPr>
          <w:rFonts w:ascii="Times New Roman" w:eastAsia="Times New Roman" w:hAnsi="Times New Roman" w:cs="Times New Roman"/>
          <w:b/>
          <w:bCs/>
          <w:sz w:val="24"/>
          <w:szCs w:val="24"/>
          <w:lang w:eastAsia="ru-RU"/>
        </w:rPr>
        <w:t>занятий и текущего контроля</w:t>
      </w:r>
    </w:p>
    <w:p w14:paraId="27628FB3" w14:textId="77777777" w:rsidR="00A26661" w:rsidRDefault="00A26661" w:rsidP="00D87C75">
      <w:pPr>
        <w:shd w:val="clear" w:color="auto" w:fill="FFFFFF"/>
        <w:spacing w:after="0" w:line="240" w:lineRule="auto"/>
        <w:ind w:firstLine="709"/>
        <w:jc w:val="center"/>
        <w:rPr>
          <w:rFonts w:ascii="Times New Roman" w:eastAsia="Times New Roman" w:hAnsi="Times New Roman" w:cs="Times New Roman"/>
          <w:b/>
          <w:bCs/>
          <w:sz w:val="24"/>
          <w:szCs w:val="24"/>
          <w:lang w:eastAsia="ru-RU"/>
        </w:rPr>
      </w:pPr>
    </w:p>
    <w:p w14:paraId="6A9D663F" w14:textId="754F4ED1" w:rsidR="00A26661" w:rsidRPr="00A26661" w:rsidRDefault="00A26661" w:rsidP="0057020B">
      <w:pPr>
        <w:spacing w:after="0" w:line="240" w:lineRule="auto"/>
        <w:ind w:firstLine="709"/>
        <w:jc w:val="both"/>
        <w:rPr>
          <w:rFonts w:ascii="Times New Roman" w:hAnsi="Times New Roman" w:cs="Times New Roman"/>
          <w:sz w:val="24"/>
          <w:szCs w:val="24"/>
        </w:rPr>
      </w:pPr>
      <w:r w:rsidRPr="00A26661">
        <w:rPr>
          <w:rFonts w:ascii="Times New Roman" w:hAnsi="Times New Roman" w:cs="Times New Roman"/>
          <w:b/>
          <w:sz w:val="24"/>
          <w:szCs w:val="24"/>
        </w:rPr>
        <w:t>Задача 1.</w:t>
      </w:r>
      <w:r w:rsidRPr="00A26661">
        <w:rPr>
          <w:rFonts w:ascii="Times New Roman" w:hAnsi="Times New Roman" w:cs="Times New Roman"/>
          <w:sz w:val="24"/>
          <w:szCs w:val="24"/>
        </w:rPr>
        <w:t xml:space="preserve"> </w:t>
      </w:r>
      <w:r w:rsidRPr="00525434">
        <w:rPr>
          <w:rFonts w:ascii="Times New Roman" w:hAnsi="Times New Roman" w:cs="Times New Roman"/>
          <w:b/>
          <w:bCs/>
          <w:sz w:val="24"/>
          <w:szCs w:val="24"/>
        </w:rPr>
        <w:t>Определите вид социального риска для следующих жизненных ситуаций:</w:t>
      </w:r>
    </w:p>
    <w:p w14:paraId="33686C5C" w14:textId="29644015" w:rsidR="00A26661" w:rsidRDefault="00A26661" w:rsidP="003038B9">
      <w:pPr>
        <w:numPr>
          <w:ilvl w:val="0"/>
          <w:numId w:val="20"/>
        </w:numPr>
        <w:spacing w:after="0" w:line="240" w:lineRule="auto"/>
        <w:ind w:left="0" w:firstLine="709"/>
        <w:jc w:val="both"/>
        <w:rPr>
          <w:rFonts w:ascii="Times New Roman" w:hAnsi="Times New Roman" w:cs="Times New Roman"/>
          <w:sz w:val="24"/>
          <w:szCs w:val="24"/>
        </w:rPr>
      </w:pPr>
      <w:r w:rsidRPr="00A26661">
        <w:rPr>
          <w:rFonts w:ascii="Times New Roman" w:hAnsi="Times New Roman" w:cs="Times New Roman"/>
          <w:sz w:val="24"/>
          <w:szCs w:val="24"/>
        </w:rPr>
        <w:t xml:space="preserve">Гражданин Германии Шмидт </w:t>
      </w:r>
      <w:r>
        <w:rPr>
          <w:rFonts w:ascii="Times New Roman" w:hAnsi="Times New Roman" w:cs="Times New Roman"/>
          <w:sz w:val="24"/>
          <w:szCs w:val="24"/>
        </w:rPr>
        <w:t xml:space="preserve">в возрасте 45 лет </w:t>
      </w:r>
      <w:r w:rsidRPr="00A26661">
        <w:rPr>
          <w:rFonts w:ascii="Times New Roman" w:hAnsi="Times New Roman" w:cs="Times New Roman"/>
          <w:sz w:val="24"/>
          <w:szCs w:val="24"/>
        </w:rPr>
        <w:t>в период туристической поездки в Санкт-Петербург сломал ногу.</w:t>
      </w:r>
    </w:p>
    <w:p w14:paraId="3AB094DE" w14:textId="649CDB29" w:rsidR="00A26661" w:rsidRDefault="00A26661" w:rsidP="0057020B">
      <w:pPr>
        <w:spacing w:after="0" w:line="240" w:lineRule="auto"/>
        <w:ind w:firstLine="709"/>
        <w:jc w:val="both"/>
        <w:rPr>
          <w:rFonts w:ascii="Times New Roman" w:hAnsi="Times New Roman" w:cs="Times New Roman"/>
          <w:sz w:val="24"/>
          <w:szCs w:val="24"/>
        </w:rPr>
      </w:pPr>
      <w:r w:rsidRPr="00DC4ADF">
        <w:rPr>
          <w:rFonts w:ascii="Times New Roman" w:hAnsi="Times New Roman" w:cs="Times New Roman"/>
          <w:b/>
          <w:bCs/>
          <w:sz w:val="24"/>
          <w:szCs w:val="24"/>
        </w:rPr>
        <w:t>Верный ответ.</w:t>
      </w:r>
      <w:r>
        <w:rPr>
          <w:rFonts w:ascii="Times New Roman" w:hAnsi="Times New Roman" w:cs="Times New Roman"/>
          <w:sz w:val="24"/>
          <w:szCs w:val="24"/>
        </w:rPr>
        <w:t xml:space="preserve"> (Универсальный, краткосрочный, риск для трудоспособного населения</w:t>
      </w:r>
      <w:r w:rsidR="00DC4ADF">
        <w:rPr>
          <w:rFonts w:ascii="Times New Roman" w:hAnsi="Times New Roman" w:cs="Times New Roman"/>
          <w:sz w:val="24"/>
          <w:szCs w:val="24"/>
        </w:rPr>
        <w:t>, физиологический, непредвиденный</w:t>
      </w:r>
      <w:r>
        <w:rPr>
          <w:rFonts w:ascii="Times New Roman" w:hAnsi="Times New Roman" w:cs="Times New Roman"/>
          <w:sz w:val="24"/>
          <w:szCs w:val="24"/>
        </w:rPr>
        <w:t>)</w:t>
      </w:r>
      <w:r w:rsidR="00DC4ADF">
        <w:rPr>
          <w:rFonts w:ascii="Times New Roman" w:hAnsi="Times New Roman" w:cs="Times New Roman"/>
          <w:sz w:val="24"/>
          <w:szCs w:val="24"/>
        </w:rPr>
        <w:t>.</w:t>
      </w:r>
    </w:p>
    <w:p w14:paraId="70909274" w14:textId="77777777" w:rsidR="00DC4ADF" w:rsidRPr="00A26661" w:rsidRDefault="00DC4ADF" w:rsidP="0057020B">
      <w:pPr>
        <w:spacing w:after="0" w:line="240" w:lineRule="auto"/>
        <w:ind w:firstLine="709"/>
        <w:jc w:val="both"/>
        <w:rPr>
          <w:rFonts w:ascii="Times New Roman" w:hAnsi="Times New Roman" w:cs="Times New Roman"/>
          <w:sz w:val="24"/>
          <w:szCs w:val="24"/>
        </w:rPr>
      </w:pPr>
    </w:p>
    <w:p w14:paraId="6D19E844" w14:textId="6DF2818E" w:rsidR="00A26661" w:rsidRDefault="00A26661" w:rsidP="003038B9">
      <w:pPr>
        <w:numPr>
          <w:ilvl w:val="0"/>
          <w:numId w:val="20"/>
        </w:numPr>
        <w:spacing w:after="0" w:line="240" w:lineRule="auto"/>
        <w:ind w:left="0" w:firstLine="709"/>
        <w:jc w:val="both"/>
        <w:rPr>
          <w:rFonts w:ascii="Times New Roman" w:hAnsi="Times New Roman" w:cs="Times New Roman"/>
          <w:sz w:val="24"/>
          <w:szCs w:val="24"/>
        </w:rPr>
      </w:pPr>
      <w:r w:rsidRPr="00A26661">
        <w:rPr>
          <w:rFonts w:ascii="Times New Roman" w:hAnsi="Times New Roman" w:cs="Times New Roman"/>
          <w:sz w:val="24"/>
          <w:szCs w:val="24"/>
        </w:rPr>
        <w:t>В ходе военных учений военнослужащий по призыву Шестопалов получил травму. Комиссия установила ему III группу инвалидности, и он был демобилизован из Вооруженных Сил РФ.</w:t>
      </w:r>
    </w:p>
    <w:p w14:paraId="25915061" w14:textId="575BA568" w:rsidR="00DC4ADF" w:rsidRDefault="00DC4ADF" w:rsidP="0057020B">
      <w:pPr>
        <w:spacing w:after="0" w:line="240" w:lineRule="auto"/>
        <w:ind w:firstLine="709"/>
        <w:jc w:val="both"/>
        <w:rPr>
          <w:rFonts w:ascii="Times New Roman" w:hAnsi="Times New Roman" w:cs="Times New Roman"/>
          <w:sz w:val="24"/>
          <w:szCs w:val="24"/>
        </w:rPr>
      </w:pPr>
      <w:r w:rsidRPr="00DC4ADF">
        <w:rPr>
          <w:rFonts w:ascii="Times New Roman" w:hAnsi="Times New Roman" w:cs="Times New Roman"/>
          <w:b/>
          <w:bCs/>
          <w:sz w:val="24"/>
          <w:szCs w:val="24"/>
        </w:rPr>
        <w:t>Верный ответ.</w:t>
      </w:r>
      <w:r>
        <w:rPr>
          <w:rFonts w:ascii="Times New Roman" w:hAnsi="Times New Roman" w:cs="Times New Roman"/>
          <w:sz w:val="24"/>
          <w:szCs w:val="24"/>
        </w:rPr>
        <w:t xml:space="preserve"> (</w:t>
      </w:r>
      <w:r w:rsidR="00525434">
        <w:rPr>
          <w:rFonts w:ascii="Times New Roman" w:hAnsi="Times New Roman" w:cs="Times New Roman"/>
          <w:sz w:val="24"/>
          <w:szCs w:val="24"/>
        </w:rPr>
        <w:t>Специальн</w:t>
      </w:r>
      <w:r>
        <w:rPr>
          <w:rFonts w:ascii="Times New Roman" w:hAnsi="Times New Roman" w:cs="Times New Roman"/>
          <w:sz w:val="24"/>
          <w:szCs w:val="24"/>
        </w:rPr>
        <w:t xml:space="preserve">ый, </w:t>
      </w:r>
      <w:r w:rsidR="00525434">
        <w:rPr>
          <w:rFonts w:ascii="Times New Roman" w:hAnsi="Times New Roman" w:cs="Times New Roman"/>
          <w:sz w:val="24"/>
          <w:szCs w:val="24"/>
        </w:rPr>
        <w:t>долго</w:t>
      </w:r>
      <w:r>
        <w:rPr>
          <w:rFonts w:ascii="Times New Roman" w:hAnsi="Times New Roman" w:cs="Times New Roman"/>
          <w:sz w:val="24"/>
          <w:szCs w:val="24"/>
        </w:rPr>
        <w:t>срочный, риск для трудоспособного населения, физиологический, непредвиденный).</w:t>
      </w:r>
    </w:p>
    <w:p w14:paraId="0B610F36" w14:textId="77777777" w:rsidR="00DC4ADF" w:rsidRPr="00A26661" w:rsidRDefault="00DC4ADF" w:rsidP="0057020B">
      <w:pPr>
        <w:spacing w:after="0" w:line="240" w:lineRule="auto"/>
        <w:ind w:firstLine="709"/>
        <w:jc w:val="both"/>
        <w:rPr>
          <w:rFonts w:ascii="Times New Roman" w:hAnsi="Times New Roman" w:cs="Times New Roman"/>
          <w:sz w:val="24"/>
          <w:szCs w:val="24"/>
        </w:rPr>
      </w:pPr>
    </w:p>
    <w:p w14:paraId="15F05C5C" w14:textId="27A62039" w:rsidR="00A26661" w:rsidRDefault="00A26661" w:rsidP="003038B9">
      <w:pPr>
        <w:numPr>
          <w:ilvl w:val="0"/>
          <w:numId w:val="20"/>
        </w:numPr>
        <w:spacing w:after="0" w:line="240" w:lineRule="auto"/>
        <w:ind w:left="0" w:firstLine="709"/>
        <w:jc w:val="both"/>
        <w:rPr>
          <w:rFonts w:ascii="Times New Roman" w:hAnsi="Times New Roman" w:cs="Times New Roman"/>
          <w:sz w:val="24"/>
          <w:szCs w:val="24"/>
        </w:rPr>
      </w:pPr>
      <w:r w:rsidRPr="00A26661">
        <w:rPr>
          <w:rFonts w:ascii="Times New Roman" w:hAnsi="Times New Roman" w:cs="Times New Roman"/>
          <w:sz w:val="24"/>
          <w:szCs w:val="24"/>
        </w:rPr>
        <w:t>Подполковник Ковальчук в выходной день на строительстве своей дачи получил травму и был признан инвалидом II группы.</w:t>
      </w:r>
    </w:p>
    <w:p w14:paraId="44139473" w14:textId="71667733" w:rsidR="00525434" w:rsidRDefault="00525434" w:rsidP="0057020B">
      <w:pPr>
        <w:spacing w:after="0" w:line="240" w:lineRule="auto"/>
        <w:ind w:firstLine="709"/>
        <w:jc w:val="both"/>
        <w:rPr>
          <w:rFonts w:ascii="Times New Roman" w:hAnsi="Times New Roman" w:cs="Times New Roman"/>
          <w:sz w:val="24"/>
          <w:szCs w:val="24"/>
        </w:rPr>
      </w:pPr>
      <w:r w:rsidRPr="00DC4ADF">
        <w:rPr>
          <w:rFonts w:ascii="Times New Roman" w:hAnsi="Times New Roman" w:cs="Times New Roman"/>
          <w:b/>
          <w:bCs/>
          <w:sz w:val="24"/>
          <w:szCs w:val="24"/>
        </w:rPr>
        <w:t>Верный ответ.</w:t>
      </w:r>
      <w:r>
        <w:rPr>
          <w:rFonts w:ascii="Times New Roman" w:hAnsi="Times New Roman" w:cs="Times New Roman"/>
          <w:sz w:val="24"/>
          <w:szCs w:val="24"/>
        </w:rPr>
        <w:t xml:space="preserve"> (Универсальный, долгосрочный, риск для трудоспособного населения, физиологический, непредвиденный).</w:t>
      </w:r>
    </w:p>
    <w:p w14:paraId="2B2EF902" w14:textId="77777777" w:rsidR="00525434" w:rsidRPr="00A26661" w:rsidRDefault="00525434" w:rsidP="0057020B">
      <w:pPr>
        <w:spacing w:after="0" w:line="240" w:lineRule="auto"/>
        <w:ind w:firstLine="709"/>
        <w:jc w:val="both"/>
        <w:rPr>
          <w:rFonts w:ascii="Times New Roman" w:hAnsi="Times New Roman" w:cs="Times New Roman"/>
          <w:sz w:val="24"/>
          <w:szCs w:val="24"/>
        </w:rPr>
      </w:pPr>
    </w:p>
    <w:p w14:paraId="4113FF60" w14:textId="71E55BF9" w:rsidR="00A26661" w:rsidRDefault="00A26661" w:rsidP="003038B9">
      <w:pPr>
        <w:numPr>
          <w:ilvl w:val="0"/>
          <w:numId w:val="20"/>
        </w:numPr>
        <w:spacing w:after="0" w:line="240" w:lineRule="auto"/>
        <w:ind w:left="0" w:firstLine="709"/>
        <w:jc w:val="both"/>
        <w:rPr>
          <w:rFonts w:ascii="Times New Roman" w:hAnsi="Times New Roman" w:cs="Times New Roman"/>
          <w:sz w:val="24"/>
          <w:szCs w:val="24"/>
        </w:rPr>
      </w:pPr>
      <w:r w:rsidRPr="00A26661">
        <w:rPr>
          <w:rFonts w:ascii="Times New Roman" w:hAnsi="Times New Roman" w:cs="Times New Roman"/>
          <w:sz w:val="24"/>
          <w:szCs w:val="24"/>
        </w:rPr>
        <w:t>После гибели супругов Носковых в результате аварии на предприятии за пенсией года обратились: сын 19-ти лет – инвалид 2 группы  вследствие военной травмы, полученной в период службы по призыву, установлена 3 месяца назад; дочери-двойняшки 13-ти лет; сестра погибшей 48 лет, работающая на дому, чтобы иметь возможность ухаживать за племянниками.</w:t>
      </w:r>
    </w:p>
    <w:p w14:paraId="17D6277F" w14:textId="665840A9" w:rsidR="00525434" w:rsidRDefault="00525434" w:rsidP="0057020B">
      <w:pPr>
        <w:spacing w:after="0" w:line="240" w:lineRule="auto"/>
        <w:ind w:firstLine="709"/>
        <w:jc w:val="both"/>
        <w:rPr>
          <w:rFonts w:ascii="Times New Roman" w:hAnsi="Times New Roman" w:cs="Times New Roman"/>
          <w:sz w:val="24"/>
          <w:szCs w:val="24"/>
        </w:rPr>
      </w:pPr>
      <w:r w:rsidRPr="00DC4ADF">
        <w:rPr>
          <w:rFonts w:ascii="Times New Roman" w:hAnsi="Times New Roman" w:cs="Times New Roman"/>
          <w:b/>
          <w:bCs/>
          <w:sz w:val="24"/>
          <w:szCs w:val="24"/>
        </w:rPr>
        <w:t>Верный ответ.</w:t>
      </w:r>
      <w:r>
        <w:rPr>
          <w:rFonts w:ascii="Times New Roman" w:hAnsi="Times New Roman" w:cs="Times New Roman"/>
          <w:sz w:val="24"/>
          <w:szCs w:val="24"/>
        </w:rPr>
        <w:t xml:space="preserve"> (Для сына - специальный, долгосрочный, риск для нетрудоспособного населения, техногенный, прогнозируемый. Для дочерей - специальный, долгосрочный, риск для нетрудоспособного населения, техногенный, прогнозируемый).</w:t>
      </w:r>
    </w:p>
    <w:p w14:paraId="07064D75" w14:textId="77777777" w:rsidR="00525434" w:rsidRPr="00A26661" w:rsidRDefault="00525434" w:rsidP="0057020B">
      <w:pPr>
        <w:spacing w:after="0" w:line="240" w:lineRule="auto"/>
        <w:ind w:firstLine="709"/>
        <w:jc w:val="both"/>
        <w:rPr>
          <w:rFonts w:ascii="Times New Roman" w:hAnsi="Times New Roman" w:cs="Times New Roman"/>
          <w:sz w:val="24"/>
          <w:szCs w:val="24"/>
        </w:rPr>
      </w:pPr>
    </w:p>
    <w:p w14:paraId="3738EA6E" w14:textId="62B58968" w:rsidR="00A26661" w:rsidRDefault="00A26661" w:rsidP="003038B9">
      <w:pPr>
        <w:numPr>
          <w:ilvl w:val="0"/>
          <w:numId w:val="20"/>
        </w:numPr>
        <w:spacing w:after="0" w:line="240" w:lineRule="auto"/>
        <w:ind w:left="0" w:firstLine="709"/>
        <w:jc w:val="both"/>
        <w:rPr>
          <w:rFonts w:ascii="Times New Roman" w:hAnsi="Times New Roman" w:cs="Times New Roman"/>
          <w:sz w:val="24"/>
          <w:szCs w:val="24"/>
        </w:rPr>
      </w:pPr>
      <w:r w:rsidRPr="00A26661">
        <w:rPr>
          <w:rFonts w:ascii="Times New Roman" w:hAnsi="Times New Roman" w:cs="Times New Roman"/>
          <w:sz w:val="24"/>
          <w:szCs w:val="24"/>
        </w:rPr>
        <w:t>В результате гибели Артемова от несчастного случая на производстве без кормильца осталась его семья: жена, находящаяся в отпуске по уходу за ребенком до 3 лет; дочь 2,5 лет; сын, работающий по трудовому договору; первая жена – инвалид 3 группы, которой в соответствии с устной договоренностью между бывшими супругами выплачивались ежемесячные суммы в размере 3 МРОТ; дочь от первого брака, студентка вуза 5 курса очной формы обучения, 22 лет, замужем.</w:t>
      </w:r>
    </w:p>
    <w:p w14:paraId="5721F36C" w14:textId="53D92B0A" w:rsidR="00525434" w:rsidRDefault="00525434" w:rsidP="0057020B">
      <w:pPr>
        <w:spacing w:after="0" w:line="240" w:lineRule="auto"/>
        <w:ind w:firstLine="709"/>
        <w:jc w:val="both"/>
        <w:rPr>
          <w:rFonts w:ascii="Times New Roman" w:hAnsi="Times New Roman" w:cs="Times New Roman"/>
          <w:sz w:val="24"/>
          <w:szCs w:val="24"/>
        </w:rPr>
      </w:pPr>
      <w:r w:rsidRPr="00DC4ADF">
        <w:rPr>
          <w:rFonts w:ascii="Times New Roman" w:hAnsi="Times New Roman" w:cs="Times New Roman"/>
          <w:b/>
          <w:bCs/>
          <w:sz w:val="24"/>
          <w:szCs w:val="24"/>
        </w:rPr>
        <w:t>Верный ответ.</w:t>
      </w:r>
      <w:r>
        <w:rPr>
          <w:rFonts w:ascii="Times New Roman" w:hAnsi="Times New Roman" w:cs="Times New Roman"/>
          <w:sz w:val="24"/>
          <w:szCs w:val="24"/>
        </w:rPr>
        <w:t xml:space="preserve"> (</w:t>
      </w:r>
      <w:r w:rsidR="00CB57D4">
        <w:rPr>
          <w:rFonts w:ascii="Times New Roman" w:hAnsi="Times New Roman" w:cs="Times New Roman"/>
          <w:sz w:val="24"/>
          <w:szCs w:val="24"/>
        </w:rPr>
        <w:t>Для жены - специальный</w:t>
      </w:r>
      <w:r>
        <w:rPr>
          <w:rFonts w:ascii="Times New Roman" w:hAnsi="Times New Roman" w:cs="Times New Roman"/>
          <w:sz w:val="24"/>
          <w:szCs w:val="24"/>
        </w:rPr>
        <w:t xml:space="preserve">, долгосрочный, риск для трудоспособного населения, </w:t>
      </w:r>
      <w:r w:rsidR="00CB57D4">
        <w:rPr>
          <w:rFonts w:ascii="Times New Roman" w:hAnsi="Times New Roman" w:cs="Times New Roman"/>
          <w:sz w:val="24"/>
          <w:szCs w:val="24"/>
        </w:rPr>
        <w:t>техногенный</w:t>
      </w:r>
      <w:r>
        <w:rPr>
          <w:rFonts w:ascii="Times New Roman" w:hAnsi="Times New Roman" w:cs="Times New Roman"/>
          <w:sz w:val="24"/>
          <w:szCs w:val="24"/>
        </w:rPr>
        <w:t xml:space="preserve">, </w:t>
      </w:r>
      <w:r w:rsidR="00CB57D4">
        <w:rPr>
          <w:rFonts w:ascii="Times New Roman" w:hAnsi="Times New Roman" w:cs="Times New Roman"/>
          <w:sz w:val="24"/>
          <w:szCs w:val="24"/>
        </w:rPr>
        <w:t>прогнозируемый; для младшей дочери – специальный, долгосрочный, риск для нетрудоспособного населения, техногенный, прогнозируемый; для сына, работающего по трудовому договору - специальный, долгосрочный, риск для трудоспособного населения, техногенный, прогнозируемый; первая супруга – для неё риска нет, т.к. органами ЗАГС их брак расторгнут; дочь от первого брака – для неё риска нет, поскольку она замужем</w:t>
      </w:r>
      <w:r>
        <w:rPr>
          <w:rFonts w:ascii="Times New Roman" w:hAnsi="Times New Roman" w:cs="Times New Roman"/>
          <w:sz w:val="24"/>
          <w:szCs w:val="24"/>
        </w:rPr>
        <w:t>).</w:t>
      </w:r>
    </w:p>
    <w:p w14:paraId="696537D7" w14:textId="77777777" w:rsidR="00525434" w:rsidRPr="00A26661" w:rsidRDefault="00525434" w:rsidP="00525434">
      <w:pPr>
        <w:spacing w:after="0" w:line="240" w:lineRule="auto"/>
        <w:ind w:left="709"/>
        <w:jc w:val="both"/>
        <w:rPr>
          <w:rFonts w:ascii="Times New Roman" w:hAnsi="Times New Roman" w:cs="Times New Roman"/>
          <w:sz w:val="24"/>
          <w:szCs w:val="24"/>
        </w:rPr>
      </w:pPr>
    </w:p>
    <w:p w14:paraId="448474EC" w14:textId="3BBCB7BA" w:rsidR="00A26661" w:rsidRDefault="00A26661" w:rsidP="003038B9">
      <w:pPr>
        <w:numPr>
          <w:ilvl w:val="0"/>
          <w:numId w:val="20"/>
        </w:numPr>
        <w:spacing w:after="0" w:line="240" w:lineRule="auto"/>
        <w:ind w:left="0" w:firstLine="709"/>
        <w:jc w:val="both"/>
        <w:rPr>
          <w:rFonts w:ascii="Times New Roman" w:hAnsi="Times New Roman" w:cs="Times New Roman"/>
          <w:sz w:val="24"/>
          <w:szCs w:val="24"/>
        </w:rPr>
      </w:pPr>
      <w:r w:rsidRPr="00A26661">
        <w:rPr>
          <w:rFonts w:ascii="Times New Roman" w:hAnsi="Times New Roman" w:cs="Times New Roman"/>
          <w:sz w:val="24"/>
          <w:szCs w:val="24"/>
        </w:rPr>
        <w:t>Судья Соболев вышел в отставку в возрасте 56 лет, имея стаж судейской работы 18 лет.</w:t>
      </w:r>
    </w:p>
    <w:p w14:paraId="43EA1CC1" w14:textId="62145119" w:rsidR="00815D1B" w:rsidRDefault="00815D1B" w:rsidP="00815D1B">
      <w:pPr>
        <w:spacing w:after="0" w:line="240" w:lineRule="auto"/>
        <w:jc w:val="both"/>
        <w:rPr>
          <w:rFonts w:ascii="Times New Roman" w:hAnsi="Times New Roman" w:cs="Times New Roman"/>
          <w:sz w:val="24"/>
          <w:szCs w:val="24"/>
        </w:rPr>
      </w:pPr>
      <w:r w:rsidRPr="00815D1B">
        <w:rPr>
          <w:rFonts w:ascii="Times New Roman" w:hAnsi="Times New Roman" w:cs="Times New Roman"/>
          <w:b/>
          <w:bCs/>
          <w:sz w:val="24"/>
          <w:szCs w:val="24"/>
        </w:rPr>
        <w:t>Верный ответ.</w:t>
      </w:r>
      <w:r w:rsidRPr="00815D1B">
        <w:rPr>
          <w:rFonts w:ascii="Times New Roman" w:hAnsi="Times New Roman" w:cs="Times New Roman"/>
          <w:sz w:val="24"/>
          <w:szCs w:val="24"/>
        </w:rPr>
        <w:t xml:space="preserve"> (</w:t>
      </w:r>
      <w:r>
        <w:rPr>
          <w:rFonts w:ascii="Times New Roman" w:hAnsi="Times New Roman" w:cs="Times New Roman"/>
          <w:sz w:val="24"/>
          <w:szCs w:val="24"/>
        </w:rPr>
        <w:t>Специальный</w:t>
      </w:r>
      <w:r w:rsidRPr="00815D1B">
        <w:rPr>
          <w:rFonts w:ascii="Times New Roman" w:hAnsi="Times New Roman" w:cs="Times New Roman"/>
          <w:sz w:val="24"/>
          <w:szCs w:val="24"/>
        </w:rPr>
        <w:t xml:space="preserve">, долгосрочный, риск для трудоспособного населения, </w:t>
      </w:r>
      <w:r>
        <w:rPr>
          <w:rFonts w:ascii="Times New Roman" w:hAnsi="Times New Roman" w:cs="Times New Roman"/>
          <w:sz w:val="24"/>
          <w:szCs w:val="24"/>
        </w:rPr>
        <w:t>экономи</w:t>
      </w:r>
      <w:r w:rsidRPr="00815D1B">
        <w:rPr>
          <w:rFonts w:ascii="Times New Roman" w:hAnsi="Times New Roman" w:cs="Times New Roman"/>
          <w:sz w:val="24"/>
          <w:szCs w:val="24"/>
        </w:rPr>
        <w:t xml:space="preserve">ческий, </w:t>
      </w:r>
      <w:r>
        <w:rPr>
          <w:rFonts w:ascii="Times New Roman" w:hAnsi="Times New Roman" w:cs="Times New Roman"/>
          <w:sz w:val="24"/>
          <w:szCs w:val="24"/>
        </w:rPr>
        <w:t>планируемый</w:t>
      </w:r>
      <w:r w:rsidRPr="00815D1B">
        <w:rPr>
          <w:rFonts w:ascii="Times New Roman" w:hAnsi="Times New Roman" w:cs="Times New Roman"/>
          <w:sz w:val="24"/>
          <w:szCs w:val="24"/>
        </w:rPr>
        <w:t>).</w:t>
      </w:r>
    </w:p>
    <w:p w14:paraId="40780A44" w14:textId="77777777" w:rsidR="00815D1B" w:rsidRDefault="00815D1B" w:rsidP="00815D1B">
      <w:pPr>
        <w:spacing w:after="0" w:line="240" w:lineRule="auto"/>
        <w:jc w:val="both"/>
        <w:rPr>
          <w:rFonts w:ascii="Times New Roman" w:hAnsi="Times New Roman" w:cs="Times New Roman"/>
          <w:sz w:val="24"/>
          <w:szCs w:val="24"/>
        </w:rPr>
      </w:pPr>
    </w:p>
    <w:p w14:paraId="7129AB4D" w14:textId="77777777" w:rsidR="00815D1B" w:rsidRDefault="00815D1B" w:rsidP="00815D1B">
      <w:pPr>
        <w:spacing w:after="0" w:line="240" w:lineRule="auto"/>
        <w:jc w:val="both"/>
        <w:rPr>
          <w:rFonts w:ascii="Times New Roman" w:hAnsi="Times New Roman" w:cs="Times New Roman"/>
          <w:b/>
          <w:sz w:val="24"/>
          <w:szCs w:val="24"/>
        </w:rPr>
        <w:sectPr w:rsidR="00815D1B" w:rsidSect="00DB287C">
          <w:pgSz w:w="11906" w:h="16838"/>
          <w:pgMar w:top="1134" w:right="567" w:bottom="1134" w:left="1701" w:header="709" w:footer="709" w:gutter="0"/>
          <w:cols w:space="708"/>
          <w:docGrid w:linePitch="360"/>
        </w:sectPr>
      </w:pPr>
    </w:p>
    <w:p w14:paraId="62939458" w14:textId="45718912" w:rsidR="00815D1B" w:rsidRDefault="00815D1B" w:rsidP="00815D1B">
      <w:pPr>
        <w:spacing w:after="0" w:line="240" w:lineRule="auto"/>
        <w:jc w:val="both"/>
        <w:rPr>
          <w:rFonts w:ascii="Times New Roman" w:hAnsi="Times New Roman" w:cs="Times New Roman"/>
          <w:sz w:val="24"/>
          <w:szCs w:val="24"/>
        </w:rPr>
      </w:pPr>
      <w:r w:rsidRPr="00CA0568">
        <w:rPr>
          <w:rFonts w:ascii="Times New Roman" w:hAnsi="Times New Roman" w:cs="Times New Roman"/>
          <w:b/>
          <w:sz w:val="24"/>
          <w:szCs w:val="24"/>
        </w:rPr>
        <w:lastRenderedPageBreak/>
        <w:t>Зада</w:t>
      </w:r>
      <w:r>
        <w:rPr>
          <w:rFonts w:ascii="Times New Roman" w:hAnsi="Times New Roman" w:cs="Times New Roman"/>
          <w:b/>
          <w:sz w:val="24"/>
          <w:szCs w:val="24"/>
        </w:rPr>
        <w:t>ча</w:t>
      </w:r>
      <w:r w:rsidRPr="00CA0568">
        <w:rPr>
          <w:rFonts w:ascii="Times New Roman" w:hAnsi="Times New Roman" w:cs="Times New Roman"/>
          <w:b/>
          <w:sz w:val="24"/>
          <w:szCs w:val="24"/>
        </w:rPr>
        <w:t xml:space="preserve"> </w:t>
      </w:r>
      <w:r>
        <w:rPr>
          <w:rFonts w:ascii="Times New Roman" w:hAnsi="Times New Roman" w:cs="Times New Roman"/>
          <w:b/>
          <w:sz w:val="24"/>
          <w:szCs w:val="24"/>
        </w:rPr>
        <w:t>2</w:t>
      </w:r>
      <w:r w:rsidRPr="00CA0568">
        <w:rPr>
          <w:rFonts w:ascii="Times New Roman" w:hAnsi="Times New Roman" w:cs="Times New Roman"/>
          <w:b/>
          <w:sz w:val="24"/>
          <w:szCs w:val="24"/>
        </w:rPr>
        <w:t xml:space="preserve">.  </w:t>
      </w:r>
      <w:r w:rsidRPr="00CA0568">
        <w:rPr>
          <w:rFonts w:ascii="Times New Roman" w:hAnsi="Times New Roman" w:cs="Times New Roman"/>
          <w:sz w:val="24"/>
          <w:szCs w:val="24"/>
        </w:rPr>
        <w:t>На основе данных, представленных Eurostat</w:t>
      </w:r>
      <w:r>
        <w:rPr>
          <w:rStyle w:val="a9"/>
          <w:rFonts w:ascii="Times New Roman" w:hAnsi="Times New Roman" w:cs="Times New Roman"/>
          <w:sz w:val="24"/>
          <w:szCs w:val="24"/>
        </w:rPr>
        <w:footnoteReference w:id="1"/>
      </w:r>
      <w:r>
        <w:rPr>
          <w:rFonts w:ascii="Times New Roman" w:hAnsi="Times New Roman" w:cs="Times New Roman"/>
          <w:sz w:val="24"/>
          <w:szCs w:val="24"/>
        </w:rPr>
        <w:t xml:space="preserve">  за период 2013-202</w:t>
      </w:r>
      <w:r w:rsidR="0002501A">
        <w:rPr>
          <w:rFonts w:ascii="Times New Roman" w:hAnsi="Times New Roman" w:cs="Times New Roman"/>
          <w:sz w:val="24"/>
          <w:szCs w:val="24"/>
        </w:rPr>
        <w:t>0</w:t>
      </w:r>
      <w:r w:rsidRPr="00CA0568">
        <w:rPr>
          <w:rFonts w:ascii="Times New Roman" w:hAnsi="Times New Roman" w:cs="Times New Roman"/>
          <w:sz w:val="24"/>
          <w:szCs w:val="24"/>
        </w:rPr>
        <w:t xml:space="preserve"> гг. (таб. 1 – Расходы на социальную защиту населения стран Евросоюза):</w:t>
      </w:r>
      <w:r>
        <w:rPr>
          <w:rFonts w:ascii="Times New Roman" w:hAnsi="Times New Roman" w:cs="Times New Roman"/>
          <w:sz w:val="24"/>
          <w:szCs w:val="24"/>
        </w:rPr>
        <w:t xml:space="preserve"> </w:t>
      </w:r>
    </w:p>
    <w:p w14:paraId="52AECCD5" w14:textId="77777777" w:rsidR="00815D1B" w:rsidRDefault="00815D1B" w:rsidP="003038B9">
      <w:pPr>
        <w:numPr>
          <w:ilvl w:val="0"/>
          <w:numId w:val="21"/>
        </w:numPr>
        <w:spacing w:after="0" w:line="240" w:lineRule="auto"/>
        <w:jc w:val="both"/>
        <w:rPr>
          <w:rFonts w:ascii="Times New Roman" w:hAnsi="Times New Roman" w:cs="Times New Roman"/>
          <w:sz w:val="24"/>
          <w:szCs w:val="24"/>
        </w:rPr>
      </w:pPr>
      <w:r w:rsidRPr="00A94F5B">
        <w:rPr>
          <w:rFonts w:ascii="Times New Roman" w:hAnsi="Times New Roman" w:cs="Times New Roman"/>
          <w:sz w:val="24"/>
          <w:szCs w:val="24"/>
        </w:rPr>
        <w:t xml:space="preserve">рассчитать структуру расходов на социальную защиту населения в разрезе стран Европейского союза и стран Европы; </w:t>
      </w:r>
    </w:p>
    <w:p w14:paraId="16F4F18E" w14:textId="77777777" w:rsidR="00815D1B" w:rsidRDefault="00815D1B" w:rsidP="003038B9">
      <w:pPr>
        <w:numPr>
          <w:ilvl w:val="0"/>
          <w:numId w:val="21"/>
        </w:numPr>
        <w:spacing w:after="0" w:line="240" w:lineRule="auto"/>
        <w:jc w:val="both"/>
        <w:rPr>
          <w:rFonts w:ascii="Times New Roman" w:hAnsi="Times New Roman" w:cs="Times New Roman"/>
          <w:sz w:val="24"/>
          <w:szCs w:val="24"/>
        </w:rPr>
      </w:pPr>
      <w:r w:rsidRPr="00A94F5B">
        <w:rPr>
          <w:rFonts w:ascii="Times New Roman" w:hAnsi="Times New Roman" w:cs="Times New Roman"/>
          <w:sz w:val="24"/>
          <w:szCs w:val="24"/>
        </w:rPr>
        <w:t xml:space="preserve">провести ранжирование стран по доле расходов на социальную защиту населения в общем объеме расходов на социальную защиту стран Европейского союза и всей стран Европы; </w:t>
      </w:r>
    </w:p>
    <w:p w14:paraId="4DE396D2" w14:textId="77777777" w:rsidR="00815D1B" w:rsidRDefault="00815D1B" w:rsidP="003038B9">
      <w:pPr>
        <w:numPr>
          <w:ilvl w:val="0"/>
          <w:numId w:val="21"/>
        </w:numPr>
        <w:spacing w:after="0" w:line="240" w:lineRule="auto"/>
        <w:jc w:val="both"/>
        <w:rPr>
          <w:rFonts w:ascii="Times New Roman" w:hAnsi="Times New Roman" w:cs="Times New Roman"/>
          <w:sz w:val="24"/>
          <w:szCs w:val="24"/>
        </w:rPr>
      </w:pPr>
      <w:r w:rsidRPr="00A94F5B">
        <w:rPr>
          <w:rFonts w:ascii="Times New Roman" w:hAnsi="Times New Roman" w:cs="Times New Roman"/>
          <w:sz w:val="24"/>
          <w:szCs w:val="24"/>
        </w:rPr>
        <w:t>определить стран-лидеров и стран-аутсайдеров по данному показателю за рассматриваемый период.</w:t>
      </w:r>
    </w:p>
    <w:p w14:paraId="2F1DE602" w14:textId="77777777" w:rsidR="00815D1B" w:rsidRPr="00A94F5B" w:rsidRDefault="00815D1B" w:rsidP="00815D1B">
      <w:pPr>
        <w:spacing w:after="0" w:line="240" w:lineRule="auto"/>
        <w:jc w:val="both"/>
        <w:rPr>
          <w:rFonts w:ascii="Times New Roman" w:hAnsi="Times New Roman" w:cs="Times New Roman"/>
          <w:sz w:val="24"/>
          <w:szCs w:val="24"/>
        </w:rPr>
      </w:pPr>
    </w:p>
    <w:p w14:paraId="290DADE6" w14:textId="65A51537" w:rsidR="00815D1B" w:rsidRPr="00CA0568" w:rsidRDefault="00815D1B" w:rsidP="00815D1B">
      <w:pPr>
        <w:spacing w:after="0" w:line="240" w:lineRule="auto"/>
        <w:jc w:val="both"/>
        <w:rPr>
          <w:rFonts w:ascii="Times New Roman" w:hAnsi="Times New Roman" w:cs="Times New Roman"/>
          <w:sz w:val="24"/>
          <w:szCs w:val="24"/>
        </w:rPr>
      </w:pPr>
      <w:r w:rsidRPr="00CA0568">
        <w:rPr>
          <w:rFonts w:ascii="Times New Roman" w:hAnsi="Times New Roman" w:cs="Times New Roman"/>
          <w:sz w:val="24"/>
          <w:szCs w:val="24"/>
        </w:rPr>
        <w:t>Таблица 1. – Расходы на социальную защиту населения стран Европейского союза</w:t>
      </w:r>
      <w:r>
        <w:rPr>
          <w:rFonts w:ascii="Times New Roman" w:hAnsi="Times New Roman" w:cs="Times New Roman"/>
          <w:sz w:val="24"/>
          <w:szCs w:val="24"/>
        </w:rPr>
        <w:t xml:space="preserve"> за 2011</w:t>
      </w:r>
      <w:r w:rsidRPr="00CA0568">
        <w:rPr>
          <w:rFonts w:ascii="Times New Roman" w:hAnsi="Times New Roman" w:cs="Times New Roman"/>
          <w:sz w:val="24"/>
          <w:szCs w:val="24"/>
        </w:rPr>
        <w:t>-20</w:t>
      </w:r>
      <w:r>
        <w:rPr>
          <w:rFonts w:ascii="Times New Roman" w:hAnsi="Times New Roman" w:cs="Times New Roman"/>
          <w:sz w:val="24"/>
          <w:szCs w:val="24"/>
        </w:rPr>
        <w:t>2</w:t>
      </w:r>
      <w:r w:rsidR="00433462">
        <w:rPr>
          <w:rFonts w:ascii="Times New Roman" w:hAnsi="Times New Roman" w:cs="Times New Roman"/>
          <w:sz w:val="24"/>
          <w:szCs w:val="24"/>
        </w:rPr>
        <w:t>0</w:t>
      </w:r>
      <w:r w:rsidRPr="00CA0568">
        <w:rPr>
          <w:rFonts w:ascii="Times New Roman" w:hAnsi="Times New Roman" w:cs="Times New Roman"/>
          <w:sz w:val="24"/>
          <w:szCs w:val="24"/>
        </w:rPr>
        <w:t xml:space="preserve"> гг., (млн. Евро)</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418"/>
        <w:gridCol w:w="1417"/>
        <w:gridCol w:w="1418"/>
        <w:gridCol w:w="1417"/>
        <w:gridCol w:w="1418"/>
        <w:gridCol w:w="1417"/>
        <w:gridCol w:w="1418"/>
        <w:gridCol w:w="1417"/>
      </w:tblGrid>
      <w:tr w:rsidR="00433462" w:rsidRPr="0020015C" w14:paraId="52E316A3" w14:textId="77777777" w:rsidTr="00433462">
        <w:trPr>
          <w:jc w:val="center"/>
        </w:trPr>
        <w:tc>
          <w:tcPr>
            <w:tcW w:w="1951" w:type="dxa"/>
          </w:tcPr>
          <w:p w14:paraId="314DE2F9" w14:textId="2DDCAE51"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Наименование страны</w:t>
            </w:r>
          </w:p>
        </w:tc>
        <w:tc>
          <w:tcPr>
            <w:tcW w:w="1418" w:type="dxa"/>
          </w:tcPr>
          <w:p w14:paraId="1409352A" w14:textId="776B8A12"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2013</w:t>
            </w:r>
          </w:p>
        </w:tc>
        <w:tc>
          <w:tcPr>
            <w:tcW w:w="1417" w:type="dxa"/>
          </w:tcPr>
          <w:p w14:paraId="40494368" w14:textId="739CBE7C"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2014</w:t>
            </w:r>
          </w:p>
        </w:tc>
        <w:tc>
          <w:tcPr>
            <w:tcW w:w="1418" w:type="dxa"/>
          </w:tcPr>
          <w:p w14:paraId="55ABBAA1" w14:textId="5F449541"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2015</w:t>
            </w:r>
          </w:p>
        </w:tc>
        <w:tc>
          <w:tcPr>
            <w:tcW w:w="1417" w:type="dxa"/>
          </w:tcPr>
          <w:p w14:paraId="3823A820" w14:textId="651EC25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2016</w:t>
            </w:r>
          </w:p>
        </w:tc>
        <w:tc>
          <w:tcPr>
            <w:tcW w:w="1418" w:type="dxa"/>
          </w:tcPr>
          <w:p w14:paraId="4AF5B435" w14:textId="68127ABD" w:rsidR="00433462" w:rsidRPr="0020015C" w:rsidRDefault="00433462" w:rsidP="00433462">
            <w:pPr>
              <w:spacing w:after="0" w:line="240" w:lineRule="auto"/>
              <w:jc w:val="center"/>
              <w:rPr>
                <w:rFonts w:ascii="Times New Roman" w:eastAsia="Times New Roman" w:hAnsi="Times New Roman" w:cs="Times New Roman"/>
                <w:sz w:val="16"/>
                <w:szCs w:val="16"/>
                <w:lang w:eastAsia="ru-RU"/>
              </w:rPr>
            </w:pPr>
            <w:r w:rsidRPr="0020015C">
              <w:rPr>
                <w:rFonts w:ascii="Times New Roman" w:hAnsi="Times New Roman" w:cs="Times New Roman"/>
                <w:sz w:val="16"/>
                <w:szCs w:val="16"/>
              </w:rPr>
              <w:t>2017</w:t>
            </w:r>
          </w:p>
        </w:tc>
        <w:tc>
          <w:tcPr>
            <w:tcW w:w="1417" w:type="dxa"/>
          </w:tcPr>
          <w:p w14:paraId="4F0F3443" w14:textId="27FB9D85" w:rsidR="00433462" w:rsidRPr="0020015C" w:rsidRDefault="00433462" w:rsidP="00433462">
            <w:pPr>
              <w:spacing w:after="0" w:line="240" w:lineRule="auto"/>
              <w:jc w:val="center"/>
              <w:rPr>
                <w:rFonts w:ascii="Times New Roman" w:eastAsia="Times New Roman" w:hAnsi="Times New Roman" w:cs="Times New Roman"/>
                <w:sz w:val="16"/>
                <w:szCs w:val="16"/>
                <w:lang w:eastAsia="ru-RU"/>
              </w:rPr>
            </w:pPr>
            <w:r w:rsidRPr="0020015C">
              <w:rPr>
                <w:rFonts w:ascii="Times New Roman" w:hAnsi="Times New Roman" w:cs="Times New Roman"/>
                <w:sz w:val="16"/>
                <w:szCs w:val="16"/>
              </w:rPr>
              <w:t>2018</w:t>
            </w:r>
          </w:p>
        </w:tc>
        <w:tc>
          <w:tcPr>
            <w:tcW w:w="1418" w:type="dxa"/>
          </w:tcPr>
          <w:p w14:paraId="1554D478" w14:textId="7AD6D0A1"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hAnsi="Times New Roman" w:cs="Times New Roman"/>
                <w:sz w:val="16"/>
                <w:szCs w:val="16"/>
              </w:rPr>
              <w:t>2019</w:t>
            </w:r>
          </w:p>
        </w:tc>
        <w:tc>
          <w:tcPr>
            <w:tcW w:w="1417" w:type="dxa"/>
          </w:tcPr>
          <w:p w14:paraId="7267C92C" w14:textId="1E0E9E1C"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hAnsi="Times New Roman" w:cs="Times New Roman"/>
                <w:sz w:val="16"/>
                <w:szCs w:val="16"/>
              </w:rPr>
              <w:t>2020</w:t>
            </w:r>
          </w:p>
        </w:tc>
      </w:tr>
      <w:tr w:rsidR="00433462" w:rsidRPr="0020015C" w14:paraId="2EE73EDC" w14:textId="77777777" w:rsidTr="00655674">
        <w:trPr>
          <w:jc w:val="center"/>
        </w:trPr>
        <w:tc>
          <w:tcPr>
            <w:tcW w:w="13291" w:type="dxa"/>
            <w:gridSpan w:val="9"/>
          </w:tcPr>
          <w:p w14:paraId="75F40EC3" w14:textId="28549301" w:rsidR="00433462" w:rsidRPr="00433462" w:rsidRDefault="00433462" w:rsidP="00433462">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Страны ЕС</w:t>
            </w:r>
          </w:p>
        </w:tc>
      </w:tr>
      <w:tr w:rsidR="00433462" w:rsidRPr="0020015C" w14:paraId="3A8F7E21" w14:textId="77777777" w:rsidTr="00433462">
        <w:trPr>
          <w:jc w:val="center"/>
        </w:trPr>
        <w:tc>
          <w:tcPr>
            <w:tcW w:w="1951" w:type="dxa"/>
          </w:tcPr>
          <w:p w14:paraId="7DA84948"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Австрия</w:t>
            </w:r>
          </w:p>
        </w:tc>
        <w:tc>
          <w:tcPr>
            <w:tcW w:w="1418" w:type="dxa"/>
            <w:vAlign w:val="bottom"/>
          </w:tcPr>
          <w:p w14:paraId="3C1037FB"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95 991,87</w:t>
            </w:r>
          </w:p>
        </w:tc>
        <w:tc>
          <w:tcPr>
            <w:tcW w:w="1417" w:type="dxa"/>
            <w:vAlign w:val="bottom"/>
          </w:tcPr>
          <w:p w14:paraId="5540768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99 254,29</w:t>
            </w:r>
          </w:p>
        </w:tc>
        <w:tc>
          <w:tcPr>
            <w:tcW w:w="1418" w:type="dxa"/>
            <w:vAlign w:val="bottom"/>
          </w:tcPr>
          <w:p w14:paraId="250F9A18"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102 724,67</w:t>
            </w:r>
          </w:p>
        </w:tc>
        <w:tc>
          <w:tcPr>
            <w:tcW w:w="1417" w:type="dxa"/>
            <w:vAlign w:val="bottom"/>
          </w:tcPr>
          <w:p w14:paraId="62975306"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106 630,48</w:t>
            </w:r>
          </w:p>
        </w:tc>
        <w:tc>
          <w:tcPr>
            <w:tcW w:w="1418" w:type="dxa"/>
            <w:vAlign w:val="center"/>
          </w:tcPr>
          <w:p w14:paraId="6258F1E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108 580,68</w:t>
            </w:r>
          </w:p>
        </w:tc>
        <w:tc>
          <w:tcPr>
            <w:tcW w:w="1417" w:type="dxa"/>
            <w:vAlign w:val="center"/>
          </w:tcPr>
          <w:p w14:paraId="094449BD"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112 219,77</w:t>
            </w:r>
          </w:p>
        </w:tc>
        <w:tc>
          <w:tcPr>
            <w:tcW w:w="1418" w:type="dxa"/>
            <w:vAlign w:val="center"/>
          </w:tcPr>
          <w:p w14:paraId="1BCD9AF3"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116 563,96</w:t>
            </w:r>
          </w:p>
        </w:tc>
        <w:tc>
          <w:tcPr>
            <w:tcW w:w="1417" w:type="dxa"/>
            <w:vAlign w:val="center"/>
          </w:tcPr>
          <w:p w14:paraId="39BE141A"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0C424213" w14:textId="77777777" w:rsidTr="00433462">
        <w:trPr>
          <w:jc w:val="center"/>
        </w:trPr>
        <w:tc>
          <w:tcPr>
            <w:tcW w:w="1951" w:type="dxa"/>
          </w:tcPr>
          <w:p w14:paraId="2DE69DD1"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Бельгия</w:t>
            </w:r>
          </w:p>
        </w:tc>
        <w:tc>
          <w:tcPr>
            <w:tcW w:w="1418" w:type="dxa"/>
            <w:vAlign w:val="bottom"/>
          </w:tcPr>
          <w:p w14:paraId="03412F00"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118 001,04</w:t>
            </w:r>
          </w:p>
        </w:tc>
        <w:tc>
          <w:tcPr>
            <w:tcW w:w="1417" w:type="dxa"/>
            <w:vAlign w:val="bottom"/>
          </w:tcPr>
          <w:p w14:paraId="76B4BED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120 843,03</w:t>
            </w:r>
          </w:p>
        </w:tc>
        <w:tc>
          <w:tcPr>
            <w:tcW w:w="1418" w:type="dxa"/>
            <w:vAlign w:val="bottom"/>
          </w:tcPr>
          <w:p w14:paraId="0F09D530"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124 310,55</w:t>
            </w:r>
          </w:p>
        </w:tc>
        <w:tc>
          <w:tcPr>
            <w:tcW w:w="1417" w:type="dxa"/>
            <w:vAlign w:val="bottom"/>
          </w:tcPr>
          <w:p w14:paraId="07445AE6"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125 773,87</w:t>
            </w:r>
          </w:p>
        </w:tc>
        <w:tc>
          <w:tcPr>
            <w:tcW w:w="1418" w:type="dxa"/>
            <w:vAlign w:val="center"/>
          </w:tcPr>
          <w:p w14:paraId="645FCF7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128 405,46</w:t>
            </w:r>
          </w:p>
        </w:tc>
        <w:tc>
          <w:tcPr>
            <w:tcW w:w="1417" w:type="dxa"/>
            <w:vAlign w:val="center"/>
          </w:tcPr>
          <w:p w14:paraId="4AA704FC"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132 253,24</w:t>
            </w:r>
          </w:p>
        </w:tc>
        <w:tc>
          <w:tcPr>
            <w:tcW w:w="1418" w:type="dxa"/>
            <w:vAlign w:val="center"/>
          </w:tcPr>
          <w:p w14:paraId="047721F3"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137 515,33</w:t>
            </w:r>
          </w:p>
        </w:tc>
        <w:tc>
          <w:tcPr>
            <w:tcW w:w="1417" w:type="dxa"/>
            <w:vAlign w:val="center"/>
          </w:tcPr>
          <w:p w14:paraId="695E180E"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58223837" w14:textId="77777777" w:rsidTr="00433462">
        <w:trPr>
          <w:jc w:val="center"/>
        </w:trPr>
        <w:tc>
          <w:tcPr>
            <w:tcW w:w="1951" w:type="dxa"/>
          </w:tcPr>
          <w:p w14:paraId="64ED83FA"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Болгария</w:t>
            </w:r>
          </w:p>
        </w:tc>
        <w:tc>
          <w:tcPr>
            <w:tcW w:w="1418" w:type="dxa"/>
            <w:vAlign w:val="bottom"/>
          </w:tcPr>
          <w:p w14:paraId="06ED0D0D"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7 384,79</w:t>
            </w:r>
          </w:p>
        </w:tc>
        <w:tc>
          <w:tcPr>
            <w:tcW w:w="1417" w:type="dxa"/>
            <w:vAlign w:val="bottom"/>
          </w:tcPr>
          <w:p w14:paraId="4F1A6F88"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7 910,80</w:t>
            </w:r>
          </w:p>
        </w:tc>
        <w:tc>
          <w:tcPr>
            <w:tcW w:w="1418" w:type="dxa"/>
            <w:vAlign w:val="bottom"/>
          </w:tcPr>
          <w:p w14:paraId="44359D0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8 084,47</w:t>
            </w:r>
          </w:p>
        </w:tc>
        <w:tc>
          <w:tcPr>
            <w:tcW w:w="1417" w:type="dxa"/>
            <w:vAlign w:val="center"/>
          </w:tcPr>
          <w:p w14:paraId="57D51F15"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8 449,22</w:t>
            </w:r>
          </w:p>
        </w:tc>
        <w:tc>
          <w:tcPr>
            <w:tcW w:w="1418" w:type="dxa"/>
            <w:vAlign w:val="center"/>
          </w:tcPr>
          <w:p w14:paraId="26163BCD"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8 832,99</w:t>
            </w:r>
          </w:p>
        </w:tc>
        <w:tc>
          <w:tcPr>
            <w:tcW w:w="1417" w:type="dxa"/>
            <w:vAlign w:val="center"/>
          </w:tcPr>
          <w:p w14:paraId="3E00F2C7"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9 463,92</w:t>
            </w:r>
          </w:p>
        </w:tc>
        <w:tc>
          <w:tcPr>
            <w:tcW w:w="1418" w:type="dxa"/>
            <w:vAlign w:val="center"/>
          </w:tcPr>
          <w:p w14:paraId="456E84D3"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10 184,34</w:t>
            </w:r>
          </w:p>
        </w:tc>
        <w:tc>
          <w:tcPr>
            <w:tcW w:w="1417" w:type="dxa"/>
            <w:vAlign w:val="center"/>
          </w:tcPr>
          <w:p w14:paraId="3BEA65E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1DEFB563" w14:textId="77777777" w:rsidTr="00433462">
        <w:trPr>
          <w:jc w:val="center"/>
        </w:trPr>
        <w:tc>
          <w:tcPr>
            <w:tcW w:w="1951" w:type="dxa"/>
          </w:tcPr>
          <w:p w14:paraId="02D1AD1F"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Венгрия</w:t>
            </w:r>
          </w:p>
        </w:tc>
        <w:tc>
          <w:tcPr>
            <w:tcW w:w="1418" w:type="dxa"/>
            <w:vAlign w:val="bottom"/>
          </w:tcPr>
          <w:p w14:paraId="40EB418C"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21 153,96</w:t>
            </w:r>
          </w:p>
        </w:tc>
        <w:tc>
          <w:tcPr>
            <w:tcW w:w="1417" w:type="dxa"/>
            <w:vAlign w:val="bottom"/>
          </w:tcPr>
          <w:p w14:paraId="1C3E760D"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20 926,86</w:t>
            </w:r>
          </w:p>
        </w:tc>
        <w:tc>
          <w:tcPr>
            <w:tcW w:w="1418" w:type="dxa"/>
            <w:vAlign w:val="bottom"/>
          </w:tcPr>
          <w:p w14:paraId="2343813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21 425,86</w:t>
            </w:r>
          </w:p>
        </w:tc>
        <w:tc>
          <w:tcPr>
            <w:tcW w:w="1417" w:type="dxa"/>
            <w:vAlign w:val="bottom"/>
          </w:tcPr>
          <w:p w14:paraId="6FC06F5F"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21 810,10</w:t>
            </w:r>
          </w:p>
        </w:tc>
        <w:tc>
          <w:tcPr>
            <w:tcW w:w="1418" w:type="dxa"/>
            <w:vAlign w:val="center"/>
          </w:tcPr>
          <w:p w14:paraId="447D744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23 099,24</w:t>
            </w:r>
          </w:p>
        </w:tc>
        <w:tc>
          <w:tcPr>
            <w:tcW w:w="1417" w:type="dxa"/>
            <w:vAlign w:val="center"/>
          </w:tcPr>
          <w:p w14:paraId="1BE32090"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23 934,20</w:t>
            </w:r>
          </w:p>
        </w:tc>
        <w:tc>
          <w:tcPr>
            <w:tcW w:w="1418" w:type="dxa"/>
            <w:vAlign w:val="center"/>
          </w:tcPr>
          <w:p w14:paraId="7364FA71"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24 339,41</w:t>
            </w:r>
          </w:p>
        </w:tc>
        <w:tc>
          <w:tcPr>
            <w:tcW w:w="1417" w:type="dxa"/>
            <w:vAlign w:val="center"/>
          </w:tcPr>
          <w:p w14:paraId="03E8C1DB"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25 234,24</w:t>
            </w:r>
          </w:p>
        </w:tc>
      </w:tr>
      <w:tr w:rsidR="00433462" w:rsidRPr="0020015C" w14:paraId="035EE7B3" w14:textId="77777777" w:rsidTr="00433462">
        <w:trPr>
          <w:jc w:val="center"/>
        </w:trPr>
        <w:tc>
          <w:tcPr>
            <w:tcW w:w="1951" w:type="dxa"/>
          </w:tcPr>
          <w:p w14:paraId="100E46EC"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Германия</w:t>
            </w:r>
          </w:p>
        </w:tc>
        <w:tc>
          <w:tcPr>
            <w:tcW w:w="1418" w:type="dxa"/>
            <w:vAlign w:val="bottom"/>
          </w:tcPr>
          <w:p w14:paraId="0EC388C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823 612,11</w:t>
            </w:r>
          </w:p>
        </w:tc>
        <w:tc>
          <w:tcPr>
            <w:tcW w:w="1417" w:type="dxa"/>
            <w:vAlign w:val="bottom"/>
          </w:tcPr>
          <w:p w14:paraId="7E63FBBB"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852 423,07</w:t>
            </w:r>
          </w:p>
        </w:tc>
        <w:tc>
          <w:tcPr>
            <w:tcW w:w="1418" w:type="dxa"/>
            <w:vAlign w:val="bottom"/>
          </w:tcPr>
          <w:p w14:paraId="5CBD3E4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889 852,78</w:t>
            </w:r>
          </w:p>
        </w:tc>
        <w:tc>
          <w:tcPr>
            <w:tcW w:w="1417" w:type="dxa"/>
            <w:vAlign w:val="bottom"/>
          </w:tcPr>
          <w:p w14:paraId="630B01AF"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928 964,95</w:t>
            </w:r>
          </w:p>
        </w:tc>
        <w:tc>
          <w:tcPr>
            <w:tcW w:w="1418" w:type="dxa"/>
            <w:vAlign w:val="center"/>
          </w:tcPr>
          <w:p w14:paraId="384C72E3"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965 775,07</w:t>
            </w:r>
          </w:p>
        </w:tc>
        <w:tc>
          <w:tcPr>
            <w:tcW w:w="1417" w:type="dxa"/>
            <w:vAlign w:val="center"/>
          </w:tcPr>
          <w:p w14:paraId="67E03FE9" w14:textId="77777777" w:rsidR="00433462" w:rsidRPr="0020015C" w:rsidRDefault="00433462" w:rsidP="00433462">
            <w:pPr>
              <w:spacing w:after="0" w:line="240" w:lineRule="auto"/>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1 000 118,48</w:t>
            </w:r>
          </w:p>
        </w:tc>
        <w:tc>
          <w:tcPr>
            <w:tcW w:w="1418" w:type="dxa"/>
            <w:vAlign w:val="center"/>
          </w:tcPr>
          <w:p w14:paraId="2100B87F"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1 046 425,55</w:t>
            </w:r>
          </w:p>
        </w:tc>
        <w:tc>
          <w:tcPr>
            <w:tcW w:w="1417" w:type="dxa"/>
            <w:vAlign w:val="center"/>
          </w:tcPr>
          <w:p w14:paraId="33B2945D"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1 123 485,89</w:t>
            </w:r>
          </w:p>
        </w:tc>
      </w:tr>
      <w:tr w:rsidR="00433462" w:rsidRPr="0020015C" w14:paraId="274B3786" w14:textId="77777777" w:rsidTr="00433462">
        <w:trPr>
          <w:jc w:val="center"/>
        </w:trPr>
        <w:tc>
          <w:tcPr>
            <w:tcW w:w="1951" w:type="dxa"/>
          </w:tcPr>
          <w:p w14:paraId="6AEB6690"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 xml:space="preserve">Греция </w:t>
            </w:r>
          </w:p>
        </w:tc>
        <w:tc>
          <w:tcPr>
            <w:tcW w:w="1418" w:type="dxa"/>
            <w:vAlign w:val="bottom"/>
          </w:tcPr>
          <w:p w14:paraId="63CA866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47 721,02</w:t>
            </w:r>
          </w:p>
        </w:tc>
        <w:tc>
          <w:tcPr>
            <w:tcW w:w="1417" w:type="dxa"/>
            <w:vAlign w:val="bottom"/>
          </w:tcPr>
          <w:p w14:paraId="6B93841F"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46 466,88</w:t>
            </w:r>
          </w:p>
        </w:tc>
        <w:tc>
          <w:tcPr>
            <w:tcW w:w="1418" w:type="dxa"/>
            <w:vAlign w:val="bottom"/>
          </w:tcPr>
          <w:p w14:paraId="15407D85"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46 256,65</w:t>
            </w:r>
          </w:p>
        </w:tc>
        <w:tc>
          <w:tcPr>
            <w:tcW w:w="1417" w:type="dxa"/>
            <w:vAlign w:val="bottom"/>
          </w:tcPr>
          <w:p w14:paraId="661C0C4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46 264,42</w:t>
            </w:r>
          </w:p>
        </w:tc>
        <w:tc>
          <w:tcPr>
            <w:tcW w:w="1418" w:type="dxa"/>
            <w:vAlign w:val="center"/>
          </w:tcPr>
          <w:p w14:paraId="5D105CD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45 429,08</w:t>
            </w:r>
          </w:p>
        </w:tc>
        <w:tc>
          <w:tcPr>
            <w:tcW w:w="1417" w:type="dxa"/>
            <w:vAlign w:val="center"/>
          </w:tcPr>
          <w:p w14:paraId="57C62B13"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45 446,28</w:t>
            </w:r>
          </w:p>
        </w:tc>
        <w:tc>
          <w:tcPr>
            <w:tcW w:w="1418" w:type="dxa"/>
            <w:vAlign w:val="center"/>
          </w:tcPr>
          <w:p w14:paraId="686F4D9E"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45 928,01</w:t>
            </w:r>
          </w:p>
        </w:tc>
        <w:tc>
          <w:tcPr>
            <w:tcW w:w="1417" w:type="dxa"/>
            <w:vAlign w:val="center"/>
          </w:tcPr>
          <w:p w14:paraId="11019ED0"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76482335" w14:textId="77777777" w:rsidTr="00433462">
        <w:trPr>
          <w:jc w:val="center"/>
        </w:trPr>
        <w:tc>
          <w:tcPr>
            <w:tcW w:w="1951" w:type="dxa"/>
          </w:tcPr>
          <w:p w14:paraId="0B9DCA0D"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Дания</w:t>
            </w:r>
          </w:p>
        </w:tc>
        <w:tc>
          <w:tcPr>
            <w:tcW w:w="1418" w:type="dxa"/>
            <w:vAlign w:val="bottom"/>
          </w:tcPr>
          <w:p w14:paraId="3F5D1B4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84 182,75</w:t>
            </w:r>
          </w:p>
        </w:tc>
        <w:tc>
          <w:tcPr>
            <w:tcW w:w="1417" w:type="dxa"/>
            <w:vAlign w:val="bottom"/>
          </w:tcPr>
          <w:p w14:paraId="71ED5D38"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87 181,75</w:t>
            </w:r>
          </w:p>
        </w:tc>
        <w:tc>
          <w:tcPr>
            <w:tcW w:w="1418" w:type="dxa"/>
            <w:vAlign w:val="bottom"/>
          </w:tcPr>
          <w:p w14:paraId="3A1E1E09"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87 741,65</w:t>
            </w:r>
          </w:p>
        </w:tc>
        <w:tc>
          <w:tcPr>
            <w:tcW w:w="1417" w:type="dxa"/>
            <w:vAlign w:val="bottom"/>
          </w:tcPr>
          <w:p w14:paraId="3073204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87 728,81</w:t>
            </w:r>
          </w:p>
        </w:tc>
        <w:tc>
          <w:tcPr>
            <w:tcW w:w="1418" w:type="dxa"/>
            <w:vAlign w:val="center"/>
          </w:tcPr>
          <w:p w14:paraId="4BAB0C6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94 486,35</w:t>
            </w:r>
          </w:p>
        </w:tc>
        <w:tc>
          <w:tcPr>
            <w:tcW w:w="1417" w:type="dxa"/>
            <w:vAlign w:val="center"/>
          </w:tcPr>
          <w:p w14:paraId="7C08A55C"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96 106,50</w:t>
            </w:r>
          </w:p>
        </w:tc>
        <w:tc>
          <w:tcPr>
            <w:tcW w:w="1418" w:type="dxa"/>
            <w:vAlign w:val="center"/>
          </w:tcPr>
          <w:p w14:paraId="72BCAC9C"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97 931,87</w:t>
            </w:r>
          </w:p>
        </w:tc>
        <w:tc>
          <w:tcPr>
            <w:tcW w:w="1417" w:type="dxa"/>
            <w:vAlign w:val="center"/>
          </w:tcPr>
          <w:p w14:paraId="4B36D5FB"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102 452,59</w:t>
            </w:r>
          </w:p>
        </w:tc>
      </w:tr>
      <w:tr w:rsidR="00433462" w:rsidRPr="0020015C" w14:paraId="02B100DE" w14:textId="77777777" w:rsidTr="00433462">
        <w:trPr>
          <w:jc w:val="center"/>
        </w:trPr>
        <w:tc>
          <w:tcPr>
            <w:tcW w:w="1951" w:type="dxa"/>
          </w:tcPr>
          <w:p w14:paraId="487BABE7"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Ирландия</w:t>
            </w:r>
          </w:p>
        </w:tc>
        <w:tc>
          <w:tcPr>
            <w:tcW w:w="1418" w:type="dxa"/>
            <w:vAlign w:val="bottom"/>
          </w:tcPr>
          <w:p w14:paraId="4B7E9C4D"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40 437,29</w:t>
            </w:r>
          </w:p>
        </w:tc>
        <w:tc>
          <w:tcPr>
            <w:tcW w:w="1417" w:type="dxa"/>
            <w:vAlign w:val="bottom"/>
          </w:tcPr>
          <w:p w14:paraId="533F189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40 226,06</w:t>
            </w:r>
          </w:p>
        </w:tc>
        <w:tc>
          <w:tcPr>
            <w:tcW w:w="1418" w:type="dxa"/>
            <w:vAlign w:val="bottom"/>
          </w:tcPr>
          <w:p w14:paraId="369EC11B"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41 279,73</w:t>
            </w:r>
          </w:p>
        </w:tc>
        <w:tc>
          <w:tcPr>
            <w:tcW w:w="1417" w:type="dxa"/>
            <w:vAlign w:val="bottom"/>
          </w:tcPr>
          <w:p w14:paraId="0362EC66"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43 199,96</w:t>
            </w:r>
          </w:p>
        </w:tc>
        <w:tc>
          <w:tcPr>
            <w:tcW w:w="1418" w:type="dxa"/>
            <w:vAlign w:val="center"/>
          </w:tcPr>
          <w:p w14:paraId="0513B26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45 297,62</w:t>
            </w:r>
          </w:p>
        </w:tc>
        <w:tc>
          <w:tcPr>
            <w:tcW w:w="1417" w:type="dxa"/>
            <w:vAlign w:val="center"/>
          </w:tcPr>
          <w:p w14:paraId="5FAF55A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46 949,54</w:t>
            </w:r>
          </w:p>
        </w:tc>
        <w:tc>
          <w:tcPr>
            <w:tcW w:w="1418" w:type="dxa"/>
            <w:vAlign w:val="center"/>
          </w:tcPr>
          <w:p w14:paraId="6476EC9E"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49 415,49</w:t>
            </w:r>
          </w:p>
        </w:tc>
        <w:tc>
          <w:tcPr>
            <w:tcW w:w="1417" w:type="dxa"/>
            <w:vAlign w:val="center"/>
          </w:tcPr>
          <w:p w14:paraId="416065A1"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58 354,59</w:t>
            </w:r>
          </w:p>
        </w:tc>
      </w:tr>
      <w:tr w:rsidR="00433462" w:rsidRPr="0020015C" w14:paraId="4AC2ACF0" w14:textId="77777777" w:rsidTr="00433462">
        <w:trPr>
          <w:jc w:val="center"/>
        </w:trPr>
        <w:tc>
          <w:tcPr>
            <w:tcW w:w="1951" w:type="dxa"/>
          </w:tcPr>
          <w:p w14:paraId="5B7AE4DE"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Испания</w:t>
            </w:r>
          </w:p>
        </w:tc>
        <w:tc>
          <w:tcPr>
            <w:tcW w:w="1418" w:type="dxa"/>
            <w:vAlign w:val="bottom"/>
          </w:tcPr>
          <w:p w14:paraId="14AAF68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264 796,10</w:t>
            </w:r>
          </w:p>
        </w:tc>
        <w:tc>
          <w:tcPr>
            <w:tcW w:w="1417" w:type="dxa"/>
            <w:vAlign w:val="bottom"/>
          </w:tcPr>
          <w:p w14:paraId="7DC0C719"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263 473,41</w:t>
            </w:r>
          </w:p>
        </w:tc>
        <w:tc>
          <w:tcPr>
            <w:tcW w:w="1418" w:type="dxa"/>
            <w:vAlign w:val="bottom"/>
          </w:tcPr>
          <w:p w14:paraId="67A30869"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266 281,89</w:t>
            </w:r>
          </w:p>
        </w:tc>
        <w:tc>
          <w:tcPr>
            <w:tcW w:w="1417" w:type="dxa"/>
            <w:vAlign w:val="bottom"/>
          </w:tcPr>
          <w:p w14:paraId="7486879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265 572,77</w:t>
            </w:r>
          </w:p>
        </w:tc>
        <w:tc>
          <w:tcPr>
            <w:tcW w:w="1418" w:type="dxa"/>
            <w:vAlign w:val="center"/>
          </w:tcPr>
          <w:p w14:paraId="680BEDA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272 232,16</w:t>
            </w:r>
          </w:p>
        </w:tc>
        <w:tc>
          <w:tcPr>
            <w:tcW w:w="1417" w:type="dxa"/>
            <w:vAlign w:val="center"/>
          </w:tcPr>
          <w:p w14:paraId="2CA975E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283 859,24</w:t>
            </w:r>
          </w:p>
        </w:tc>
        <w:tc>
          <w:tcPr>
            <w:tcW w:w="1418" w:type="dxa"/>
            <w:vAlign w:val="center"/>
          </w:tcPr>
          <w:p w14:paraId="7C1C6B37"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299 817,45</w:t>
            </w:r>
          </w:p>
        </w:tc>
        <w:tc>
          <w:tcPr>
            <w:tcW w:w="1417" w:type="dxa"/>
            <w:vAlign w:val="center"/>
          </w:tcPr>
          <w:p w14:paraId="694A1071"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3ED771DC" w14:textId="77777777" w:rsidTr="00433462">
        <w:trPr>
          <w:jc w:val="center"/>
        </w:trPr>
        <w:tc>
          <w:tcPr>
            <w:tcW w:w="1951" w:type="dxa"/>
          </w:tcPr>
          <w:p w14:paraId="2971568B"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Италия</w:t>
            </w:r>
          </w:p>
        </w:tc>
        <w:tc>
          <w:tcPr>
            <w:tcW w:w="1418" w:type="dxa"/>
            <w:vAlign w:val="bottom"/>
          </w:tcPr>
          <w:p w14:paraId="7C11E6C9"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478 193,00</w:t>
            </w:r>
          </w:p>
        </w:tc>
        <w:tc>
          <w:tcPr>
            <w:tcW w:w="1417" w:type="dxa"/>
            <w:vAlign w:val="bottom"/>
          </w:tcPr>
          <w:p w14:paraId="55CFBA7C"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485 141,00</w:t>
            </w:r>
          </w:p>
        </w:tc>
        <w:tc>
          <w:tcPr>
            <w:tcW w:w="1418" w:type="dxa"/>
            <w:vAlign w:val="bottom"/>
          </w:tcPr>
          <w:p w14:paraId="1D31FE7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493 835,00</w:t>
            </w:r>
          </w:p>
        </w:tc>
        <w:tc>
          <w:tcPr>
            <w:tcW w:w="1417" w:type="dxa"/>
            <w:vAlign w:val="bottom"/>
          </w:tcPr>
          <w:p w14:paraId="21FCDA4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498 510,00</w:t>
            </w:r>
          </w:p>
        </w:tc>
        <w:tc>
          <w:tcPr>
            <w:tcW w:w="1418" w:type="dxa"/>
            <w:vAlign w:val="center"/>
          </w:tcPr>
          <w:p w14:paraId="7C4E999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501 131,00</w:t>
            </w:r>
          </w:p>
        </w:tc>
        <w:tc>
          <w:tcPr>
            <w:tcW w:w="1417" w:type="dxa"/>
            <w:vAlign w:val="center"/>
          </w:tcPr>
          <w:p w14:paraId="6E67918B"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511 001,00</w:t>
            </w:r>
          </w:p>
        </w:tc>
        <w:tc>
          <w:tcPr>
            <w:tcW w:w="1418" w:type="dxa"/>
            <w:vAlign w:val="center"/>
          </w:tcPr>
          <w:p w14:paraId="16477138"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524 870,00</w:t>
            </w:r>
          </w:p>
        </w:tc>
        <w:tc>
          <w:tcPr>
            <w:tcW w:w="1417" w:type="dxa"/>
            <w:vAlign w:val="center"/>
          </w:tcPr>
          <w:p w14:paraId="4DCF1E3A"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570 102,00</w:t>
            </w:r>
          </w:p>
        </w:tc>
      </w:tr>
      <w:tr w:rsidR="00433462" w:rsidRPr="0020015C" w14:paraId="4E0414B0" w14:textId="77777777" w:rsidTr="00433462">
        <w:trPr>
          <w:jc w:val="center"/>
        </w:trPr>
        <w:tc>
          <w:tcPr>
            <w:tcW w:w="1951" w:type="dxa"/>
          </w:tcPr>
          <w:p w14:paraId="6A37D3AB"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Кипр</w:t>
            </w:r>
          </w:p>
        </w:tc>
        <w:tc>
          <w:tcPr>
            <w:tcW w:w="1418" w:type="dxa"/>
            <w:vAlign w:val="bottom"/>
          </w:tcPr>
          <w:p w14:paraId="7AC043A6"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4 139,12</w:t>
            </w:r>
          </w:p>
        </w:tc>
        <w:tc>
          <w:tcPr>
            <w:tcW w:w="1417" w:type="dxa"/>
            <w:vAlign w:val="bottom"/>
          </w:tcPr>
          <w:p w14:paraId="3CF03329"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3 518,63</w:t>
            </w:r>
          </w:p>
        </w:tc>
        <w:tc>
          <w:tcPr>
            <w:tcW w:w="1418" w:type="dxa"/>
            <w:vAlign w:val="bottom"/>
          </w:tcPr>
          <w:p w14:paraId="65E78F79"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3 532,32</w:t>
            </w:r>
          </w:p>
        </w:tc>
        <w:tc>
          <w:tcPr>
            <w:tcW w:w="1417" w:type="dxa"/>
            <w:vAlign w:val="bottom"/>
          </w:tcPr>
          <w:p w14:paraId="7F77FE2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3 530,34</w:t>
            </w:r>
          </w:p>
        </w:tc>
        <w:tc>
          <w:tcPr>
            <w:tcW w:w="1418" w:type="dxa"/>
            <w:vAlign w:val="center"/>
          </w:tcPr>
          <w:p w14:paraId="395E1F45"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3 724,58</w:t>
            </w:r>
          </w:p>
        </w:tc>
        <w:tc>
          <w:tcPr>
            <w:tcW w:w="1417" w:type="dxa"/>
            <w:vAlign w:val="center"/>
          </w:tcPr>
          <w:p w14:paraId="6AE272B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3 834,70</w:t>
            </w:r>
          </w:p>
        </w:tc>
        <w:tc>
          <w:tcPr>
            <w:tcW w:w="1418" w:type="dxa"/>
            <w:vAlign w:val="center"/>
          </w:tcPr>
          <w:p w14:paraId="0C575F07"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4 168,04</w:t>
            </w:r>
          </w:p>
        </w:tc>
        <w:tc>
          <w:tcPr>
            <w:tcW w:w="1417" w:type="dxa"/>
            <w:vAlign w:val="center"/>
          </w:tcPr>
          <w:p w14:paraId="0EE537EF"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3DF2CF72" w14:textId="77777777" w:rsidTr="00433462">
        <w:trPr>
          <w:jc w:val="center"/>
        </w:trPr>
        <w:tc>
          <w:tcPr>
            <w:tcW w:w="1951" w:type="dxa"/>
          </w:tcPr>
          <w:p w14:paraId="0D9A862C"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 xml:space="preserve">Латвия </w:t>
            </w:r>
          </w:p>
        </w:tc>
        <w:tc>
          <w:tcPr>
            <w:tcW w:w="1418" w:type="dxa"/>
            <w:vAlign w:val="bottom"/>
          </w:tcPr>
          <w:p w14:paraId="7C19FE7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3 341,99</w:t>
            </w:r>
          </w:p>
        </w:tc>
        <w:tc>
          <w:tcPr>
            <w:tcW w:w="1417" w:type="dxa"/>
            <w:vAlign w:val="bottom"/>
          </w:tcPr>
          <w:p w14:paraId="0C448CE1"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3 421,18</w:t>
            </w:r>
          </w:p>
        </w:tc>
        <w:tc>
          <w:tcPr>
            <w:tcW w:w="1418" w:type="dxa"/>
            <w:vAlign w:val="bottom"/>
          </w:tcPr>
          <w:p w14:paraId="3CDD3F46"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3 634,63</w:t>
            </w:r>
          </w:p>
        </w:tc>
        <w:tc>
          <w:tcPr>
            <w:tcW w:w="1417" w:type="dxa"/>
            <w:vAlign w:val="bottom"/>
          </w:tcPr>
          <w:p w14:paraId="0ED1285D"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3 789,03</w:t>
            </w:r>
          </w:p>
        </w:tc>
        <w:tc>
          <w:tcPr>
            <w:tcW w:w="1418" w:type="dxa"/>
            <w:vAlign w:val="center"/>
          </w:tcPr>
          <w:p w14:paraId="090639A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3 974,63</w:t>
            </w:r>
          </w:p>
        </w:tc>
        <w:tc>
          <w:tcPr>
            <w:tcW w:w="1417" w:type="dxa"/>
            <w:vAlign w:val="center"/>
          </w:tcPr>
          <w:p w14:paraId="4EDE622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4 434,57</w:t>
            </w:r>
          </w:p>
        </w:tc>
        <w:tc>
          <w:tcPr>
            <w:tcW w:w="1418" w:type="dxa"/>
            <w:vAlign w:val="center"/>
          </w:tcPr>
          <w:p w14:paraId="4469667D"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4 774,45</w:t>
            </w:r>
          </w:p>
        </w:tc>
        <w:tc>
          <w:tcPr>
            <w:tcW w:w="1417" w:type="dxa"/>
            <w:vAlign w:val="center"/>
          </w:tcPr>
          <w:p w14:paraId="1A8D92D8"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66FF793B" w14:textId="77777777" w:rsidTr="00433462">
        <w:trPr>
          <w:jc w:val="center"/>
        </w:trPr>
        <w:tc>
          <w:tcPr>
            <w:tcW w:w="1951" w:type="dxa"/>
          </w:tcPr>
          <w:p w14:paraId="270D1837"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Литва</w:t>
            </w:r>
          </w:p>
        </w:tc>
        <w:tc>
          <w:tcPr>
            <w:tcW w:w="1418" w:type="dxa"/>
            <w:vAlign w:val="bottom"/>
          </w:tcPr>
          <w:p w14:paraId="3C66BA9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5 384,54</w:t>
            </w:r>
          </w:p>
        </w:tc>
        <w:tc>
          <w:tcPr>
            <w:tcW w:w="1417" w:type="dxa"/>
            <w:vAlign w:val="bottom"/>
          </w:tcPr>
          <w:p w14:paraId="4C12018F"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5 609,41</w:t>
            </w:r>
          </w:p>
        </w:tc>
        <w:tc>
          <w:tcPr>
            <w:tcW w:w="1418" w:type="dxa"/>
            <w:vAlign w:val="bottom"/>
          </w:tcPr>
          <w:p w14:paraId="69D2B3B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5 849,97</w:t>
            </w:r>
          </w:p>
        </w:tc>
        <w:tc>
          <w:tcPr>
            <w:tcW w:w="1417" w:type="dxa"/>
            <w:vAlign w:val="bottom"/>
          </w:tcPr>
          <w:p w14:paraId="5344B151"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5 980,59</w:t>
            </w:r>
          </w:p>
        </w:tc>
        <w:tc>
          <w:tcPr>
            <w:tcW w:w="1418" w:type="dxa"/>
            <w:vAlign w:val="center"/>
          </w:tcPr>
          <w:p w14:paraId="0D5361B9"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6 373,77</w:t>
            </w:r>
          </w:p>
        </w:tc>
        <w:tc>
          <w:tcPr>
            <w:tcW w:w="1417" w:type="dxa"/>
            <w:vAlign w:val="center"/>
          </w:tcPr>
          <w:p w14:paraId="52D89BE5"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7 209,32</w:t>
            </w:r>
          </w:p>
        </w:tc>
        <w:tc>
          <w:tcPr>
            <w:tcW w:w="1418" w:type="dxa"/>
            <w:vAlign w:val="center"/>
          </w:tcPr>
          <w:p w14:paraId="5AE1880A"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8 055,03</w:t>
            </w:r>
          </w:p>
        </w:tc>
        <w:tc>
          <w:tcPr>
            <w:tcW w:w="1417" w:type="dxa"/>
            <w:vAlign w:val="center"/>
          </w:tcPr>
          <w:p w14:paraId="192CDE6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9 705,15</w:t>
            </w:r>
          </w:p>
        </w:tc>
      </w:tr>
      <w:tr w:rsidR="00433462" w:rsidRPr="0020015C" w14:paraId="79E54D68" w14:textId="77777777" w:rsidTr="00433462">
        <w:trPr>
          <w:jc w:val="center"/>
        </w:trPr>
        <w:tc>
          <w:tcPr>
            <w:tcW w:w="1951" w:type="dxa"/>
          </w:tcPr>
          <w:p w14:paraId="71DAADEA"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Люксембург</w:t>
            </w:r>
          </w:p>
        </w:tc>
        <w:tc>
          <w:tcPr>
            <w:tcW w:w="1418" w:type="dxa"/>
            <w:vAlign w:val="bottom"/>
          </w:tcPr>
          <w:p w14:paraId="6D4ECFE8"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10 739,21</w:t>
            </w:r>
          </w:p>
        </w:tc>
        <w:tc>
          <w:tcPr>
            <w:tcW w:w="1417" w:type="dxa"/>
            <w:vAlign w:val="bottom"/>
          </w:tcPr>
          <w:p w14:paraId="038AF8B0"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11 197,49</w:t>
            </w:r>
          </w:p>
        </w:tc>
        <w:tc>
          <w:tcPr>
            <w:tcW w:w="1418" w:type="dxa"/>
            <w:vAlign w:val="bottom"/>
          </w:tcPr>
          <w:p w14:paraId="05731FB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11 503,73</w:t>
            </w:r>
          </w:p>
        </w:tc>
        <w:tc>
          <w:tcPr>
            <w:tcW w:w="1417" w:type="dxa"/>
            <w:vAlign w:val="bottom"/>
          </w:tcPr>
          <w:p w14:paraId="2C94E75B"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11 663,27</w:t>
            </w:r>
          </w:p>
        </w:tc>
        <w:tc>
          <w:tcPr>
            <w:tcW w:w="1418" w:type="dxa"/>
            <w:vAlign w:val="center"/>
          </w:tcPr>
          <w:p w14:paraId="677C5E28"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12 292,66</w:t>
            </w:r>
          </w:p>
        </w:tc>
        <w:tc>
          <w:tcPr>
            <w:tcW w:w="1417" w:type="dxa"/>
            <w:vAlign w:val="center"/>
          </w:tcPr>
          <w:p w14:paraId="2935050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12 988,81</w:t>
            </w:r>
          </w:p>
        </w:tc>
        <w:tc>
          <w:tcPr>
            <w:tcW w:w="1418" w:type="dxa"/>
            <w:vAlign w:val="center"/>
          </w:tcPr>
          <w:p w14:paraId="720F28AC"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13 746,55</w:t>
            </w:r>
          </w:p>
        </w:tc>
        <w:tc>
          <w:tcPr>
            <w:tcW w:w="1417" w:type="dxa"/>
            <w:vAlign w:val="center"/>
          </w:tcPr>
          <w:p w14:paraId="4A9838BB"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0BAF0C1D" w14:textId="77777777" w:rsidTr="00433462">
        <w:trPr>
          <w:jc w:val="center"/>
        </w:trPr>
        <w:tc>
          <w:tcPr>
            <w:tcW w:w="1951" w:type="dxa"/>
          </w:tcPr>
          <w:p w14:paraId="6CD77DAC"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Мальта</w:t>
            </w:r>
          </w:p>
        </w:tc>
        <w:tc>
          <w:tcPr>
            <w:tcW w:w="1418" w:type="dxa"/>
            <w:vAlign w:val="bottom"/>
          </w:tcPr>
          <w:p w14:paraId="21FD2918"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1 447,37</w:t>
            </w:r>
          </w:p>
        </w:tc>
        <w:tc>
          <w:tcPr>
            <w:tcW w:w="1417" w:type="dxa"/>
            <w:vAlign w:val="bottom"/>
          </w:tcPr>
          <w:p w14:paraId="081E501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1 547,59</w:t>
            </w:r>
          </w:p>
        </w:tc>
        <w:tc>
          <w:tcPr>
            <w:tcW w:w="1418" w:type="dxa"/>
            <w:vAlign w:val="bottom"/>
          </w:tcPr>
          <w:p w14:paraId="0DF2678F"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1 625,62</w:t>
            </w:r>
          </w:p>
        </w:tc>
        <w:tc>
          <w:tcPr>
            <w:tcW w:w="1417" w:type="dxa"/>
            <w:vAlign w:val="bottom"/>
          </w:tcPr>
          <w:p w14:paraId="277B8216"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1 713,79</w:t>
            </w:r>
          </w:p>
        </w:tc>
        <w:tc>
          <w:tcPr>
            <w:tcW w:w="1418" w:type="dxa"/>
            <w:vAlign w:val="center"/>
          </w:tcPr>
          <w:p w14:paraId="483A551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1 828,35</w:t>
            </w:r>
          </w:p>
        </w:tc>
        <w:tc>
          <w:tcPr>
            <w:tcW w:w="1417" w:type="dxa"/>
            <w:vAlign w:val="center"/>
          </w:tcPr>
          <w:p w14:paraId="00E0328C"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1 914,27</w:t>
            </w:r>
          </w:p>
        </w:tc>
        <w:tc>
          <w:tcPr>
            <w:tcW w:w="1418" w:type="dxa"/>
            <w:vAlign w:val="center"/>
          </w:tcPr>
          <w:p w14:paraId="33FFE5C0"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2 060,15</w:t>
            </w:r>
          </w:p>
        </w:tc>
        <w:tc>
          <w:tcPr>
            <w:tcW w:w="1417" w:type="dxa"/>
            <w:vAlign w:val="center"/>
          </w:tcPr>
          <w:p w14:paraId="7B1DB5C3"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2 643,87</w:t>
            </w:r>
          </w:p>
        </w:tc>
      </w:tr>
      <w:tr w:rsidR="00433462" w:rsidRPr="0020015C" w14:paraId="3FC18856" w14:textId="77777777" w:rsidTr="00433462">
        <w:trPr>
          <w:jc w:val="center"/>
        </w:trPr>
        <w:tc>
          <w:tcPr>
            <w:tcW w:w="1951" w:type="dxa"/>
          </w:tcPr>
          <w:p w14:paraId="557078F2"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Нидерланды</w:t>
            </w:r>
          </w:p>
        </w:tc>
        <w:tc>
          <w:tcPr>
            <w:tcW w:w="1418" w:type="dxa"/>
            <w:vAlign w:val="bottom"/>
          </w:tcPr>
          <w:p w14:paraId="56DCAF88"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203 593,00</w:t>
            </w:r>
          </w:p>
        </w:tc>
        <w:tc>
          <w:tcPr>
            <w:tcW w:w="1417" w:type="dxa"/>
            <w:vAlign w:val="bottom"/>
          </w:tcPr>
          <w:p w14:paraId="6B46E98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205 176,00</w:t>
            </w:r>
          </w:p>
        </w:tc>
        <w:tc>
          <w:tcPr>
            <w:tcW w:w="1418" w:type="dxa"/>
            <w:vAlign w:val="bottom"/>
          </w:tcPr>
          <w:p w14:paraId="1A79697D"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206 177,00</w:t>
            </w:r>
          </w:p>
        </w:tc>
        <w:tc>
          <w:tcPr>
            <w:tcW w:w="1417" w:type="dxa"/>
            <w:vAlign w:val="bottom"/>
          </w:tcPr>
          <w:p w14:paraId="3ED08FB1"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208 868,00</w:t>
            </w:r>
          </w:p>
        </w:tc>
        <w:tc>
          <w:tcPr>
            <w:tcW w:w="1418" w:type="dxa"/>
            <w:vAlign w:val="center"/>
          </w:tcPr>
          <w:p w14:paraId="62254461"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216 317,00</w:t>
            </w:r>
          </w:p>
        </w:tc>
        <w:tc>
          <w:tcPr>
            <w:tcW w:w="1417" w:type="dxa"/>
            <w:vAlign w:val="center"/>
          </w:tcPr>
          <w:p w14:paraId="4ABD173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223 400,00</w:t>
            </w:r>
          </w:p>
        </w:tc>
        <w:tc>
          <w:tcPr>
            <w:tcW w:w="1418" w:type="dxa"/>
            <w:vAlign w:val="center"/>
          </w:tcPr>
          <w:p w14:paraId="5330EBAE"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233 884,00</w:t>
            </w:r>
          </w:p>
        </w:tc>
        <w:tc>
          <w:tcPr>
            <w:tcW w:w="1417" w:type="dxa"/>
            <w:vAlign w:val="center"/>
          </w:tcPr>
          <w:p w14:paraId="16CE435C"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38A65AAA" w14:textId="77777777" w:rsidTr="00433462">
        <w:trPr>
          <w:jc w:val="center"/>
        </w:trPr>
        <w:tc>
          <w:tcPr>
            <w:tcW w:w="1951" w:type="dxa"/>
          </w:tcPr>
          <w:p w14:paraId="7E982082"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Польша</w:t>
            </w:r>
          </w:p>
        </w:tc>
        <w:tc>
          <w:tcPr>
            <w:tcW w:w="1418" w:type="dxa"/>
            <w:vAlign w:val="bottom"/>
          </w:tcPr>
          <w:p w14:paraId="2D241031"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77 234,06</w:t>
            </w:r>
          </w:p>
        </w:tc>
        <w:tc>
          <w:tcPr>
            <w:tcW w:w="1417" w:type="dxa"/>
            <w:vAlign w:val="bottom"/>
          </w:tcPr>
          <w:p w14:paraId="5B8DF01B"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79 354,72</w:t>
            </w:r>
          </w:p>
        </w:tc>
        <w:tc>
          <w:tcPr>
            <w:tcW w:w="1418" w:type="dxa"/>
            <w:vAlign w:val="bottom"/>
          </w:tcPr>
          <w:p w14:paraId="6F41208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83 459,07</w:t>
            </w:r>
          </w:p>
        </w:tc>
        <w:tc>
          <w:tcPr>
            <w:tcW w:w="1417" w:type="dxa"/>
            <w:vAlign w:val="bottom"/>
          </w:tcPr>
          <w:p w14:paraId="3089203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89 595,82</w:t>
            </w:r>
          </w:p>
        </w:tc>
        <w:tc>
          <w:tcPr>
            <w:tcW w:w="1418" w:type="dxa"/>
            <w:vAlign w:val="center"/>
          </w:tcPr>
          <w:p w14:paraId="17A6146F"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94 631,03</w:t>
            </w:r>
          </w:p>
        </w:tc>
        <w:tc>
          <w:tcPr>
            <w:tcW w:w="1417" w:type="dxa"/>
            <w:vAlign w:val="center"/>
          </w:tcPr>
          <w:p w14:paraId="596AA51D"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98 142,16</w:t>
            </w:r>
          </w:p>
        </w:tc>
        <w:tc>
          <w:tcPr>
            <w:tcW w:w="1418" w:type="dxa"/>
            <w:vAlign w:val="center"/>
          </w:tcPr>
          <w:p w14:paraId="6B4D2B9D"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113 451,69</w:t>
            </w:r>
          </w:p>
        </w:tc>
        <w:tc>
          <w:tcPr>
            <w:tcW w:w="1417" w:type="dxa"/>
            <w:vAlign w:val="center"/>
          </w:tcPr>
          <w:p w14:paraId="0A8F1D53"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574B9271" w14:textId="77777777" w:rsidTr="00433462">
        <w:trPr>
          <w:jc w:val="center"/>
        </w:trPr>
        <w:tc>
          <w:tcPr>
            <w:tcW w:w="1951" w:type="dxa"/>
          </w:tcPr>
          <w:p w14:paraId="60F0F496"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Португалия</w:t>
            </w:r>
          </w:p>
        </w:tc>
        <w:tc>
          <w:tcPr>
            <w:tcW w:w="1418" w:type="dxa"/>
            <w:vAlign w:val="bottom"/>
          </w:tcPr>
          <w:p w14:paraId="16E40D9D"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47 017,63</w:t>
            </w:r>
          </w:p>
        </w:tc>
        <w:tc>
          <w:tcPr>
            <w:tcW w:w="1417" w:type="dxa"/>
            <w:vAlign w:val="bottom"/>
          </w:tcPr>
          <w:p w14:paraId="45EB01D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46 492,10</w:t>
            </w:r>
          </w:p>
        </w:tc>
        <w:tc>
          <w:tcPr>
            <w:tcW w:w="1418" w:type="dxa"/>
            <w:vAlign w:val="bottom"/>
          </w:tcPr>
          <w:p w14:paraId="63B1C18F"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46 199,52</w:t>
            </w:r>
          </w:p>
        </w:tc>
        <w:tc>
          <w:tcPr>
            <w:tcW w:w="1417" w:type="dxa"/>
            <w:vAlign w:val="bottom"/>
          </w:tcPr>
          <w:p w14:paraId="355B76D9"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46 788,98</w:t>
            </w:r>
          </w:p>
        </w:tc>
        <w:tc>
          <w:tcPr>
            <w:tcW w:w="1418" w:type="dxa"/>
            <w:vAlign w:val="center"/>
          </w:tcPr>
          <w:p w14:paraId="10EB2BE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48 252,38</w:t>
            </w:r>
          </w:p>
        </w:tc>
        <w:tc>
          <w:tcPr>
            <w:tcW w:w="1417" w:type="dxa"/>
            <w:vAlign w:val="center"/>
          </w:tcPr>
          <w:p w14:paraId="28FF8120"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49 256,05</w:t>
            </w:r>
          </w:p>
        </w:tc>
        <w:tc>
          <w:tcPr>
            <w:tcW w:w="1418" w:type="dxa"/>
            <w:vAlign w:val="center"/>
          </w:tcPr>
          <w:p w14:paraId="6D098469"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51 453,09</w:t>
            </w:r>
          </w:p>
        </w:tc>
        <w:tc>
          <w:tcPr>
            <w:tcW w:w="1417" w:type="dxa"/>
            <w:vAlign w:val="center"/>
          </w:tcPr>
          <w:p w14:paraId="21299D8B"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55 137,41</w:t>
            </w:r>
          </w:p>
        </w:tc>
      </w:tr>
      <w:tr w:rsidR="00433462" w:rsidRPr="0020015C" w14:paraId="335020F7" w14:textId="77777777" w:rsidTr="00433462">
        <w:trPr>
          <w:jc w:val="center"/>
        </w:trPr>
        <w:tc>
          <w:tcPr>
            <w:tcW w:w="1951" w:type="dxa"/>
          </w:tcPr>
          <w:p w14:paraId="093DECBE"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Румыния</w:t>
            </w:r>
          </w:p>
        </w:tc>
        <w:tc>
          <w:tcPr>
            <w:tcW w:w="1418" w:type="dxa"/>
            <w:vAlign w:val="bottom"/>
          </w:tcPr>
          <w:p w14:paraId="27AFF9E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21 455,59</w:t>
            </w:r>
          </w:p>
        </w:tc>
        <w:tc>
          <w:tcPr>
            <w:tcW w:w="1417" w:type="dxa"/>
            <w:vAlign w:val="bottom"/>
          </w:tcPr>
          <w:p w14:paraId="25122A2C"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22 185,19</w:t>
            </w:r>
          </w:p>
        </w:tc>
        <w:tc>
          <w:tcPr>
            <w:tcW w:w="1418" w:type="dxa"/>
            <w:vAlign w:val="bottom"/>
          </w:tcPr>
          <w:p w14:paraId="44E8900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23 369,51</w:t>
            </w:r>
          </w:p>
        </w:tc>
        <w:tc>
          <w:tcPr>
            <w:tcW w:w="1417" w:type="dxa"/>
            <w:vAlign w:val="bottom"/>
          </w:tcPr>
          <w:p w14:paraId="28E97525"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24 902,38</w:t>
            </w:r>
          </w:p>
        </w:tc>
        <w:tc>
          <w:tcPr>
            <w:tcW w:w="1418" w:type="dxa"/>
            <w:vAlign w:val="center"/>
          </w:tcPr>
          <w:p w14:paraId="1F3FCCCF"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27 742,23</w:t>
            </w:r>
          </w:p>
        </w:tc>
        <w:tc>
          <w:tcPr>
            <w:tcW w:w="1417" w:type="dxa"/>
            <w:vAlign w:val="center"/>
          </w:tcPr>
          <w:p w14:paraId="6DA0D5CC"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30 706,10</w:t>
            </w:r>
          </w:p>
        </w:tc>
        <w:tc>
          <w:tcPr>
            <w:tcW w:w="1418" w:type="dxa"/>
            <w:vAlign w:val="center"/>
          </w:tcPr>
          <w:p w14:paraId="4E36E094"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34 129,54</w:t>
            </w:r>
          </w:p>
        </w:tc>
        <w:tc>
          <w:tcPr>
            <w:tcW w:w="1417" w:type="dxa"/>
            <w:vAlign w:val="center"/>
          </w:tcPr>
          <w:p w14:paraId="2A527624"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3A1E394E" w14:textId="77777777" w:rsidTr="00433462">
        <w:trPr>
          <w:jc w:val="center"/>
        </w:trPr>
        <w:tc>
          <w:tcPr>
            <w:tcW w:w="1951" w:type="dxa"/>
          </w:tcPr>
          <w:p w14:paraId="240D76D4"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Словакия</w:t>
            </w:r>
          </w:p>
        </w:tc>
        <w:tc>
          <w:tcPr>
            <w:tcW w:w="1418" w:type="dxa"/>
            <w:vAlign w:val="bottom"/>
          </w:tcPr>
          <w:p w14:paraId="3394675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13 569,91</w:t>
            </w:r>
          </w:p>
        </w:tc>
        <w:tc>
          <w:tcPr>
            <w:tcW w:w="1417" w:type="dxa"/>
            <w:vAlign w:val="bottom"/>
          </w:tcPr>
          <w:p w14:paraId="5F4DB458"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14 056,72</w:t>
            </w:r>
          </w:p>
        </w:tc>
        <w:tc>
          <w:tcPr>
            <w:tcW w:w="1418" w:type="dxa"/>
            <w:vAlign w:val="bottom"/>
          </w:tcPr>
          <w:p w14:paraId="430C8D3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14 369,99</w:t>
            </w:r>
          </w:p>
        </w:tc>
        <w:tc>
          <w:tcPr>
            <w:tcW w:w="1417" w:type="dxa"/>
            <w:vAlign w:val="bottom"/>
          </w:tcPr>
          <w:p w14:paraId="5391D9AF"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14 901,12</w:t>
            </w:r>
          </w:p>
        </w:tc>
        <w:tc>
          <w:tcPr>
            <w:tcW w:w="1418" w:type="dxa"/>
            <w:vAlign w:val="center"/>
          </w:tcPr>
          <w:p w14:paraId="1D58E79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15 387,08</w:t>
            </w:r>
          </w:p>
        </w:tc>
        <w:tc>
          <w:tcPr>
            <w:tcW w:w="1417" w:type="dxa"/>
            <w:vAlign w:val="center"/>
          </w:tcPr>
          <w:p w14:paraId="76B95D99"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16 083,78</w:t>
            </w:r>
          </w:p>
        </w:tc>
        <w:tc>
          <w:tcPr>
            <w:tcW w:w="1418" w:type="dxa"/>
            <w:vAlign w:val="center"/>
          </w:tcPr>
          <w:p w14:paraId="4048BD4E"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16 843,40</w:t>
            </w:r>
          </w:p>
        </w:tc>
        <w:tc>
          <w:tcPr>
            <w:tcW w:w="1417" w:type="dxa"/>
            <w:vAlign w:val="center"/>
          </w:tcPr>
          <w:p w14:paraId="41932397"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4041C397" w14:textId="77777777" w:rsidTr="00433462">
        <w:trPr>
          <w:jc w:val="center"/>
        </w:trPr>
        <w:tc>
          <w:tcPr>
            <w:tcW w:w="1951" w:type="dxa"/>
          </w:tcPr>
          <w:p w14:paraId="348934B0"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Словения</w:t>
            </w:r>
          </w:p>
        </w:tc>
        <w:tc>
          <w:tcPr>
            <w:tcW w:w="1418" w:type="dxa"/>
            <w:vAlign w:val="bottom"/>
          </w:tcPr>
          <w:p w14:paraId="0EB70521"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8 958,98</w:t>
            </w:r>
          </w:p>
        </w:tc>
        <w:tc>
          <w:tcPr>
            <w:tcW w:w="1417" w:type="dxa"/>
            <w:vAlign w:val="bottom"/>
          </w:tcPr>
          <w:p w14:paraId="1E4C778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8 991,15</w:t>
            </w:r>
          </w:p>
        </w:tc>
        <w:tc>
          <w:tcPr>
            <w:tcW w:w="1418" w:type="dxa"/>
            <w:vAlign w:val="bottom"/>
          </w:tcPr>
          <w:p w14:paraId="7691C31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9 228,92</w:t>
            </w:r>
          </w:p>
        </w:tc>
        <w:tc>
          <w:tcPr>
            <w:tcW w:w="1417" w:type="dxa"/>
            <w:vAlign w:val="bottom"/>
          </w:tcPr>
          <w:p w14:paraId="50F635C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9 398,25</w:t>
            </w:r>
          </w:p>
        </w:tc>
        <w:tc>
          <w:tcPr>
            <w:tcW w:w="1418" w:type="dxa"/>
            <w:vAlign w:val="center"/>
          </w:tcPr>
          <w:p w14:paraId="1079E6D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9 727,84</w:t>
            </w:r>
          </w:p>
        </w:tc>
        <w:tc>
          <w:tcPr>
            <w:tcW w:w="1417" w:type="dxa"/>
            <w:vAlign w:val="center"/>
          </w:tcPr>
          <w:p w14:paraId="2F998DE3"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10 091,84</w:t>
            </w:r>
          </w:p>
        </w:tc>
        <w:tc>
          <w:tcPr>
            <w:tcW w:w="1418" w:type="dxa"/>
            <w:vAlign w:val="center"/>
          </w:tcPr>
          <w:p w14:paraId="30E517C1"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10 730,99</w:t>
            </w:r>
          </w:p>
        </w:tc>
        <w:tc>
          <w:tcPr>
            <w:tcW w:w="1417" w:type="dxa"/>
            <w:vAlign w:val="center"/>
          </w:tcPr>
          <w:p w14:paraId="5FCD1C3B"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01A64D95" w14:textId="77777777" w:rsidTr="00433462">
        <w:trPr>
          <w:jc w:val="center"/>
        </w:trPr>
        <w:tc>
          <w:tcPr>
            <w:tcW w:w="1951" w:type="dxa"/>
          </w:tcPr>
          <w:p w14:paraId="35F961A8"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Финляндия</w:t>
            </w:r>
          </w:p>
        </w:tc>
        <w:tc>
          <w:tcPr>
            <w:tcW w:w="1418" w:type="dxa"/>
            <w:vAlign w:val="bottom"/>
          </w:tcPr>
          <w:p w14:paraId="3B242FC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63 317,09</w:t>
            </w:r>
          </w:p>
        </w:tc>
        <w:tc>
          <w:tcPr>
            <w:tcW w:w="1417" w:type="dxa"/>
            <w:vAlign w:val="bottom"/>
          </w:tcPr>
          <w:p w14:paraId="764A365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65 552,72</w:t>
            </w:r>
          </w:p>
        </w:tc>
        <w:tc>
          <w:tcPr>
            <w:tcW w:w="1418" w:type="dxa"/>
            <w:vAlign w:val="bottom"/>
          </w:tcPr>
          <w:p w14:paraId="18139F45"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67 182,27</w:t>
            </w:r>
          </w:p>
        </w:tc>
        <w:tc>
          <w:tcPr>
            <w:tcW w:w="1417" w:type="dxa"/>
            <w:vAlign w:val="bottom"/>
          </w:tcPr>
          <w:p w14:paraId="43D1D0B0"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68 826,95</w:t>
            </w:r>
          </w:p>
        </w:tc>
        <w:tc>
          <w:tcPr>
            <w:tcW w:w="1418" w:type="dxa"/>
            <w:vAlign w:val="center"/>
          </w:tcPr>
          <w:p w14:paraId="633FD9BC"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69 089,84</w:t>
            </w:r>
          </w:p>
        </w:tc>
        <w:tc>
          <w:tcPr>
            <w:tcW w:w="1417" w:type="dxa"/>
            <w:vAlign w:val="center"/>
          </w:tcPr>
          <w:p w14:paraId="2390ED6C"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70 228,90</w:t>
            </w:r>
          </w:p>
        </w:tc>
        <w:tc>
          <w:tcPr>
            <w:tcW w:w="1418" w:type="dxa"/>
            <w:vAlign w:val="center"/>
          </w:tcPr>
          <w:p w14:paraId="09F0FFD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72 116,90</w:t>
            </w:r>
          </w:p>
        </w:tc>
        <w:tc>
          <w:tcPr>
            <w:tcW w:w="1417" w:type="dxa"/>
            <w:vAlign w:val="center"/>
          </w:tcPr>
          <w:p w14:paraId="7D935FAC"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63FE7F20" w14:textId="77777777" w:rsidTr="00433462">
        <w:trPr>
          <w:jc w:val="center"/>
        </w:trPr>
        <w:tc>
          <w:tcPr>
            <w:tcW w:w="1951" w:type="dxa"/>
          </w:tcPr>
          <w:p w14:paraId="63FB045A"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Франция</w:t>
            </w:r>
          </w:p>
        </w:tc>
        <w:tc>
          <w:tcPr>
            <w:tcW w:w="1418" w:type="dxa"/>
            <w:vAlign w:val="bottom"/>
          </w:tcPr>
          <w:p w14:paraId="2FE2D10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724 830,43</w:t>
            </w:r>
          </w:p>
        </w:tc>
        <w:tc>
          <w:tcPr>
            <w:tcW w:w="1417" w:type="dxa"/>
            <w:vAlign w:val="bottom"/>
          </w:tcPr>
          <w:p w14:paraId="2B79494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741 570,23</w:t>
            </w:r>
          </w:p>
        </w:tc>
        <w:tc>
          <w:tcPr>
            <w:tcW w:w="1418" w:type="dxa"/>
            <w:vAlign w:val="bottom"/>
          </w:tcPr>
          <w:p w14:paraId="66FD769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753 034,23</w:t>
            </w:r>
          </w:p>
        </w:tc>
        <w:tc>
          <w:tcPr>
            <w:tcW w:w="1417" w:type="dxa"/>
            <w:vAlign w:val="bottom"/>
          </w:tcPr>
          <w:p w14:paraId="24BC8A5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766 069,09</w:t>
            </w:r>
          </w:p>
        </w:tc>
        <w:tc>
          <w:tcPr>
            <w:tcW w:w="1418" w:type="dxa"/>
            <w:vAlign w:val="center"/>
          </w:tcPr>
          <w:p w14:paraId="701386D0"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781 986,79</w:t>
            </w:r>
          </w:p>
        </w:tc>
        <w:tc>
          <w:tcPr>
            <w:tcW w:w="1417" w:type="dxa"/>
            <w:vAlign w:val="center"/>
          </w:tcPr>
          <w:p w14:paraId="3827D2A6"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798 314,47</w:t>
            </w:r>
          </w:p>
        </w:tc>
        <w:tc>
          <w:tcPr>
            <w:tcW w:w="1418" w:type="dxa"/>
            <w:vAlign w:val="center"/>
          </w:tcPr>
          <w:p w14:paraId="6AC8F229"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815 813,74</w:t>
            </w:r>
          </w:p>
        </w:tc>
        <w:tc>
          <w:tcPr>
            <w:tcW w:w="1417" w:type="dxa"/>
            <w:vAlign w:val="center"/>
          </w:tcPr>
          <w:p w14:paraId="39FEF027"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788E1E1C" w14:textId="77777777" w:rsidTr="00433462">
        <w:trPr>
          <w:jc w:val="center"/>
        </w:trPr>
        <w:tc>
          <w:tcPr>
            <w:tcW w:w="1951" w:type="dxa"/>
          </w:tcPr>
          <w:p w14:paraId="355FDE1F"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Хорватия</w:t>
            </w:r>
          </w:p>
        </w:tc>
        <w:tc>
          <w:tcPr>
            <w:tcW w:w="1418" w:type="dxa"/>
            <w:vAlign w:val="bottom"/>
          </w:tcPr>
          <w:p w14:paraId="39D9098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9 350,86</w:t>
            </w:r>
          </w:p>
        </w:tc>
        <w:tc>
          <w:tcPr>
            <w:tcW w:w="1417" w:type="dxa"/>
            <w:vAlign w:val="bottom"/>
          </w:tcPr>
          <w:p w14:paraId="564F57B5"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9 476,08</w:t>
            </w:r>
          </w:p>
        </w:tc>
        <w:tc>
          <w:tcPr>
            <w:tcW w:w="1418" w:type="dxa"/>
            <w:vAlign w:val="bottom"/>
          </w:tcPr>
          <w:p w14:paraId="3CE4A886"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9 729,13</w:t>
            </w:r>
          </w:p>
        </w:tc>
        <w:tc>
          <w:tcPr>
            <w:tcW w:w="1417" w:type="dxa"/>
            <w:vAlign w:val="bottom"/>
          </w:tcPr>
          <w:p w14:paraId="2B21FA7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9 922,97</w:t>
            </w:r>
          </w:p>
        </w:tc>
        <w:tc>
          <w:tcPr>
            <w:tcW w:w="1418" w:type="dxa"/>
            <w:vAlign w:val="center"/>
          </w:tcPr>
          <w:p w14:paraId="5193772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10 603,97</w:t>
            </w:r>
          </w:p>
        </w:tc>
        <w:tc>
          <w:tcPr>
            <w:tcW w:w="1417" w:type="dxa"/>
            <w:vAlign w:val="center"/>
          </w:tcPr>
          <w:p w14:paraId="214E388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11 211,59</w:t>
            </w:r>
          </w:p>
        </w:tc>
        <w:tc>
          <w:tcPr>
            <w:tcW w:w="1418" w:type="dxa"/>
            <w:vAlign w:val="center"/>
          </w:tcPr>
          <w:p w14:paraId="50DA8EF2"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11 798,85</w:t>
            </w:r>
          </w:p>
        </w:tc>
        <w:tc>
          <w:tcPr>
            <w:tcW w:w="1417" w:type="dxa"/>
            <w:vAlign w:val="center"/>
          </w:tcPr>
          <w:p w14:paraId="6BAAAAD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12 177,43</w:t>
            </w:r>
          </w:p>
        </w:tc>
      </w:tr>
      <w:tr w:rsidR="00433462" w:rsidRPr="0020015C" w14:paraId="1FABC151" w14:textId="77777777" w:rsidTr="00433462">
        <w:trPr>
          <w:jc w:val="center"/>
        </w:trPr>
        <w:tc>
          <w:tcPr>
            <w:tcW w:w="1951" w:type="dxa"/>
          </w:tcPr>
          <w:p w14:paraId="7F26033E"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Чехия</w:t>
            </w:r>
          </w:p>
        </w:tc>
        <w:tc>
          <w:tcPr>
            <w:tcW w:w="1418" w:type="dxa"/>
            <w:vAlign w:val="bottom"/>
          </w:tcPr>
          <w:p w14:paraId="7057511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31 828,63</w:t>
            </w:r>
          </w:p>
        </w:tc>
        <w:tc>
          <w:tcPr>
            <w:tcW w:w="1417" w:type="dxa"/>
            <w:vAlign w:val="bottom"/>
          </w:tcPr>
          <w:p w14:paraId="60CECB0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30 805,00</w:t>
            </w:r>
          </w:p>
        </w:tc>
        <w:tc>
          <w:tcPr>
            <w:tcW w:w="1418" w:type="dxa"/>
            <w:vAlign w:val="bottom"/>
          </w:tcPr>
          <w:p w14:paraId="784FA621"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31 941,28</w:t>
            </w:r>
          </w:p>
        </w:tc>
        <w:tc>
          <w:tcPr>
            <w:tcW w:w="1417" w:type="dxa"/>
            <w:vAlign w:val="bottom"/>
          </w:tcPr>
          <w:p w14:paraId="22A530FB"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33 289,71</w:t>
            </w:r>
          </w:p>
        </w:tc>
        <w:tc>
          <w:tcPr>
            <w:tcW w:w="1418" w:type="dxa"/>
            <w:vAlign w:val="center"/>
          </w:tcPr>
          <w:p w14:paraId="3654E3B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35 586,75</w:t>
            </w:r>
          </w:p>
        </w:tc>
        <w:tc>
          <w:tcPr>
            <w:tcW w:w="1417" w:type="dxa"/>
            <w:vAlign w:val="center"/>
          </w:tcPr>
          <w:p w14:paraId="71B1288A"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38 934,24</w:t>
            </w:r>
          </w:p>
        </w:tc>
        <w:tc>
          <w:tcPr>
            <w:tcW w:w="1418" w:type="dxa"/>
            <w:vAlign w:val="center"/>
          </w:tcPr>
          <w:p w14:paraId="346D2B6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42 407,59</w:t>
            </w:r>
          </w:p>
        </w:tc>
        <w:tc>
          <w:tcPr>
            <w:tcW w:w="1417" w:type="dxa"/>
            <w:vAlign w:val="center"/>
          </w:tcPr>
          <w:p w14:paraId="5B26A5DF"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47 397,76</w:t>
            </w:r>
          </w:p>
        </w:tc>
      </w:tr>
      <w:tr w:rsidR="00433462" w:rsidRPr="0020015C" w14:paraId="78200874" w14:textId="77777777" w:rsidTr="00433462">
        <w:trPr>
          <w:jc w:val="center"/>
        </w:trPr>
        <w:tc>
          <w:tcPr>
            <w:tcW w:w="1951" w:type="dxa"/>
          </w:tcPr>
          <w:p w14:paraId="1B23F986"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Швеция</w:t>
            </w:r>
          </w:p>
        </w:tc>
        <w:tc>
          <w:tcPr>
            <w:tcW w:w="1418" w:type="dxa"/>
            <w:vAlign w:val="bottom"/>
          </w:tcPr>
          <w:p w14:paraId="4E284CE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131 889,04</w:t>
            </w:r>
          </w:p>
        </w:tc>
        <w:tc>
          <w:tcPr>
            <w:tcW w:w="1417" w:type="dxa"/>
            <w:vAlign w:val="bottom"/>
          </w:tcPr>
          <w:p w14:paraId="7B1A9E0B"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128 915,65</w:t>
            </w:r>
          </w:p>
        </w:tc>
        <w:tc>
          <w:tcPr>
            <w:tcW w:w="1418" w:type="dxa"/>
            <w:vAlign w:val="bottom"/>
          </w:tcPr>
          <w:p w14:paraId="472DF65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132 067,14</w:t>
            </w:r>
          </w:p>
        </w:tc>
        <w:tc>
          <w:tcPr>
            <w:tcW w:w="1417" w:type="dxa"/>
            <w:vAlign w:val="bottom"/>
          </w:tcPr>
          <w:p w14:paraId="494F7809"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137 293,14</w:t>
            </w:r>
          </w:p>
        </w:tc>
        <w:tc>
          <w:tcPr>
            <w:tcW w:w="1418" w:type="dxa"/>
            <w:vAlign w:val="center"/>
          </w:tcPr>
          <w:p w14:paraId="08BCDFB8"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137 888,86</w:t>
            </w:r>
          </w:p>
        </w:tc>
        <w:tc>
          <w:tcPr>
            <w:tcW w:w="1417" w:type="dxa"/>
            <w:vAlign w:val="center"/>
          </w:tcPr>
          <w:p w14:paraId="50DF3F47"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132 959,65</w:t>
            </w:r>
          </w:p>
        </w:tc>
        <w:tc>
          <w:tcPr>
            <w:tcW w:w="1418" w:type="dxa"/>
            <w:vAlign w:val="center"/>
          </w:tcPr>
          <w:p w14:paraId="1F8B71CB"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132 029,92</w:t>
            </w:r>
          </w:p>
        </w:tc>
        <w:tc>
          <w:tcPr>
            <w:tcW w:w="1417" w:type="dxa"/>
            <w:vAlign w:val="center"/>
          </w:tcPr>
          <w:p w14:paraId="43993AE8"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140 776,36</w:t>
            </w:r>
          </w:p>
        </w:tc>
      </w:tr>
      <w:tr w:rsidR="00433462" w:rsidRPr="0020015C" w14:paraId="1E384D2D" w14:textId="77777777" w:rsidTr="00433462">
        <w:trPr>
          <w:jc w:val="center"/>
        </w:trPr>
        <w:tc>
          <w:tcPr>
            <w:tcW w:w="1951" w:type="dxa"/>
          </w:tcPr>
          <w:p w14:paraId="7FF13C8D"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Эстония</w:t>
            </w:r>
          </w:p>
        </w:tc>
        <w:tc>
          <w:tcPr>
            <w:tcW w:w="1418" w:type="dxa"/>
            <w:vAlign w:val="bottom"/>
          </w:tcPr>
          <w:p w14:paraId="64ACFB8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2 810,04</w:t>
            </w:r>
          </w:p>
        </w:tc>
        <w:tc>
          <w:tcPr>
            <w:tcW w:w="1417" w:type="dxa"/>
            <w:vAlign w:val="bottom"/>
          </w:tcPr>
          <w:p w14:paraId="5B39A808"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2 988,58</w:t>
            </w:r>
          </w:p>
        </w:tc>
        <w:tc>
          <w:tcPr>
            <w:tcW w:w="1418" w:type="dxa"/>
            <w:vAlign w:val="bottom"/>
          </w:tcPr>
          <w:p w14:paraId="4DF013C5"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3 328,60</w:t>
            </w:r>
          </w:p>
        </w:tc>
        <w:tc>
          <w:tcPr>
            <w:tcW w:w="1417" w:type="dxa"/>
            <w:vAlign w:val="bottom"/>
          </w:tcPr>
          <w:p w14:paraId="0E3356B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3 602,94</w:t>
            </w:r>
          </w:p>
        </w:tc>
        <w:tc>
          <w:tcPr>
            <w:tcW w:w="1418" w:type="dxa"/>
            <w:vAlign w:val="center"/>
          </w:tcPr>
          <w:p w14:paraId="6293794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3 805,99</w:t>
            </w:r>
          </w:p>
        </w:tc>
        <w:tc>
          <w:tcPr>
            <w:tcW w:w="1417" w:type="dxa"/>
            <w:vAlign w:val="center"/>
          </w:tcPr>
          <w:p w14:paraId="4E9FC8B2"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4 242,44</w:t>
            </w:r>
          </w:p>
        </w:tc>
        <w:tc>
          <w:tcPr>
            <w:tcW w:w="1418" w:type="dxa"/>
            <w:vAlign w:val="center"/>
          </w:tcPr>
          <w:p w14:paraId="62E327D5"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4 590,73</w:t>
            </w:r>
          </w:p>
        </w:tc>
        <w:tc>
          <w:tcPr>
            <w:tcW w:w="1417" w:type="dxa"/>
            <w:vAlign w:val="center"/>
          </w:tcPr>
          <w:p w14:paraId="3F7C080C"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r>
      <w:tr w:rsidR="00433462" w:rsidRPr="0020015C" w14:paraId="773D2C06" w14:textId="77777777" w:rsidTr="00433462">
        <w:trPr>
          <w:jc w:val="center"/>
        </w:trPr>
        <w:tc>
          <w:tcPr>
            <w:tcW w:w="1951" w:type="dxa"/>
          </w:tcPr>
          <w:p w14:paraId="70F57BE8" w14:textId="77777777" w:rsidR="00433462" w:rsidRPr="0020015C" w:rsidRDefault="00433462" w:rsidP="00433462">
            <w:pPr>
              <w:spacing w:after="0" w:line="240" w:lineRule="auto"/>
              <w:jc w:val="both"/>
              <w:rPr>
                <w:rFonts w:ascii="Times New Roman" w:hAnsi="Times New Roman" w:cs="Times New Roman"/>
                <w:b/>
                <w:sz w:val="16"/>
                <w:szCs w:val="16"/>
              </w:rPr>
            </w:pPr>
            <w:r w:rsidRPr="0020015C">
              <w:rPr>
                <w:rFonts w:ascii="Times New Roman" w:hAnsi="Times New Roman" w:cs="Times New Roman"/>
                <w:b/>
                <w:sz w:val="16"/>
                <w:szCs w:val="16"/>
              </w:rPr>
              <w:t xml:space="preserve">ИТОГО по ЕС </w:t>
            </w:r>
            <w:r w:rsidRPr="0020015C">
              <w:rPr>
                <w:rFonts w:ascii="Times New Roman" w:eastAsia="Times New Roman" w:hAnsi="Times New Roman" w:cs="Times New Roman"/>
                <w:b/>
                <w:bCs/>
                <w:sz w:val="16"/>
                <w:szCs w:val="16"/>
                <w:lang w:eastAsia="ru-RU"/>
              </w:rPr>
              <w:t>(</w:t>
            </w:r>
            <w:r w:rsidRPr="0020015C">
              <w:rPr>
                <w:rFonts w:ascii="Times New Roman" w:eastAsia="Times New Roman" w:hAnsi="Times New Roman" w:cs="Times New Roman"/>
                <w:b/>
                <w:bCs/>
                <w:sz w:val="16"/>
                <w:szCs w:val="16"/>
                <w:lang w:val="en-US" w:eastAsia="ru-RU"/>
              </w:rPr>
              <w:t>EEA</w:t>
            </w:r>
            <w:r w:rsidRPr="0020015C">
              <w:rPr>
                <w:rFonts w:ascii="Times New Roman" w:eastAsia="Times New Roman" w:hAnsi="Times New Roman" w:cs="Times New Roman"/>
                <w:b/>
                <w:bCs/>
                <w:sz w:val="16"/>
                <w:szCs w:val="16"/>
                <w:lang w:eastAsia="ru-RU"/>
              </w:rPr>
              <w:t xml:space="preserve">18-1995, </w:t>
            </w:r>
            <w:r w:rsidRPr="0020015C">
              <w:rPr>
                <w:rFonts w:ascii="Times New Roman" w:eastAsia="Times New Roman" w:hAnsi="Times New Roman" w:cs="Times New Roman"/>
                <w:b/>
                <w:bCs/>
                <w:sz w:val="16"/>
                <w:szCs w:val="16"/>
                <w:lang w:val="en-US" w:eastAsia="ru-RU"/>
              </w:rPr>
              <w:t>EEA</w:t>
            </w:r>
            <w:r w:rsidRPr="0020015C">
              <w:rPr>
                <w:rFonts w:ascii="Times New Roman" w:eastAsia="Times New Roman" w:hAnsi="Times New Roman" w:cs="Times New Roman"/>
                <w:b/>
                <w:bCs/>
                <w:sz w:val="16"/>
                <w:szCs w:val="16"/>
                <w:lang w:eastAsia="ru-RU"/>
              </w:rPr>
              <w:t xml:space="preserve">28-2004, </w:t>
            </w:r>
            <w:r w:rsidRPr="0020015C">
              <w:rPr>
                <w:rFonts w:ascii="Times New Roman" w:eastAsia="Times New Roman" w:hAnsi="Times New Roman" w:cs="Times New Roman"/>
                <w:b/>
                <w:bCs/>
                <w:sz w:val="16"/>
                <w:szCs w:val="16"/>
                <w:lang w:val="en-US" w:eastAsia="ru-RU"/>
              </w:rPr>
              <w:lastRenderedPageBreak/>
              <w:t>EEA</w:t>
            </w:r>
            <w:r w:rsidRPr="0020015C">
              <w:rPr>
                <w:rFonts w:ascii="Times New Roman" w:eastAsia="Times New Roman" w:hAnsi="Times New Roman" w:cs="Times New Roman"/>
                <w:b/>
                <w:bCs/>
                <w:sz w:val="16"/>
                <w:szCs w:val="16"/>
                <w:lang w:eastAsia="ru-RU"/>
              </w:rPr>
              <w:t xml:space="preserve">30-2007, </w:t>
            </w:r>
            <w:r w:rsidRPr="0020015C">
              <w:rPr>
                <w:rFonts w:ascii="Times New Roman" w:eastAsia="Times New Roman" w:hAnsi="Times New Roman" w:cs="Times New Roman"/>
                <w:b/>
                <w:bCs/>
                <w:sz w:val="16"/>
                <w:szCs w:val="16"/>
                <w:lang w:val="en-US" w:eastAsia="ru-RU"/>
              </w:rPr>
              <w:t>EEA</w:t>
            </w:r>
            <w:r w:rsidRPr="0020015C">
              <w:rPr>
                <w:rFonts w:ascii="Times New Roman" w:eastAsia="Times New Roman" w:hAnsi="Times New Roman" w:cs="Times New Roman"/>
                <w:b/>
                <w:bCs/>
                <w:sz w:val="16"/>
                <w:szCs w:val="16"/>
                <w:lang w:eastAsia="ru-RU"/>
              </w:rPr>
              <w:t xml:space="preserve">31-2013, </w:t>
            </w:r>
            <w:r w:rsidRPr="0020015C">
              <w:rPr>
                <w:rFonts w:ascii="Times New Roman" w:eastAsia="Times New Roman" w:hAnsi="Times New Roman" w:cs="Times New Roman"/>
                <w:b/>
                <w:bCs/>
                <w:sz w:val="16"/>
                <w:szCs w:val="16"/>
                <w:lang w:val="en-US" w:eastAsia="ru-RU"/>
              </w:rPr>
              <w:t>EEA</w:t>
            </w:r>
            <w:r w:rsidRPr="0020015C">
              <w:rPr>
                <w:rFonts w:ascii="Times New Roman" w:eastAsia="Times New Roman" w:hAnsi="Times New Roman" w:cs="Times New Roman"/>
                <w:b/>
                <w:bCs/>
                <w:sz w:val="16"/>
                <w:szCs w:val="16"/>
                <w:lang w:eastAsia="ru-RU"/>
              </w:rPr>
              <w:t>30-2020)</w:t>
            </w:r>
          </w:p>
        </w:tc>
        <w:tc>
          <w:tcPr>
            <w:tcW w:w="1418" w:type="dxa"/>
            <w:vAlign w:val="bottom"/>
          </w:tcPr>
          <w:p w14:paraId="149F54D7" w14:textId="77777777" w:rsidR="00433462" w:rsidRPr="0020015C" w:rsidRDefault="00433462" w:rsidP="00433462">
            <w:pPr>
              <w:spacing w:after="0" w:line="240" w:lineRule="auto"/>
              <w:jc w:val="both"/>
              <w:rPr>
                <w:rFonts w:ascii="Times New Roman" w:hAnsi="Times New Roman" w:cs="Times New Roman"/>
                <w:b/>
                <w:sz w:val="16"/>
                <w:szCs w:val="16"/>
              </w:rPr>
            </w:pPr>
          </w:p>
        </w:tc>
        <w:tc>
          <w:tcPr>
            <w:tcW w:w="1417" w:type="dxa"/>
            <w:vAlign w:val="bottom"/>
          </w:tcPr>
          <w:p w14:paraId="3F8682C3" w14:textId="77777777" w:rsidR="00433462" w:rsidRPr="0020015C" w:rsidRDefault="00433462" w:rsidP="00433462">
            <w:pPr>
              <w:spacing w:after="0" w:line="240" w:lineRule="auto"/>
              <w:jc w:val="both"/>
              <w:rPr>
                <w:rFonts w:ascii="Times New Roman" w:hAnsi="Times New Roman" w:cs="Times New Roman"/>
                <w:b/>
                <w:sz w:val="16"/>
                <w:szCs w:val="16"/>
              </w:rPr>
            </w:pPr>
          </w:p>
        </w:tc>
        <w:tc>
          <w:tcPr>
            <w:tcW w:w="1418" w:type="dxa"/>
            <w:vAlign w:val="bottom"/>
          </w:tcPr>
          <w:p w14:paraId="265357B2" w14:textId="77777777" w:rsidR="00433462" w:rsidRPr="0020015C" w:rsidRDefault="00433462" w:rsidP="00433462">
            <w:pPr>
              <w:spacing w:after="0" w:line="240" w:lineRule="auto"/>
              <w:jc w:val="both"/>
              <w:rPr>
                <w:rFonts w:ascii="Times New Roman" w:hAnsi="Times New Roman" w:cs="Times New Roman"/>
                <w:b/>
                <w:sz w:val="16"/>
                <w:szCs w:val="16"/>
              </w:rPr>
            </w:pPr>
          </w:p>
        </w:tc>
        <w:tc>
          <w:tcPr>
            <w:tcW w:w="1417" w:type="dxa"/>
            <w:vAlign w:val="bottom"/>
          </w:tcPr>
          <w:p w14:paraId="66580DDF" w14:textId="77777777" w:rsidR="00433462" w:rsidRPr="0020015C" w:rsidRDefault="00433462" w:rsidP="00433462">
            <w:pPr>
              <w:spacing w:after="0" w:line="240" w:lineRule="auto"/>
              <w:jc w:val="both"/>
              <w:rPr>
                <w:rFonts w:ascii="Times New Roman" w:hAnsi="Times New Roman" w:cs="Times New Roman"/>
                <w:b/>
                <w:sz w:val="16"/>
                <w:szCs w:val="16"/>
              </w:rPr>
            </w:pPr>
          </w:p>
        </w:tc>
        <w:tc>
          <w:tcPr>
            <w:tcW w:w="1418" w:type="dxa"/>
            <w:vAlign w:val="bottom"/>
          </w:tcPr>
          <w:p w14:paraId="5B19056B" w14:textId="77777777" w:rsidR="00433462" w:rsidRPr="0020015C" w:rsidRDefault="00433462" w:rsidP="00433462">
            <w:pPr>
              <w:spacing w:after="0" w:line="240" w:lineRule="auto"/>
              <w:jc w:val="both"/>
              <w:rPr>
                <w:rFonts w:ascii="Times New Roman" w:hAnsi="Times New Roman" w:cs="Times New Roman"/>
                <w:b/>
                <w:sz w:val="16"/>
                <w:szCs w:val="16"/>
              </w:rPr>
            </w:pPr>
          </w:p>
        </w:tc>
        <w:tc>
          <w:tcPr>
            <w:tcW w:w="1417" w:type="dxa"/>
            <w:vAlign w:val="bottom"/>
          </w:tcPr>
          <w:p w14:paraId="69F1B8CE" w14:textId="77777777" w:rsidR="00433462" w:rsidRPr="0020015C" w:rsidRDefault="00433462" w:rsidP="00433462">
            <w:pPr>
              <w:spacing w:after="0" w:line="240" w:lineRule="auto"/>
              <w:jc w:val="both"/>
              <w:rPr>
                <w:rFonts w:ascii="Times New Roman" w:hAnsi="Times New Roman" w:cs="Times New Roman"/>
                <w:b/>
                <w:sz w:val="16"/>
                <w:szCs w:val="16"/>
              </w:rPr>
            </w:pPr>
          </w:p>
        </w:tc>
        <w:tc>
          <w:tcPr>
            <w:tcW w:w="1418" w:type="dxa"/>
          </w:tcPr>
          <w:p w14:paraId="794B95FE" w14:textId="77777777" w:rsidR="00433462" w:rsidRPr="0020015C" w:rsidRDefault="00433462" w:rsidP="00433462">
            <w:pPr>
              <w:spacing w:after="0" w:line="240" w:lineRule="auto"/>
              <w:jc w:val="both"/>
              <w:rPr>
                <w:rFonts w:ascii="Times New Roman" w:hAnsi="Times New Roman" w:cs="Times New Roman"/>
                <w:b/>
                <w:sz w:val="16"/>
                <w:szCs w:val="16"/>
              </w:rPr>
            </w:pPr>
          </w:p>
        </w:tc>
        <w:tc>
          <w:tcPr>
            <w:tcW w:w="1417" w:type="dxa"/>
          </w:tcPr>
          <w:p w14:paraId="63C62556" w14:textId="77777777" w:rsidR="00433462" w:rsidRPr="0020015C" w:rsidRDefault="00433462" w:rsidP="00433462">
            <w:pPr>
              <w:spacing w:after="0" w:line="240" w:lineRule="auto"/>
              <w:jc w:val="both"/>
              <w:rPr>
                <w:rFonts w:ascii="Times New Roman" w:hAnsi="Times New Roman" w:cs="Times New Roman"/>
                <w:b/>
                <w:sz w:val="16"/>
                <w:szCs w:val="16"/>
              </w:rPr>
            </w:pPr>
          </w:p>
        </w:tc>
      </w:tr>
      <w:tr w:rsidR="00433462" w:rsidRPr="0020015C" w14:paraId="6ADFADCE" w14:textId="77777777" w:rsidTr="00433462">
        <w:trPr>
          <w:jc w:val="center"/>
        </w:trPr>
        <w:tc>
          <w:tcPr>
            <w:tcW w:w="1951" w:type="dxa"/>
          </w:tcPr>
          <w:p w14:paraId="477CFF36"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Босния и Герцеговина</w:t>
            </w:r>
          </w:p>
        </w:tc>
        <w:tc>
          <w:tcPr>
            <w:tcW w:w="1418" w:type="dxa"/>
            <w:vAlign w:val="center"/>
          </w:tcPr>
          <w:p w14:paraId="2157A6DA"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2 834,40</w:t>
            </w:r>
          </w:p>
        </w:tc>
        <w:tc>
          <w:tcPr>
            <w:tcW w:w="1417" w:type="dxa"/>
            <w:vAlign w:val="center"/>
          </w:tcPr>
          <w:p w14:paraId="3AA8CE77"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2 941,17</w:t>
            </w:r>
          </w:p>
        </w:tc>
        <w:tc>
          <w:tcPr>
            <w:tcW w:w="1418" w:type="dxa"/>
            <w:vAlign w:val="center"/>
          </w:tcPr>
          <w:p w14:paraId="790579D4"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3 023,54</w:t>
            </w:r>
          </w:p>
        </w:tc>
        <w:tc>
          <w:tcPr>
            <w:tcW w:w="1417" w:type="dxa"/>
            <w:vAlign w:val="center"/>
          </w:tcPr>
          <w:p w14:paraId="621FA89C"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3 235,07</w:t>
            </w:r>
          </w:p>
        </w:tc>
        <w:tc>
          <w:tcPr>
            <w:tcW w:w="1418" w:type="dxa"/>
            <w:vAlign w:val="center"/>
          </w:tcPr>
          <w:p w14:paraId="73944668"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3 289,03</w:t>
            </w:r>
          </w:p>
        </w:tc>
        <w:tc>
          <w:tcPr>
            <w:tcW w:w="1417" w:type="dxa"/>
            <w:vAlign w:val="center"/>
          </w:tcPr>
          <w:p w14:paraId="1A5DE68A"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3 438,09</w:t>
            </w:r>
          </w:p>
        </w:tc>
        <w:tc>
          <w:tcPr>
            <w:tcW w:w="1418" w:type="dxa"/>
            <w:vAlign w:val="center"/>
          </w:tcPr>
          <w:p w14:paraId="1F61FF32"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3 652,61</w:t>
            </w:r>
          </w:p>
        </w:tc>
        <w:tc>
          <w:tcPr>
            <w:tcW w:w="1417" w:type="dxa"/>
            <w:vAlign w:val="center"/>
          </w:tcPr>
          <w:p w14:paraId="0D87EA73"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p>
        </w:tc>
      </w:tr>
      <w:tr w:rsidR="00433462" w:rsidRPr="0020015C" w14:paraId="58300F0E" w14:textId="77777777" w:rsidTr="00433462">
        <w:trPr>
          <w:jc w:val="center"/>
        </w:trPr>
        <w:tc>
          <w:tcPr>
            <w:tcW w:w="1951" w:type="dxa"/>
          </w:tcPr>
          <w:p w14:paraId="221BB50B"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Великобритания</w:t>
            </w:r>
          </w:p>
        </w:tc>
        <w:tc>
          <w:tcPr>
            <w:tcW w:w="1418" w:type="dxa"/>
            <w:vAlign w:val="bottom"/>
          </w:tcPr>
          <w:p w14:paraId="1BFD2E8E"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587 179,57</w:t>
            </w:r>
          </w:p>
        </w:tc>
        <w:tc>
          <w:tcPr>
            <w:tcW w:w="1417" w:type="dxa"/>
            <w:vAlign w:val="bottom"/>
          </w:tcPr>
          <w:p w14:paraId="5AEFC2F8"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628 517,75</w:t>
            </w:r>
          </w:p>
        </w:tc>
        <w:tc>
          <w:tcPr>
            <w:tcW w:w="1418" w:type="dxa"/>
            <w:vAlign w:val="bottom"/>
          </w:tcPr>
          <w:p w14:paraId="3B178593"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721 811,01</w:t>
            </w:r>
          </w:p>
        </w:tc>
        <w:tc>
          <w:tcPr>
            <w:tcW w:w="1417" w:type="dxa"/>
            <w:vAlign w:val="bottom"/>
          </w:tcPr>
          <w:p w14:paraId="106C3E4F"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hAnsi="Times New Roman" w:cs="Times New Roman"/>
                <w:sz w:val="16"/>
                <w:szCs w:val="16"/>
              </w:rPr>
              <w:t>629 346,75</w:t>
            </w:r>
          </w:p>
        </w:tc>
        <w:tc>
          <w:tcPr>
            <w:tcW w:w="1418" w:type="dxa"/>
            <w:vAlign w:val="center"/>
          </w:tcPr>
          <w:p w14:paraId="239F1160"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620 630,71</w:t>
            </w:r>
          </w:p>
        </w:tc>
        <w:tc>
          <w:tcPr>
            <w:tcW w:w="1417" w:type="dxa"/>
            <w:vAlign w:val="center"/>
          </w:tcPr>
          <w:p w14:paraId="286A5DF4" w14:textId="77777777" w:rsidR="00433462" w:rsidRPr="0020015C" w:rsidRDefault="00433462" w:rsidP="00433462">
            <w:pPr>
              <w:spacing w:after="0" w:line="240" w:lineRule="auto"/>
              <w:jc w:val="center"/>
              <w:rPr>
                <w:rFonts w:ascii="Times New Roman" w:hAnsi="Times New Roman" w:cs="Times New Roman"/>
                <w:sz w:val="16"/>
                <w:szCs w:val="16"/>
              </w:rPr>
            </w:pPr>
            <w:r w:rsidRPr="0020015C">
              <w:rPr>
                <w:rFonts w:ascii="Times New Roman" w:eastAsia="Times New Roman" w:hAnsi="Times New Roman" w:cs="Times New Roman"/>
                <w:sz w:val="16"/>
                <w:szCs w:val="16"/>
                <w:lang w:eastAsia="ru-RU"/>
              </w:rPr>
              <w:t>622 076,21</w:t>
            </w:r>
          </w:p>
        </w:tc>
        <w:tc>
          <w:tcPr>
            <w:tcW w:w="1418" w:type="dxa"/>
            <w:vAlign w:val="center"/>
          </w:tcPr>
          <w:p w14:paraId="13A3177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c>
          <w:tcPr>
            <w:tcW w:w="1417" w:type="dxa"/>
            <w:vAlign w:val="center"/>
          </w:tcPr>
          <w:p w14:paraId="72C7B7B8"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p>
        </w:tc>
      </w:tr>
      <w:tr w:rsidR="00433462" w:rsidRPr="0020015C" w14:paraId="2163D50C" w14:textId="77777777" w:rsidTr="00433462">
        <w:trPr>
          <w:jc w:val="center"/>
        </w:trPr>
        <w:tc>
          <w:tcPr>
            <w:tcW w:w="1951" w:type="dxa"/>
          </w:tcPr>
          <w:p w14:paraId="46BE7CA1"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Исландия</w:t>
            </w:r>
          </w:p>
        </w:tc>
        <w:tc>
          <w:tcPr>
            <w:tcW w:w="1418" w:type="dxa"/>
            <w:vAlign w:val="center"/>
          </w:tcPr>
          <w:p w14:paraId="14BFFF9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2 728,12</w:t>
            </w:r>
          </w:p>
        </w:tc>
        <w:tc>
          <w:tcPr>
            <w:tcW w:w="1417" w:type="dxa"/>
            <w:vAlign w:val="center"/>
          </w:tcPr>
          <w:p w14:paraId="24BCE1D4"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3 092,90</w:t>
            </w:r>
          </w:p>
        </w:tc>
        <w:tc>
          <w:tcPr>
            <w:tcW w:w="1418" w:type="dxa"/>
            <w:vAlign w:val="center"/>
          </w:tcPr>
          <w:p w14:paraId="7D304EAA"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3 486,50</w:t>
            </w:r>
          </w:p>
        </w:tc>
        <w:tc>
          <w:tcPr>
            <w:tcW w:w="1417" w:type="dxa"/>
            <w:vAlign w:val="center"/>
          </w:tcPr>
          <w:p w14:paraId="4146C8FE"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4 160,66</w:t>
            </w:r>
          </w:p>
        </w:tc>
        <w:tc>
          <w:tcPr>
            <w:tcW w:w="1418" w:type="dxa"/>
            <w:vAlign w:val="center"/>
          </w:tcPr>
          <w:p w14:paraId="53998E37"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5 126,95</w:t>
            </w:r>
          </w:p>
        </w:tc>
        <w:tc>
          <w:tcPr>
            <w:tcW w:w="1417" w:type="dxa"/>
            <w:vAlign w:val="center"/>
          </w:tcPr>
          <w:p w14:paraId="44F1BAEF"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5 329,81</w:t>
            </w:r>
          </w:p>
        </w:tc>
        <w:tc>
          <w:tcPr>
            <w:tcW w:w="1418" w:type="dxa"/>
            <w:vAlign w:val="center"/>
          </w:tcPr>
          <w:p w14:paraId="089D2C55"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5 521,92</w:t>
            </w:r>
          </w:p>
        </w:tc>
        <w:tc>
          <w:tcPr>
            <w:tcW w:w="1417" w:type="dxa"/>
            <w:vAlign w:val="center"/>
          </w:tcPr>
          <w:p w14:paraId="10BA73A0"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p>
        </w:tc>
      </w:tr>
      <w:tr w:rsidR="00433462" w:rsidRPr="0020015C" w14:paraId="587F324E" w14:textId="77777777" w:rsidTr="00433462">
        <w:trPr>
          <w:jc w:val="center"/>
        </w:trPr>
        <w:tc>
          <w:tcPr>
            <w:tcW w:w="1951" w:type="dxa"/>
          </w:tcPr>
          <w:p w14:paraId="0DF0FCCA"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Норвегия</w:t>
            </w:r>
          </w:p>
        </w:tc>
        <w:tc>
          <w:tcPr>
            <w:tcW w:w="1418" w:type="dxa"/>
            <w:vAlign w:val="center"/>
          </w:tcPr>
          <w:p w14:paraId="711E8A2D"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96 494,95</w:t>
            </w:r>
          </w:p>
        </w:tc>
        <w:tc>
          <w:tcPr>
            <w:tcW w:w="1417" w:type="dxa"/>
            <w:vAlign w:val="center"/>
          </w:tcPr>
          <w:p w14:paraId="3BA7D46A"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95 534,00</w:t>
            </w:r>
          </w:p>
        </w:tc>
        <w:tc>
          <w:tcPr>
            <w:tcW w:w="1418" w:type="dxa"/>
            <w:vAlign w:val="center"/>
          </w:tcPr>
          <w:p w14:paraId="308CA7EC"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94 680,88</w:t>
            </w:r>
          </w:p>
        </w:tc>
        <w:tc>
          <w:tcPr>
            <w:tcW w:w="1417" w:type="dxa"/>
            <w:vAlign w:val="center"/>
          </w:tcPr>
          <w:p w14:paraId="1F12D22B"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95 180,11</w:t>
            </w:r>
          </w:p>
        </w:tc>
        <w:tc>
          <w:tcPr>
            <w:tcW w:w="1418" w:type="dxa"/>
            <w:vAlign w:val="center"/>
          </w:tcPr>
          <w:p w14:paraId="30156F6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98 336,58</w:t>
            </w:r>
          </w:p>
        </w:tc>
        <w:tc>
          <w:tcPr>
            <w:tcW w:w="1417" w:type="dxa"/>
            <w:vAlign w:val="center"/>
          </w:tcPr>
          <w:p w14:paraId="415F633D"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98 865,95</w:t>
            </w:r>
          </w:p>
        </w:tc>
        <w:tc>
          <w:tcPr>
            <w:tcW w:w="1418" w:type="dxa"/>
            <w:vAlign w:val="center"/>
          </w:tcPr>
          <w:p w14:paraId="036EE412"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100 771,14</w:t>
            </w:r>
          </w:p>
        </w:tc>
        <w:tc>
          <w:tcPr>
            <w:tcW w:w="1417" w:type="dxa"/>
            <w:vAlign w:val="center"/>
          </w:tcPr>
          <w:p w14:paraId="50302FE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p>
        </w:tc>
      </w:tr>
      <w:tr w:rsidR="00433462" w:rsidRPr="0020015C" w14:paraId="2B3A74B8" w14:textId="77777777" w:rsidTr="00433462">
        <w:trPr>
          <w:jc w:val="center"/>
        </w:trPr>
        <w:tc>
          <w:tcPr>
            <w:tcW w:w="1951" w:type="dxa"/>
          </w:tcPr>
          <w:p w14:paraId="22B9B527"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Северная Македония</w:t>
            </w:r>
          </w:p>
        </w:tc>
        <w:tc>
          <w:tcPr>
            <w:tcW w:w="1418" w:type="dxa"/>
            <w:vAlign w:val="center"/>
          </w:tcPr>
          <w:p w14:paraId="49675257"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c>
          <w:tcPr>
            <w:tcW w:w="1417" w:type="dxa"/>
            <w:vAlign w:val="center"/>
          </w:tcPr>
          <w:p w14:paraId="1BCE9DC9"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c>
          <w:tcPr>
            <w:tcW w:w="1418" w:type="dxa"/>
            <w:vAlign w:val="center"/>
          </w:tcPr>
          <w:p w14:paraId="6087FB1D"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1 295,01</w:t>
            </w:r>
          </w:p>
        </w:tc>
        <w:tc>
          <w:tcPr>
            <w:tcW w:w="1417" w:type="dxa"/>
            <w:vAlign w:val="center"/>
          </w:tcPr>
          <w:p w14:paraId="5BB9723B"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1 366,45</w:t>
            </w:r>
          </w:p>
        </w:tc>
        <w:tc>
          <w:tcPr>
            <w:tcW w:w="1418" w:type="dxa"/>
            <w:vAlign w:val="center"/>
          </w:tcPr>
          <w:p w14:paraId="74603472"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1 455,18</w:t>
            </w:r>
          </w:p>
        </w:tc>
        <w:tc>
          <w:tcPr>
            <w:tcW w:w="1417" w:type="dxa"/>
            <w:vAlign w:val="center"/>
          </w:tcPr>
          <w:p w14:paraId="29C8F2A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c>
          <w:tcPr>
            <w:tcW w:w="1418" w:type="dxa"/>
            <w:vAlign w:val="center"/>
          </w:tcPr>
          <w:p w14:paraId="1D11A040"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c>
          <w:tcPr>
            <w:tcW w:w="1417" w:type="dxa"/>
            <w:vAlign w:val="center"/>
          </w:tcPr>
          <w:p w14:paraId="483D77D7"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p>
        </w:tc>
      </w:tr>
      <w:tr w:rsidR="00433462" w:rsidRPr="0020015C" w14:paraId="2DFE4AA7" w14:textId="77777777" w:rsidTr="00433462">
        <w:trPr>
          <w:jc w:val="center"/>
        </w:trPr>
        <w:tc>
          <w:tcPr>
            <w:tcW w:w="1951" w:type="dxa"/>
          </w:tcPr>
          <w:p w14:paraId="7C9C801F"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Сербия</w:t>
            </w:r>
          </w:p>
        </w:tc>
        <w:tc>
          <w:tcPr>
            <w:tcW w:w="1418" w:type="dxa"/>
            <w:vAlign w:val="center"/>
          </w:tcPr>
          <w:p w14:paraId="1AEC17D4"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7 974,73</w:t>
            </w:r>
          </w:p>
        </w:tc>
        <w:tc>
          <w:tcPr>
            <w:tcW w:w="1417" w:type="dxa"/>
            <w:vAlign w:val="center"/>
          </w:tcPr>
          <w:p w14:paraId="6E5AEF83"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7 807,11</w:t>
            </w:r>
          </w:p>
        </w:tc>
        <w:tc>
          <w:tcPr>
            <w:tcW w:w="1418" w:type="dxa"/>
            <w:vAlign w:val="center"/>
          </w:tcPr>
          <w:p w14:paraId="31A36A14"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7 385,86</w:t>
            </w:r>
          </w:p>
        </w:tc>
        <w:tc>
          <w:tcPr>
            <w:tcW w:w="1417" w:type="dxa"/>
            <w:vAlign w:val="center"/>
          </w:tcPr>
          <w:p w14:paraId="652953E9"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7 457,51</w:t>
            </w:r>
          </w:p>
        </w:tc>
        <w:tc>
          <w:tcPr>
            <w:tcW w:w="1418" w:type="dxa"/>
            <w:vAlign w:val="center"/>
          </w:tcPr>
          <w:p w14:paraId="7D84F8E4"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7 629,25</w:t>
            </w:r>
          </w:p>
        </w:tc>
        <w:tc>
          <w:tcPr>
            <w:tcW w:w="1417" w:type="dxa"/>
            <w:vAlign w:val="center"/>
          </w:tcPr>
          <w:p w14:paraId="714D4E91"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8 329,13</w:t>
            </w:r>
          </w:p>
        </w:tc>
        <w:tc>
          <w:tcPr>
            <w:tcW w:w="1418" w:type="dxa"/>
            <w:vAlign w:val="center"/>
          </w:tcPr>
          <w:p w14:paraId="3DCC07BD"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8 967,60</w:t>
            </w:r>
          </w:p>
        </w:tc>
        <w:tc>
          <w:tcPr>
            <w:tcW w:w="1417" w:type="dxa"/>
            <w:vAlign w:val="center"/>
          </w:tcPr>
          <w:p w14:paraId="5751A943"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p>
        </w:tc>
      </w:tr>
      <w:tr w:rsidR="00433462" w:rsidRPr="0020015C" w14:paraId="1A4B3043" w14:textId="77777777" w:rsidTr="00433462">
        <w:trPr>
          <w:jc w:val="center"/>
        </w:trPr>
        <w:tc>
          <w:tcPr>
            <w:tcW w:w="1951" w:type="dxa"/>
          </w:tcPr>
          <w:p w14:paraId="0F82A5F6"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Турция</w:t>
            </w:r>
          </w:p>
        </w:tc>
        <w:tc>
          <w:tcPr>
            <w:tcW w:w="1418" w:type="dxa"/>
            <w:vAlign w:val="center"/>
          </w:tcPr>
          <w:p w14:paraId="2225982C"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87 005,55</w:t>
            </w:r>
          </w:p>
        </w:tc>
        <w:tc>
          <w:tcPr>
            <w:tcW w:w="1417" w:type="dxa"/>
            <w:vAlign w:val="center"/>
          </w:tcPr>
          <w:p w14:paraId="174BA69B"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85 065,93</w:t>
            </w:r>
          </w:p>
        </w:tc>
        <w:tc>
          <w:tcPr>
            <w:tcW w:w="1418" w:type="dxa"/>
            <w:vAlign w:val="center"/>
          </w:tcPr>
          <w:p w14:paraId="4C433AE3"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92 571,25</w:t>
            </w:r>
          </w:p>
        </w:tc>
        <w:tc>
          <w:tcPr>
            <w:tcW w:w="1417" w:type="dxa"/>
            <w:vAlign w:val="center"/>
          </w:tcPr>
          <w:p w14:paraId="4A36E13E"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100 655,10</w:t>
            </w:r>
          </w:p>
        </w:tc>
        <w:tc>
          <w:tcPr>
            <w:tcW w:w="1418" w:type="dxa"/>
            <w:vAlign w:val="center"/>
          </w:tcPr>
          <w:p w14:paraId="366BEC01"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92 866,22</w:t>
            </w:r>
          </w:p>
        </w:tc>
        <w:tc>
          <w:tcPr>
            <w:tcW w:w="1417" w:type="dxa"/>
            <w:vAlign w:val="center"/>
          </w:tcPr>
          <w:p w14:paraId="6549AC17"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78 617,82</w:t>
            </w:r>
          </w:p>
        </w:tc>
        <w:tc>
          <w:tcPr>
            <w:tcW w:w="1418" w:type="dxa"/>
            <w:vAlign w:val="center"/>
          </w:tcPr>
          <w:p w14:paraId="565BE45E"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85 249,87</w:t>
            </w:r>
          </w:p>
        </w:tc>
        <w:tc>
          <w:tcPr>
            <w:tcW w:w="1417" w:type="dxa"/>
            <w:vAlign w:val="center"/>
          </w:tcPr>
          <w:p w14:paraId="1E54C73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p>
        </w:tc>
      </w:tr>
      <w:tr w:rsidR="00433462" w:rsidRPr="0020015C" w14:paraId="40543B20" w14:textId="77777777" w:rsidTr="00433462">
        <w:trPr>
          <w:jc w:val="center"/>
        </w:trPr>
        <w:tc>
          <w:tcPr>
            <w:tcW w:w="1951" w:type="dxa"/>
          </w:tcPr>
          <w:p w14:paraId="51874831"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Черногория</w:t>
            </w:r>
          </w:p>
        </w:tc>
        <w:tc>
          <w:tcPr>
            <w:tcW w:w="1418" w:type="dxa"/>
            <w:vAlign w:val="center"/>
          </w:tcPr>
          <w:p w14:paraId="4DE94F13"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c>
          <w:tcPr>
            <w:tcW w:w="1417" w:type="dxa"/>
            <w:vAlign w:val="center"/>
          </w:tcPr>
          <w:p w14:paraId="0A8B6C7D"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c>
          <w:tcPr>
            <w:tcW w:w="1418" w:type="dxa"/>
            <w:vAlign w:val="center"/>
          </w:tcPr>
          <w:p w14:paraId="21CDB00F"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w:t>
            </w:r>
          </w:p>
        </w:tc>
        <w:tc>
          <w:tcPr>
            <w:tcW w:w="1417" w:type="dxa"/>
            <w:vAlign w:val="center"/>
          </w:tcPr>
          <w:p w14:paraId="6AE7EF36"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739,34</w:t>
            </w:r>
          </w:p>
        </w:tc>
        <w:tc>
          <w:tcPr>
            <w:tcW w:w="1418" w:type="dxa"/>
            <w:vAlign w:val="center"/>
          </w:tcPr>
          <w:p w14:paraId="5ED0DA8F"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762,22</w:t>
            </w:r>
          </w:p>
        </w:tc>
        <w:tc>
          <w:tcPr>
            <w:tcW w:w="1417" w:type="dxa"/>
            <w:vAlign w:val="center"/>
          </w:tcPr>
          <w:p w14:paraId="0D5D882E"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777,02</w:t>
            </w:r>
          </w:p>
        </w:tc>
        <w:tc>
          <w:tcPr>
            <w:tcW w:w="1418" w:type="dxa"/>
            <w:vAlign w:val="center"/>
          </w:tcPr>
          <w:p w14:paraId="583DF339"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805,95</w:t>
            </w:r>
          </w:p>
        </w:tc>
        <w:tc>
          <w:tcPr>
            <w:tcW w:w="1417" w:type="dxa"/>
            <w:vAlign w:val="center"/>
          </w:tcPr>
          <w:p w14:paraId="5BA8B97B"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p>
        </w:tc>
      </w:tr>
      <w:tr w:rsidR="00433462" w:rsidRPr="0020015C" w14:paraId="01F97AD5" w14:textId="77777777" w:rsidTr="00433462">
        <w:trPr>
          <w:jc w:val="center"/>
        </w:trPr>
        <w:tc>
          <w:tcPr>
            <w:tcW w:w="1951" w:type="dxa"/>
          </w:tcPr>
          <w:p w14:paraId="7A6D0A7F" w14:textId="77777777" w:rsidR="00433462" w:rsidRPr="0020015C" w:rsidRDefault="00433462" w:rsidP="00433462">
            <w:pPr>
              <w:spacing w:after="0" w:line="240" w:lineRule="auto"/>
              <w:jc w:val="both"/>
              <w:rPr>
                <w:rFonts w:ascii="Times New Roman" w:hAnsi="Times New Roman" w:cs="Times New Roman"/>
                <w:sz w:val="16"/>
                <w:szCs w:val="16"/>
              </w:rPr>
            </w:pPr>
            <w:r w:rsidRPr="0020015C">
              <w:rPr>
                <w:rFonts w:ascii="Times New Roman" w:hAnsi="Times New Roman" w:cs="Times New Roman"/>
                <w:sz w:val="16"/>
                <w:szCs w:val="16"/>
              </w:rPr>
              <w:t>Швейцария</w:t>
            </w:r>
          </w:p>
        </w:tc>
        <w:tc>
          <w:tcPr>
            <w:tcW w:w="1418" w:type="dxa"/>
            <w:vAlign w:val="center"/>
          </w:tcPr>
          <w:p w14:paraId="44389C1A"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142 149,71</w:t>
            </w:r>
          </w:p>
        </w:tc>
        <w:tc>
          <w:tcPr>
            <w:tcW w:w="1417" w:type="dxa"/>
            <w:vAlign w:val="center"/>
          </w:tcPr>
          <w:p w14:paraId="4AC975EC"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145 523,15</w:t>
            </w:r>
          </w:p>
        </w:tc>
        <w:tc>
          <w:tcPr>
            <w:tcW w:w="1418" w:type="dxa"/>
            <w:vAlign w:val="center"/>
          </w:tcPr>
          <w:p w14:paraId="2DBDCED4"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170 208,96</w:t>
            </w:r>
          </w:p>
        </w:tc>
        <w:tc>
          <w:tcPr>
            <w:tcW w:w="1417" w:type="dxa"/>
            <w:vAlign w:val="center"/>
          </w:tcPr>
          <w:p w14:paraId="65B46AAA"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170 174,40</w:t>
            </w:r>
          </w:p>
        </w:tc>
        <w:tc>
          <w:tcPr>
            <w:tcW w:w="1418" w:type="dxa"/>
            <w:vAlign w:val="center"/>
          </w:tcPr>
          <w:p w14:paraId="556CD8D1"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170 467,60</w:t>
            </w:r>
          </w:p>
        </w:tc>
        <w:tc>
          <w:tcPr>
            <w:tcW w:w="1417" w:type="dxa"/>
            <w:vAlign w:val="center"/>
          </w:tcPr>
          <w:p w14:paraId="4BC6BAB1"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164 149,40</w:t>
            </w:r>
          </w:p>
        </w:tc>
        <w:tc>
          <w:tcPr>
            <w:tcW w:w="1418" w:type="dxa"/>
            <w:vAlign w:val="center"/>
          </w:tcPr>
          <w:p w14:paraId="21F5004E"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r w:rsidRPr="0020015C">
              <w:rPr>
                <w:rFonts w:ascii="Times New Roman" w:eastAsia="Times New Roman" w:hAnsi="Times New Roman" w:cs="Times New Roman"/>
                <w:sz w:val="16"/>
                <w:szCs w:val="16"/>
                <w:lang w:eastAsia="ru-RU"/>
              </w:rPr>
              <w:t>175 952,71</w:t>
            </w:r>
          </w:p>
        </w:tc>
        <w:tc>
          <w:tcPr>
            <w:tcW w:w="1417" w:type="dxa"/>
            <w:vAlign w:val="center"/>
          </w:tcPr>
          <w:p w14:paraId="4F19684F" w14:textId="77777777" w:rsidR="00433462" w:rsidRPr="0020015C" w:rsidRDefault="00433462" w:rsidP="00433462">
            <w:pPr>
              <w:spacing w:after="0" w:line="240" w:lineRule="auto"/>
              <w:jc w:val="right"/>
              <w:rPr>
                <w:rFonts w:ascii="Times New Roman" w:eastAsia="Times New Roman" w:hAnsi="Times New Roman" w:cs="Times New Roman"/>
                <w:sz w:val="16"/>
                <w:szCs w:val="16"/>
                <w:lang w:eastAsia="ru-RU"/>
              </w:rPr>
            </w:pPr>
          </w:p>
        </w:tc>
      </w:tr>
    </w:tbl>
    <w:p w14:paraId="32959F4E" w14:textId="77777777" w:rsidR="00815D1B" w:rsidRPr="00815D1B" w:rsidRDefault="00815D1B" w:rsidP="00815D1B">
      <w:pPr>
        <w:spacing w:after="0" w:line="240" w:lineRule="auto"/>
        <w:jc w:val="both"/>
        <w:rPr>
          <w:rFonts w:ascii="Times New Roman" w:hAnsi="Times New Roman" w:cs="Times New Roman"/>
          <w:sz w:val="24"/>
          <w:szCs w:val="24"/>
        </w:rPr>
      </w:pPr>
    </w:p>
    <w:p w14:paraId="7A3F8E34" w14:textId="77777777" w:rsidR="00815D1B" w:rsidRDefault="00815D1B" w:rsidP="00815D1B">
      <w:pPr>
        <w:spacing w:after="0" w:line="240" w:lineRule="auto"/>
        <w:ind w:left="709"/>
        <w:jc w:val="both"/>
        <w:rPr>
          <w:rFonts w:ascii="Times New Roman" w:hAnsi="Times New Roman" w:cs="Times New Roman"/>
          <w:sz w:val="24"/>
          <w:szCs w:val="24"/>
        </w:rPr>
      </w:pPr>
    </w:p>
    <w:p w14:paraId="0D216DBE" w14:textId="77777777" w:rsidR="00815D1B" w:rsidRDefault="00815D1B" w:rsidP="00815D1B">
      <w:pPr>
        <w:spacing w:after="0" w:line="240" w:lineRule="auto"/>
        <w:ind w:left="709"/>
        <w:jc w:val="both"/>
        <w:rPr>
          <w:rFonts w:ascii="Times New Roman" w:hAnsi="Times New Roman" w:cs="Times New Roman"/>
          <w:sz w:val="24"/>
          <w:szCs w:val="24"/>
        </w:rPr>
      </w:pPr>
    </w:p>
    <w:p w14:paraId="324361FE" w14:textId="156D1430" w:rsidR="00815D1B" w:rsidRPr="00A37C0E" w:rsidRDefault="00815D1B" w:rsidP="00815D1B">
      <w:pPr>
        <w:spacing w:after="0" w:line="240" w:lineRule="auto"/>
        <w:ind w:left="709"/>
        <w:jc w:val="both"/>
        <w:rPr>
          <w:rFonts w:ascii="Times New Roman" w:hAnsi="Times New Roman" w:cs="Times New Roman"/>
          <w:b/>
          <w:bCs/>
          <w:sz w:val="24"/>
          <w:szCs w:val="24"/>
        </w:rPr>
      </w:pPr>
      <w:r w:rsidRPr="00A37C0E">
        <w:rPr>
          <w:rFonts w:ascii="Times New Roman" w:hAnsi="Times New Roman" w:cs="Times New Roman"/>
          <w:b/>
          <w:bCs/>
          <w:sz w:val="24"/>
          <w:szCs w:val="24"/>
        </w:rPr>
        <w:t>Решение.</w:t>
      </w:r>
      <w:r w:rsidR="00433462" w:rsidRPr="00A37C0E">
        <w:rPr>
          <w:rFonts w:ascii="Times New Roman" w:hAnsi="Times New Roman" w:cs="Times New Roman"/>
          <w:b/>
          <w:bCs/>
          <w:sz w:val="24"/>
          <w:szCs w:val="24"/>
        </w:rPr>
        <w:t xml:space="preserve"> (</w:t>
      </w:r>
      <w:r w:rsidR="00716736">
        <w:rPr>
          <w:rFonts w:ascii="Times New Roman" w:hAnsi="Times New Roman" w:cs="Times New Roman"/>
          <w:b/>
          <w:bCs/>
          <w:sz w:val="24"/>
          <w:szCs w:val="24"/>
        </w:rPr>
        <w:t>Извлечение</w:t>
      </w:r>
      <w:r w:rsidR="00433462" w:rsidRPr="00A37C0E">
        <w:rPr>
          <w:rFonts w:ascii="Times New Roman" w:hAnsi="Times New Roman" w:cs="Times New Roman"/>
          <w:b/>
          <w:bCs/>
          <w:sz w:val="24"/>
          <w:szCs w:val="24"/>
        </w:rPr>
        <w:t>)</w:t>
      </w:r>
      <w:r w:rsidR="00A37C0E">
        <w:rPr>
          <w:rFonts w:ascii="Times New Roman" w:hAnsi="Times New Roman" w:cs="Times New Roman"/>
          <w:b/>
          <w:bCs/>
          <w:sz w:val="24"/>
          <w:szCs w:val="24"/>
        </w:rPr>
        <w:t xml:space="preserve"> Желтым цветом обозначены лидеры расходов на социальную политику в ЕС, красным -аутсайдеры </w:t>
      </w:r>
    </w:p>
    <w:tbl>
      <w:tblPr>
        <w:tblW w:w="5000" w:type="pct"/>
        <w:tblLook w:val="04A0" w:firstRow="1" w:lastRow="0" w:firstColumn="1" w:lastColumn="0" w:noHBand="0" w:noVBand="1"/>
      </w:tblPr>
      <w:tblGrid>
        <w:gridCol w:w="1405"/>
        <w:gridCol w:w="1551"/>
        <w:gridCol w:w="847"/>
        <w:gridCol w:w="754"/>
        <w:gridCol w:w="1726"/>
        <w:gridCol w:w="954"/>
        <w:gridCol w:w="710"/>
        <w:gridCol w:w="1880"/>
        <w:gridCol w:w="998"/>
        <w:gridCol w:w="623"/>
        <w:gridCol w:w="1615"/>
        <w:gridCol w:w="847"/>
        <w:gridCol w:w="640"/>
      </w:tblGrid>
      <w:tr w:rsidR="00A37C0E" w:rsidRPr="00A37C0E" w14:paraId="3883E11C" w14:textId="77777777" w:rsidTr="003E4C74">
        <w:trPr>
          <w:trHeight w:val="645"/>
        </w:trPr>
        <w:tc>
          <w:tcPr>
            <w:tcW w:w="48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767410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Наименование страны</w:t>
            </w:r>
          </w:p>
        </w:tc>
        <w:tc>
          <w:tcPr>
            <w:tcW w:w="533" w:type="pct"/>
            <w:tcBorders>
              <w:top w:val="single" w:sz="8" w:space="0" w:color="auto"/>
              <w:left w:val="nil"/>
              <w:bottom w:val="single" w:sz="8" w:space="0" w:color="auto"/>
              <w:right w:val="single" w:sz="8" w:space="0" w:color="auto"/>
            </w:tcBorders>
            <w:shd w:val="clear" w:color="auto" w:fill="auto"/>
            <w:vAlign w:val="center"/>
            <w:hideMark/>
          </w:tcPr>
          <w:p w14:paraId="4477DDE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2013</w:t>
            </w:r>
          </w:p>
        </w:tc>
        <w:tc>
          <w:tcPr>
            <w:tcW w:w="291" w:type="pct"/>
            <w:tcBorders>
              <w:top w:val="single" w:sz="8" w:space="0" w:color="auto"/>
              <w:left w:val="nil"/>
              <w:bottom w:val="single" w:sz="8" w:space="0" w:color="auto"/>
              <w:right w:val="single" w:sz="8" w:space="0" w:color="auto"/>
            </w:tcBorders>
            <w:shd w:val="clear" w:color="auto" w:fill="auto"/>
            <w:vAlign w:val="center"/>
            <w:hideMark/>
          </w:tcPr>
          <w:p w14:paraId="45884AE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доля,%</w:t>
            </w:r>
          </w:p>
        </w:tc>
        <w:tc>
          <w:tcPr>
            <w:tcW w:w="259" w:type="pct"/>
            <w:tcBorders>
              <w:top w:val="single" w:sz="8" w:space="0" w:color="auto"/>
              <w:left w:val="nil"/>
              <w:bottom w:val="single" w:sz="8" w:space="0" w:color="auto"/>
              <w:right w:val="single" w:sz="8" w:space="0" w:color="auto"/>
            </w:tcBorders>
            <w:shd w:val="clear" w:color="auto" w:fill="auto"/>
            <w:vAlign w:val="center"/>
            <w:hideMark/>
          </w:tcPr>
          <w:p w14:paraId="18AE0F9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ранг</w:t>
            </w:r>
          </w:p>
        </w:tc>
        <w:tc>
          <w:tcPr>
            <w:tcW w:w="593" w:type="pct"/>
            <w:tcBorders>
              <w:top w:val="single" w:sz="8" w:space="0" w:color="auto"/>
              <w:left w:val="nil"/>
              <w:bottom w:val="single" w:sz="8" w:space="0" w:color="auto"/>
              <w:right w:val="single" w:sz="8" w:space="0" w:color="auto"/>
            </w:tcBorders>
            <w:shd w:val="clear" w:color="auto" w:fill="auto"/>
            <w:vAlign w:val="center"/>
            <w:hideMark/>
          </w:tcPr>
          <w:p w14:paraId="6898792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2014</w:t>
            </w:r>
          </w:p>
        </w:tc>
        <w:tc>
          <w:tcPr>
            <w:tcW w:w="328" w:type="pct"/>
            <w:tcBorders>
              <w:top w:val="single" w:sz="8" w:space="0" w:color="auto"/>
              <w:left w:val="nil"/>
              <w:bottom w:val="single" w:sz="8" w:space="0" w:color="auto"/>
              <w:right w:val="single" w:sz="8" w:space="0" w:color="auto"/>
            </w:tcBorders>
            <w:shd w:val="clear" w:color="auto" w:fill="auto"/>
            <w:vAlign w:val="center"/>
            <w:hideMark/>
          </w:tcPr>
          <w:p w14:paraId="3C6DC07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доля,%</w:t>
            </w:r>
          </w:p>
        </w:tc>
        <w:tc>
          <w:tcPr>
            <w:tcW w:w="244" w:type="pct"/>
            <w:tcBorders>
              <w:top w:val="single" w:sz="8" w:space="0" w:color="auto"/>
              <w:left w:val="nil"/>
              <w:bottom w:val="single" w:sz="8" w:space="0" w:color="auto"/>
              <w:right w:val="single" w:sz="8" w:space="0" w:color="auto"/>
            </w:tcBorders>
            <w:shd w:val="clear" w:color="auto" w:fill="auto"/>
            <w:vAlign w:val="center"/>
            <w:hideMark/>
          </w:tcPr>
          <w:p w14:paraId="597C63A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ранг</w:t>
            </w:r>
          </w:p>
        </w:tc>
        <w:tc>
          <w:tcPr>
            <w:tcW w:w="646" w:type="pct"/>
            <w:tcBorders>
              <w:top w:val="single" w:sz="8" w:space="0" w:color="auto"/>
              <w:left w:val="nil"/>
              <w:bottom w:val="single" w:sz="8" w:space="0" w:color="auto"/>
              <w:right w:val="single" w:sz="8" w:space="0" w:color="auto"/>
            </w:tcBorders>
            <w:shd w:val="clear" w:color="auto" w:fill="auto"/>
            <w:vAlign w:val="center"/>
            <w:hideMark/>
          </w:tcPr>
          <w:p w14:paraId="1407C4C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2015</w:t>
            </w:r>
          </w:p>
        </w:tc>
        <w:tc>
          <w:tcPr>
            <w:tcW w:w="343" w:type="pct"/>
            <w:tcBorders>
              <w:top w:val="single" w:sz="8" w:space="0" w:color="auto"/>
              <w:left w:val="nil"/>
              <w:bottom w:val="single" w:sz="8" w:space="0" w:color="auto"/>
              <w:right w:val="single" w:sz="8" w:space="0" w:color="auto"/>
            </w:tcBorders>
            <w:shd w:val="clear" w:color="auto" w:fill="auto"/>
            <w:vAlign w:val="center"/>
            <w:hideMark/>
          </w:tcPr>
          <w:p w14:paraId="0914C83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доля,%</w:t>
            </w:r>
          </w:p>
        </w:tc>
        <w:tc>
          <w:tcPr>
            <w:tcW w:w="214" w:type="pct"/>
            <w:tcBorders>
              <w:top w:val="single" w:sz="8" w:space="0" w:color="auto"/>
              <w:left w:val="nil"/>
              <w:bottom w:val="single" w:sz="8" w:space="0" w:color="auto"/>
              <w:right w:val="single" w:sz="8" w:space="0" w:color="auto"/>
            </w:tcBorders>
            <w:shd w:val="clear" w:color="auto" w:fill="auto"/>
            <w:vAlign w:val="center"/>
            <w:hideMark/>
          </w:tcPr>
          <w:p w14:paraId="7D52534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ранг</w:t>
            </w:r>
          </w:p>
        </w:tc>
        <w:tc>
          <w:tcPr>
            <w:tcW w:w="555" w:type="pct"/>
            <w:tcBorders>
              <w:top w:val="single" w:sz="8" w:space="0" w:color="auto"/>
              <w:left w:val="nil"/>
              <w:bottom w:val="single" w:sz="8" w:space="0" w:color="auto"/>
              <w:right w:val="single" w:sz="8" w:space="0" w:color="auto"/>
            </w:tcBorders>
            <w:shd w:val="clear" w:color="auto" w:fill="auto"/>
            <w:vAlign w:val="center"/>
            <w:hideMark/>
          </w:tcPr>
          <w:p w14:paraId="5A51AE7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2016</w:t>
            </w:r>
          </w:p>
        </w:tc>
        <w:tc>
          <w:tcPr>
            <w:tcW w:w="291" w:type="pct"/>
            <w:tcBorders>
              <w:top w:val="single" w:sz="8" w:space="0" w:color="auto"/>
              <w:left w:val="nil"/>
              <w:bottom w:val="single" w:sz="8" w:space="0" w:color="auto"/>
              <w:right w:val="single" w:sz="8" w:space="0" w:color="auto"/>
            </w:tcBorders>
            <w:shd w:val="clear" w:color="auto" w:fill="auto"/>
            <w:vAlign w:val="center"/>
            <w:hideMark/>
          </w:tcPr>
          <w:p w14:paraId="0A9E3BB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доля,%</w:t>
            </w:r>
          </w:p>
        </w:tc>
        <w:tc>
          <w:tcPr>
            <w:tcW w:w="220" w:type="pct"/>
            <w:tcBorders>
              <w:top w:val="single" w:sz="8" w:space="0" w:color="auto"/>
              <w:left w:val="nil"/>
              <w:bottom w:val="single" w:sz="8" w:space="0" w:color="auto"/>
              <w:right w:val="single" w:sz="8" w:space="0" w:color="auto"/>
            </w:tcBorders>
            <w:shd w:val="clear" w:color="auto" w:fill="auto"/>
            <w:vAlign w:val="center"/>
            <w:hideMark/>
          </w:tcPr>
          <w:p w14:paraId="7366597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ранг</w:t>
            </w:r>
          </w:p>
        </w:tc>
      </w:tr>
      <w:tr w:rsidR="00A37C0E" w:rsidRPr="00A37C0E" w14:paraId="2012E158"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365FBAC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Австрия</w:t>
            </w:r>
          </w:p>
        </w:tc>
        <w:tc>
          <w:tcPr>
            <w:tcW w:w="533" w:type="pct"/>
            <w:tcBorders>
              <w:top w:val="nil"/>
              <w:left w:val="nil"/>
              <w:bottom w:val="single" w:sz="8" w:space="0" w:color="auto"/>
              <w:right w:val="single" w:sz="8" w:space="0" w:color="auto"/>
            </w:tcBorders>
            <w:shd w:val="clear" w:color="auto" w:fill="auto"/>
            <w:vAlign w:val="center"/>
            <w:hideMark/>
          </w:tcPr>
          <w:p w14:paraId="5E7B742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95 991,87</w:t>
            </w:r>
          </w:p>
        </w:tc>
        <w:tc>
          <w:tcPr>
            <w:tcW w:w="291" w:type="pct"/>
            <w:tcBorders>
              <w:top w:val="nil"/>
              <w:left w:val="nil"/>
              <w:bottom w:val="single" w:sz="8" w:space="0" w:color="auto"/>
              <w:right w:val="single" w:sz="8" w:space="0" w:color="auto"/>
            </w:tcBorders>
            <w:shd w:val="clear" w:color="auto" w:fill="auto"/>
            <w:vAlign w:val="center"/>
            <w:hideMark/>
          </w:tcPr>
          <w:p w14:paraId="4124D84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2,44</w:t>
            </w:r>
          </w:p>
        </w:tc>
        <w:tc>
          <w:tcPr>
            <w:tcW w:w="259" w:type="pct"/>
            <w:tcBorders>
              <w:top w:val="nil"/>
              <w:left w:val="nil"/>
              <w:bottom w:val="single" w:sz="8" w:space="0" w:color="auto"/>
              <w:right w:val="single" w:sz="8" w:space="0" w:color="auto"/>
            </w:tcBorders>
            <w:shd w:val="clear" w:color="auto" w:fill="auto"/>
            <w:vAlign w:val="center"/>
            <w:hideMark/>
          </w:tcPr>
          <w:p w14:paraId="3D8A3E9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w:t>
            </w:r>
          </w:p>
        </w:tc>
        <w:tc>
          <w:tcPr>
            <w:tcW w:w="593" w:type="pct"/>
            <w:tcBorders>
              <w:top w:val="nil"/>
              <w:left w:val="nil"/>
              <w:bottom w:val="single" w:sz="8" w:space="0" w:color="auto"/>
              <w:right w:val="single" w:sz="8" w:space="0" w:color="auto"/>
            </w:tcBorders>
            <w:shd w:val="clear" w:color="auto" w:fill="auto"/>
            <w:vAlign w:val="center"/>
            <w:hideMark/>
          </w:tcPr>
          <w:p w14:paraId="7B90DB8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99 254,29</w:t>
            </w:r>
          </w:p>
        </w:tc>
        <w:tc>
          <w:tcPr>
            <w:tcW w:w="328" w:type="pct"/>
            <w:tcBorders>
              <w:top w:val="nil"/>
              <w:left w:val="nil"/>
              <w:bottom w:val="single" w:sz="8" w:space="0" w:color="auto"/>
              <w:right w:val="single" w:sz="8" w:space="0" w:color="auto"/>
            </w:tcBorders>
            <w:shd w:val="clear" w:color="auto" w:fill="auto"/>
            <w:vAlign w:val="center"/>
            <w:hideMark/>
          </w:tcPr>
          <w:p w14:paraId="7F43E49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2,46</w:t>
            </w:r>
          </w:p>
        </w:tc>
        <w:tc>
          <w:tcPr>
            <w:tcW w:w="244" w:type="pct"/>
            <w:tcBorders>
              <w:top w:val="nil"/>
              <w:left w:val="nil"/>
              <w:bottom w:val="single" w:sz="8" w:space="0" w:color="auto"/>
              <w:right w:val="single" w:sz="8" w:space="0" w:color="auto"/>
            </w:tcBorders>
            <w:shd w:val="clear" w:color="auto" w:fill="auto"/>
            <w:vAlign w:val="center"/>
            <w:hideMark/>
          </w:tcPr>
          <w:p w14:paraId="6AA4BD5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w:t>
            </w:r>
          </w:p>
        </w:tc>
        <w:tc>
          <w:tcPr>
            <w:tcW w:w="646" w:type="pct"/>
            <w:tcBorders>
              <w:top w:val="nil"/>
              <w:left w:val="nil"/>
              <w:bottom w:val="single" w:sz="8" w:space="0" w:color="auto"/>
              <w:right w:val="single" w:sz="8" w:space="0" w:color="auto"/>
            </w:tcBorders>
            <w:shd w:val="clear" w:color="auto" w:fill="auto"/>
            <w:vAlign w:val="center"/>
            <w:hideMark/>
          </w:tcPr>
          <w:p w14:paraId="4D004F4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102 724,67</w:t>
            </w:r>
          </w:p>
        </w:tc>
        <w:tc>
          <w:tcPr>
            <w:tcW w:w="343" w:type="pct"/>
            <w:tcBorders>
              <w:top w:val="nil"/>
              <w:left w:val="nil"/>
              <w:bottom w:val="single" w:sz="8" w:space="0" w:color="auto"/>
              <w:right w:val="single" w:sz="8" w:space="0" w:color="auto"/>
            </w:tcBorders>
            <w:shd w:val="clear" w:color="auto" w:fill="auto"/>
            <w:vAlign w:val="center"/>
            <w:hideMark/>
          </w:tcPr>
          <w:p w14:paraId="1FEF2C9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2,44</w:t>
            </w:r>
          </w:p>
        </w:tc>
        <w:tc>
          <w:tcPr>
            <w:tcW w:w="214" w:type="pct"/>
            <w:tcBorders>
              <w:top w:val="nil"/>
              <w:left w:val="nil"/>
              <w:bottom w:val="single" w:sz="8" w:space="0" w:color="auto"/>
              <w:right w:val="single" w:sz="8" w:space="0" w:color="auto"/>
            </w:tcBorders>
            <w:shd w:val="clear" w:color="auto" w:fill="auto"/>
            <w:vAlign w:val="center"/>
            <w:hideMark/>
          </w:tcPr>
          <w:p w14:paraId="358F759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w:t>
            </w:r>
          </w:p>
        </w:tc>
        <w:tc>
          <w:tcPr>
            <w:tcW w:w="555" w:type="pct"/>
            <w:tcBorders>
              <w:top w:val="nil"/>
              <w:left w:val="nil"/>
              <w:bottom w:val="single" w:sz="8" w:space="0" w:color="auto"/>
              <w:right w:val="single" w:sz="8" w:space="0" w:color="auto"/>
            </w:tcBorders>
            <w:shd w:val="clear" w:color="auto" w:fill="auto"/>
            <w:vAlign w:val="center"/>
            <w:hideMark/>
          </w:tcPr>
          <w:p w14:paraId="5B9F645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106 630,48</w:t>
            </w:r>
          </w:p>
        </w:tc>
        <w:tc>
          <w:tcPr>
            <w:tcW w:w="291" w:type="pct"/>
            <w:tcBorders>
              <w:top w:val="nil"/>
              <w:left w:val="nil"/>
              <w:bottom w:val="single" w:sz="8" w:space="0" w:color="auto"/>
              <w:right w:val="single" w:sz="8" w:space="0" w:color="auto"/>
            </w:tcBorders>
            <w:shd w:val="clear" w:color="auto" w:fill="auto"/>
            <w:vAlign w:val="center"/>
            <w:hideMark/>
          </w:tcPr>
          <w:p w14:paraId="0CDA58A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2,54</w:t>
            </w:r>
          </w:p>
        </w:tc>
        <w:tc>
          <w:tcPr>
            <w:tcW w:w="220" w:type="pct"/>
            <w:tcBorders>
              <w:top w:val="nil"/>
              <w:left w:val="nil"/>
              <w:bottom w:val="single" w:sz="8" w:space="0" w:color="auto"/>
              <w:right w:val="single" w:sz="8" w:space="0" w:color="auto"/>
            </w:tcBorders>
            <w:shd w:val="clear" w:color="auto" w:fill="auto"/>
            <w:vAlign w:val="center"/>
            <w:hideMark/>
          </w:tcPr>
          <w:p w14:paraId="2F886EE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w:t>
            </w:r>
          </w:p>
        </w:tc>
      </w:tr>
      <w:tr w:rsidR="00A37C0E" w:rsidRPr="00A37C0E" w14:paraId="2B4F6566"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0F5BAF8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Бельгия</w:t>
            </w:r>
          </w:p>
        </w:tc>
        <w:tc>
          <w:tcPr>
            <w:tcW w:w="533" w:type="pct"/>
            <w:tcBorders>
              <w:top w:val="nil"/>
              <w:left w:val="nil"/>
              <w:bottom w:val="single" w:sz="8" w:space="0" w:color="auto"/>
              <w:right w:val="single" w:sz="8" w:space="0" w:color="auto"/>
            </w:tcBorders>
            <w:shd w:val="clear" w:color="auto" w:fill="auto"/>
            <w:vAlign w:val="center"/>
            <w:hideMark/>
          </w:tcPr>
          <w:p w14:paraId="57500E2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118 001,04</w:t>
            </w:r>
          </w:p>
        </w:tc>
        <w:tc>
          <w:tcPr>
            <w:tcW w:w="291" w:type="pct"/>
            <w:tcBorders>
              <w:top w:val="nil"/>
              <w:left w:val="nil"/>
              <w:bottom w:val="single" w:sz="8" w:space="0" w:color="auto"/>
              <w:right w:val="single" w:sz="8" w:space="0" w:color="auto"/>
            </w:tcBorders>
            <w:shd w:val="clear" w:color="auto" w:fill="auto"/>
            <w:vAlign w:val="center"/>
            <w:hideMark/>
          </w:tcPr>
          <w:p w14:paraId="353ADB0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3,00</w:t>
            </w:r>
          </w:p>
        </w:tc>
        <w:tc>
          <w:tcPr>
            <w:tcW w:w="259" w:type="pct"/>
            <w:tcBorders>
              <w:top w:val="nil"/>
              <w:left w:val="nil"/>
              <w:bottom w:val="single" w:sz="8" w:space="0" w:color="auto"/>
              <w:right w:val="single" w:sz="8" w:space="0" w:color="auto"/>
            </w:tcBorders>
            <w:shd w:val="clear" w:color="auto" w:fill="auto"/>
            <w:vAlign w:val="center"/>
            <w:hideMark/>
          </w:tcPr>
          <w:p w14:paraId="2DF0BF7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w:t>
            </w:r>
          </w:p>
        </w:tc>
        <w:tc>
          <w:tcPr>
            <w:tcW w:w="593" w:type="pct"/>
            <w:tcBorders>
              <w:top w:val="nil"/>
              <w:left w:val="nil"/>
              <w:bottom w:val="single" w:sz="8" w:space="0" w:color="auto"/>
              <w:right w:val="single" w:sz="8" w:space="0" w:color="auto"/>
            </w:tcBorders>
            <w:shd w:val="clear" w:color="auto" w:fill="auto"/>
            <w:vAlign w:val="center"/>
            <w:hideMark/>
          </w:tcPr>
          <w:p w14:paraId="07EDBC4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120 843,03</w:t>
            </w:r>
          </w:p>
        </w:tc>
        <w:tc>
          <w:tcPr>
            <w:tcW w:w="328" w:type="pct"/>
            <w:tcBorders>
              <w:top w:val="nil"/>
              <w:left w:val="nil"/>
              <w:bottom w:val="single" w:sz="8" w:space="0" w:color="auto"/>
              <w:right w:val="single" w:sz="8" w:space="0" w:color="auto"/>
            </w:tcBorders>
            <w:shd w:val="clear" w:color="auto" w:fill="auto"/>
            <w:vAlign w:val="center"/>
            <w:hideMark/>
          </w:tcPr>
          <w:p w14:paraId="465CC24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3,00</w:t>
            </w:r>
          </w:p>
        </w:tc>
        <w:tc>
          <w:tcPr>
            <w:tcW w:w="244" w:type="pct"/>
            <w:tcBorders>
              <w:top w:val="nil"/>
              <w:left w:val="nil"/>
              <w:bottom w:val="single" w:sz="8" w:space="0" w:color="auto"/>
              <w:right w:val="single" w:sz="8" w:space="0" w:color="auto"/>
            </w:tcBorders>
            <w:shd w:val="clear" w:color="auto" w:fill="auto"/>
            <w:vAlign w:val="center"/>
            <w:hideMark/>
          </w:tcPr>
          <w:p w14:paraId="6F966A3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w:t>
            </w:r>
          </w:p>
        </w:tc>
        <w:tc>
          <w:tcPr>
            <w:tcW w:w="646" w:type="pct"/>
            <w:tcBorders>
              <w:top w:val="nil"/>
              <w:left w:val="nil"/>
              <w:bottom w:val="single" w:sz="8" w:space="0" w:color="auto"/>
              <w:right w:val="single" w:sz="8" w:space="0" w:color="auto"/>
            </w:tcBorders>
            <w:shd w:val="clear" w:color="auto" w:fill="auto"/>
            <w:vAlign w:val="center"/>
            <w:hideMark/>
          </w:tcPr>
          <w:p w14:paraId="7874EDC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124 310,55</w:t>
            </w:r>
          </w:p>
        </w:tc>
        <w:tc>
          <w:tcPr>
            <w:tcW w:w="343" w:type="pct"/>
            <w:tcBorders>
              <w:top w:val="nil"/>
              <w:left w:val="nil"/>
              <w:bottom w:val="single" w:sz="8" w:space="0" w:color="auto"/>
              <w:right w:val="single" w:sz="8" w:space="0" w:color="auto"/>
            </w:tcBorders>
            <w:shd w:val="clear" w:color="auto" w:fill="auto"/>
            <w:vAlign w:val="center"/>
            <w:hideMark/>
          </w:tcPr>
          <w:p w14:paraId="38D307F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2,95</w:t>
            </w:r>
          </w:p>
        </w:tc>
        <w:tc>
          <w:tcPr>
            <w:tcW w:w="214" w:type="pct"/>
            <w:tcBorders>
              <w:top w:val="nil"/>
              <w:left w:val="nil"/>
              <w:bottom w:val="single" w:sz="8" w:space="0" w:color="auto"/>
              <w:right w:val="single" w:sz="8" w:space="0" w:color="auto"/>
            </w:tcBorders>
            <w:shd w:val="clear" w:color="auto" w:fill="auto"/>
            <w:vAlign w:val="center"/>
            <w:hideMark/>
          </w:tcPr>
          <w:p w14:paraId="12E587B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w:t>
            </w:r>
          </w:p>
        </w:tc>
        <w:tc>
          <w:tcPr>
            <w:tcW w:w="555" w:type="pct"/>
            <w:tcBorders>
              <w:top w:val="nil"/>
              <w:left w:val="nil"/>
              <w:bottom w:val="single" w:sz="8" w:space="0" w:color="auto"/>
              <w:right w:val="single" w:sz="8" w:space="0" w:color="auto"/>
            </w:tcBorders>
            <w:shd w:val="clear" w:color="auto" w:fill="auto"/>
            <w:vAlign w:val="center"/>
            <w:hideMark/>
          </w:tcPr>
          <w:p w14:paraId="0A9544E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125 773,87</w:t>
            </w:r>
          </w:p>
        </w:tc>
        <w:tc>
          <w:tcPr>
            <w:tcW w:w="291" w:type="pct"/>
            <w:tcBorders>
              <w:top w:val="nil"/>
              <w:left w:val="nil"/>
              <w:bottom w:val="single" w:sz="8" w:space="0" w:color="auto"/>
              <w:right w:val="single" w:sz="8" w:space="0" w:color="auto"/>
            </w:tcBorders>
            <w:shd w:val="clear" w:color="auto" w:fill="auto"/>
            <w:vAlign w:val="center"/>
            <w:hideMark/>
          </w:tcPr>
          <w:p w14:paraId="1B81840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2,99</w:t>
            </w:r>
          </w:p>
        </w:tc>
        <w:tc>
          <w:tcPr>
            <w:tcW w:w="220" w:type="pct"/>
            <w:tcBorders>
              <w:top w:val="nil"/>
              <w:left w:val="nil"/>
              <w:bottom w:val="single" w:sz="8" w:space="0" w:color="auto"/>
              <w:right w:val="single" w:sz="8" w:space="0" w:color="auto"/>
            </w:tcBorders>
            <w:shd w:val="clear" w:color="auto" w:fill="auto"/>
            <w:vAlign w:val="center"/>
            <w:hideMark/>
          </w:tcPr>
          <w:p w14:paraId="52B2AAC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w:t>
            </w:r>
          </w:p>
        </w:tc>
      </w:tr>
      <w:tr w:rsidR="00A37C0E" w:rsidRPr="00A37C0E" w14:paraId="3FAE1DBA"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1FF1B54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Болгария</w:t>
            </w:r>
          </w:p>
        </w:tc>
        <w:tc>
          <w:tcPr>
            <w:tcW w:w="533" w:type="pct"/>
            <w:tcBorders>
              <w:top w:val="nil"/>
              <w:left w:val="nil"/>
              <w:bottom w:val="single" w:sz="8" w:space="0" w:color="auto"/>
              <w:right w:val="single" w:sz="8" w:space="0" w:color="auto"/>
            </w:tcBorders>
            <w:shd w:val="clear" w:color="auto" w:fill="auto"/>
            <w:vAlign w:val="center"/>
            <w:hideMark/>
          </w:tcPr>
          <w:p w14:paraId="6396BF6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7 384,79</w:t>
            </w:r>
          </w:p>
        </w:tc>
        <w:tc>
          <w:tcPr>
            <w:tcW w:w="291" w:type="pct"/>
            <w:tcBorders>
              <w:top w:val="nil"/>
              <w:left w:val="nil"/>
              <w:bottom w:val="single" w:sz="8" w:space="0" w:color="auto"/>
              <w:right w:val="single" w:sz="8" w:space="0" w:color="auto"/>
            </w:tcBorders>
            <w:shd w:val="clear" w:color="auto" w:fill="auto"/>
            <w:vAlign w:val="center"/>
            <w:hideMark/>
          </w:tcPr>
          <w:p w14:paraId="2939419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0,19</w:t>
            </w:r>
          </w:p>
        </w:tc>
        <w:tc>
          <w:tcPr>
            <w:tcW w:w="259" w:type="pct"/>
            <w:tcBorders>
              <w:top w:val="nil"/>
              <w:left w:val="nil"/>
              <w:bottom w:val="single" w:sz="8" w:space="0" w:color="auto"/>
              <w:right w:val="single" w:sz="8" w:space="0" w:color="auto"/>
            </w:tcBorders>
            <w:shd w:val="clear" w:color="auto" w:fill="auto"/>
            <w:vAlign w:val="center"/>
            <w:hideMark/>
          </w:tcPr>
          <w:p w14:paraId="1494E9D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23</w:t>
            </w:r>
          </w:p>
        </w:tc>
        <w:tc>
          <w:tcPr>
            <w:tcW w:w="593" w:type="pct"/>
            <w:tcBorders>
              <w:top w:val="nil"/>
              <w:left w:val="nil"/>
              <w:bottom w:val="single" w:sz="8" w:space="0" w:color="auto"/>
              <w:right w:val="single" w:sz="8" w:space="0" w:color="auto"/>
            </w:tcBorders>
            <w:shd w:val="clear" w:color="auto" w:fill="auto"/>
            <w:vAlign w:val="center"/>
            <w:hideMark/>
          </w:tcPr>
          <w:p w14:paraId="2FDA826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7 910,80</w:t>
            </w:r>
          </w:p>
        </w:tc>
        <w:tc>
          <w:tcPr>
            <w:tcW w:w="328" w:type="pct"/>
            <w:tcBorders>
              <w:top w:val="nil"/>
              <w:left w:val="nil"/>
              <w:bottom w:val="single" w:sz="8" w:space="0" w:color="auto"/>
              <w:right w:val="single" w:sz="8" w:space="0" w:color="auto"/>
            </w:tcBorders>
            <w:shd w:val="clear" w:color="auto" w:fill="auto"/>
            <w:vAlign w:val="center"/>
            <w:hideMark/>
          </w:tcPr>
          <w:p w14:paraId="6CC9082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0,20</w:t>
            </w:r>
          </w:p>
        </w:tc>
        <w:tc>
          <w:tcPr>
            <w:tcW w:w="244" w:type="pct"/>
            <w:tcBorders>
              <w:top w:val="nil"/>
              <w:left w:val="nil"/>
              <w:bottom w:val="single" w:sz="8" w:space="0" w:color="auto"/>
              <w:right w:val="single" w:sz="8" w:space="0" w:color="auto"/>
            </w:tcBorders>
            <w:shd w:val="clear" w:color="auto" w:fill="auto"/>
            <w:vAlign w:val="center"/>
            <w:hideMark/>
          </w:tcPr>
          <w:p w14:paraId="774A812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23</w:t>
            </w:r>
          </w:p>
        </w:tc>
        <w:tc>
          <w:tcPr>
            <w:tcW w:w="646" w:type="pct"/>
            <w:tcBorders>
              <w:top w:val="nil"/>
              <w:left w:val="nil"/>
              <w:bottom w:val="single" w:sz="8" w:space="0" w:color="auto"/>
              <w:right w:val="single" w:sz="8" w:space="0" w:color="auto"/>
            </w:tcBorders>
            <w:shd w:val="clear" w:color="auto" w:fill="auto"/>
            <w:vAlign w:val="center"/>
            <w:hideMark/>
          </w:tcPr>
          <w:p w14:paraId="0048BB6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8 084,47</w:t>
            </w:r>
          </w:p>
        </w:tc>
        <w:tc>
          <w:tcPr>
            <w:tcW w:w="343" w:type="pct"/>
            <w:tcBorders>
              <w:top w:val="nil"/>
              <w:left w:val="nil"/>
              <w:bottom w:val="single" w:sz="8" w:space="0" w:color="auto"/>
              <w:right w:val="single" w:sz="8" w:space="0" w:color="auto"/>
            </w:tcBorders>
            <w:shd w:val="clear" w:color="auto" w:fill="auto"/>
            <w:vAlign w:val="center"/>
            <w:hideMark/>
          </w:tcPr>
          <w:p w14:paraId="014A7EB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0,19</w:t>
            </w:r>
          </w:p>
        </w:tc>
        <w:tc>
          <w:tcPr>
            <w:tcW w:w="214" w:type="pct"/>
            <w:tcBorders>
              <w:top w:val="nil"/>
              <w:left w:val="nil"/>
              <w:bottom w:val="single" w:sz="8" w:space="0" w:color="auto"/>
              <w:right w:val="single" w:sz="8" w:space="0" w:color="auto"/>
            </w:tcBorders>
            <w:shd w:val="clear" w:color="auto" w:fill="auto"/>
            <w:vAlign w:val="center"/>
            <w:hideMark/>
          </w:tcPr>
          <w:p w14:paraId="21EB141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23</w:t>
            </w:r>
          </w:p>
        </w:tc>
        <w:tc>
          <w:tcPr>
            <w:tcW w:w="555" w:type="pct"/>
            <w:tcBorders>
              <w:top w:val="nil"/>
              <w:left w:val="nil"/>
              <w:bottom w:val="single" w:sz="8" w:space="0" w:color="auto"/>
              <w:right w:val="single" w:sz="8" w:space="0" w:color="auto"/>
            </w:tcBorders>
            <w:shd w:val="clear" w:color="auto" w:fill="auto"/>
            <w:vAlign w:val="center"/>
            <w:hideMark/>
          </w:tcPr>
          <w:p w14:paraId="526E524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8 413,54</w:t>
            </w:r>
          </w:p>
        </w:tc>
        <w:tc>
          <w:tcPr>
            <w:tcW w:w="291" w:type="pct"/>
            <w:tcBorders>
              <w:top w:val="nil"/>
              <w:left w:val="nil"/>
              <w:bottom w:val="single" w:sz="8" w:space="0" w:color="auto"/>
              <w:right w:val="single" w:sz="8" w:space="0" w:color="auto"/>
            </w:tcBorders>
            <w:shd w:val="clear" w:color="auto" w:fill="auto"/>
            <w:vAlign w:val="center"/>
            <w:hideMark/>
          </w:tcPr>
          <w:p w14:paraId="6D57CC2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0,20</w:t>
            </w:r>
          </w:p>
        </w:tc>
        <w:tc>
          <w:tcPr>
            <w:tcW w:w="220" w:type="pct"/>
            <w:tcBorders>
              <w:top w:val="nil"/>
              <w:left w:val="nil"/>
              <w:bottom w:val="single" w:sz="8" w:space="0" w:color="auto"/>
              <w:right w:val="single" w:sz="8" w:space="0" w:color="auto"/>
            </w:tcBorders>
            <w:shd w:val="clear" w:color="auto" w:fill="auto"/>
            <w:vAlign w:val="center"/>
            <w:hideMark/>
          </w:tcPr>
          <w:p w14:paraId="5C40DEB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23</w:t>
            </w:r>
          </w:p>
        </w:tc>
      </w:tr>
      <w:tr w:rsidR="00A37C0E" w:rsidRPr="00A37C0E" w14:paraId="36F17E6F" w14:textId="77777777" w:rsidTr="003E4C74">
        <w:trPr>
          <w:trHeight w:val="330"/>
        </w:trPr>
        <w:tc>
          <w:tcPr>
            <w:tcW w:w="483" w:type="pct"/>
            <w:tcBorders>
              <w:top w:val="nil"/>
              <w:left w:val="single" w:sz="8" w:space="0" w:color="auto"/>
              <w:bottom w:val="single" w:sz="8" w:space="0" w:color="auto"/>
              <w:right w:val="single" w:sz="8" w:space="0" w:color="auto"/>
            </w:tcBorders>
            <w:shd w:val="clear" w:color="000000" w:fill="FFFF00"/>
            <w:vAlign w:val="center"/>
            <w:hideMark/>
          </w:tcPr>
          <w:p w14:paraId="15B7485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Великобритания</w:t>
            </w:r>
          </w:p>
        </w:tc>
        <w:tc>
          <w:tcPr>
            <w:tcW w:w="533" w:type="pct"/>
            <w:tcBorders>
              <w:top w:val="nil"/>
              <w:left w:val="nil"/>
              <w:bottom w:val="single" w:sz="8" w:space="0" w:color="auto"/>
              <w:right w:val="single" w:sz="8" w:space="0" w:color="auto"/>
            </w:tcBorders>
            <w:shd w:val="clear" w:color="000000" w:fill="FFFF00"/>
            <w:vAlign w:val="center"/>
            <w:hideMark/>
          </w:tcPr>
          <w:p w14:paraId="01DC68C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587 179,57</w:t>
            </w:r>
          </w:p>
        </w:tc>
        <w:tc>
          <w:tcPr>
            <w:tcW w:w="291" w:type="pct"/>
            <w:tcBorders>
              <w:top w:val="nil"/>
              <w:left w:val="nil"/>
              <w:bottom w:val="single" w:sz="8" w:space="0" w:color="auto"/>
              <w:right w:val="single" w:sz="8" w:space="0" w:color="auto"/>
            </w:tcBorders>
            <w:shd w:val="clear" w:color="000000" w:fill="FFFF00"/>
            <w:vAlign w:val="center"/>
            <w:hideMark/>
          </w:tcPr>
          <w:p w14:paraId="7FABD6B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14,94</w:t>
            </w:r>
          </w:p>
        </w:tc>
        <w:tc>
          <w:tcPr>
            <w:tcW w:w="259" w:type="pct"/>
            <w:tcBorders>
              <w:top w:val="nil"/>
              <w:left w:val="nil"/>
              <w:bottom w:val="single" w:sz="8" w:space="0" w:color="auto"/>
              <w:right w:val="single" w:sz="8" w:space="0" w:color="auto"/>
            </w:tcBorders>
            <w:shd w:val="clear" w:color="000000" w:fill="FFFF00"/>
            <w:vAlign w:val="center"/>
            <w:hideMark/>
          </w:tcPr>
          <w:p w14:paraId="7E58BDB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w:t>
            </w:r>
          </w:p>
        </w:tc>
        <w:tc>
          <w:tcPr>
            <w:tcW w:w="593" w:type="pct"/>
            <w:tcBorders>
              <w:top w:val="nil"/>
              <w:left w:val="nil"/>
              <w:bottom w:val="single" w:sz="8" w:space="0" w:color="auto"/>
              <w:right w:val="single" w:sz="8" w:space="0" w:color="auto"/>
            </w:tcBorders>
            <w:shd w:val="clear" w:color="000000" w:fill="FFFF00"/>
            <w:vAlign w:val="center"/>
            <w:hideMark/>
          </w:tcPr>
          <w:p w14:paraId="2D73E04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628 517,75</w:t>
            </w:r>
          </w:p>
        </w:tc>
        <w:tc>
          <w:tcPr>
            <w:tcW w:w="328" w:type="pct"/>
            <w:tcBorders>
              <w:top w:val="nil"/>
              <w:left w:val="nil"/>
              <w:bottom w:val="single" w:sz="8" w:space="0" w:color="auto"/>
              <w:right w:val="single" w:sz="8" w:space="0" w:color="auto"/>
            </w:tcBorders>
            <w:shd w:val="clear" w:color="000000" w:fill="FFFF00"/>
            <w:vAlign w:val="center"/>
            <w:hideMark/>
          </w:tcPr>
          <w:p w14:paraId="51704EA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15,58</w:t>
            </w:r>
          </w:p>
        </w:tc>
        <w:tc>
          <w:tcPr>
            <w:tcW w:w="244" w:type="pct"/>
            <w:tcBorders>
              <w:top w:val="nil"/>
              <w:left w:val="nil"/>
              <w:bottom w:val="single" w:sz="8" w:space="0" w:color="auto"/>
              <w:right w:val="single" w:sz="8" w:space="0" w:color="auto"/>
            </w:tcBorders>
            <w:shd w:val="clear" w:color="000000" w:fill="FFFF00"/>
            <w:vAlign w:val="center"/>
            <w:hideMark/>
          </w:tcPr>
          <w:p w14:paraId="5C851E8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w:t>
            </w:r>
          </w:p>
        </w:tc>
        <w:tc>
          <w:tcPr>
            <w:tcW w:w="646" w:type="pct"/>
            <w:tcBorders>
              <w:top w:val="nil"/>
              <w:left w:val="nil"/>
              <w:bottom w:val="single" w:sz="8" w:space="0" w:color="auto"/>
              <w:right w:val="single" w:sz="8" w:space="0" w:color="auto"/>
            </w:tcBorders>
            <w:shd w:val="clear" w:color="000000" w:fill="FFFF00"/>
            <w:vAlign w:val="center"/>
            <w:hideMark/>
          </w:tcPr>
          <w:p w14:paraId="79EFEE3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721 811,01</w:t>
            </w:r>
          </w:p>
        </w:tc>
        <w:tc>
          <w:tcPr>
            <w:tcW w:w="343" w:type="pct"/>
            <w:tcBorders>
              <w:top w:val="nil"/>
              <w:left w:val="nil"/>
              <w:bottom w:val="single" w:sz="8" w:space="0" w:color="auto"/>
              <w:right w:val="single" w:sz="8" w:space="0" w:color="auto"/>
            </w:tcBorders>
            <w:shd w:val="clear" w:color="000000" w:fill="FFFF00"/>
            <w:vAlign w:val="center"/>
            <w:hideMark/>
          </w:tcPr>
          <w:p w14:paraId="0491918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17,15</w:t>
            </w:r>
          </w:p>
        </w:tc>
        <w:tc>
          <w:tcPr>
            <w:tcW w:w="214" w:type="pct"/>
            <w:tcBorders>
              <w:top w:val="nil"/>
              <w:left w:val="nil"/>
              <w:bottom w:val="single" w:sz="8" w:space="0" w:color="auto"/>
              <w:right w:val="single" w:sz="8" w:space="0" w:color="auto"/>
            </w:tcBorders>
            <w:shd w:val="clear" w:color="000000" w:fill="FFFF00"/>
            <w:vAlign w:val="center"/>
            <w:hideMark/>
          </w:tcPr>
          <w:p w14:paraId="5F89166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w:t>
            </w:r>
          </w:p>
        </w:tc>
        <w:tc>
          <w:tcPr>
            <w:tcW w:w="555" w:type="pct"/>
            <w:tcBorders>
              <w:top w:val="nil"/>
              <w:left w:val="nil"/>
              <w:bottom w:val="single" w:sz="8" w:space="0" w:color="auto"/>
              <w:right w:val="single" w:sz="8" w:space="0" w:color="auto"/>
            </w:tcBorders>
            <w:shd w:val="clear" w:color="000000" w:fill="FFFF00"/>
            <w:vAlign w:val="center"/>
            <w:hideMark/>
          </w:tcPr>
          <w:p w14:paraId="292D3AE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629 346,75</w:t>
            </w:r>
          </w:p>
        </w:tc>
        <w:tc>
          <w:tcPr>
            <w:tcW w:w="291" w:type="pct"/>
            <w:tcBorders>
              <w:top w:val="nil"/>
              <w:left w:val="nil"/>
              <w:bottom w:val="single" w:sz="8" w:space="0" w:color="auto"/>
              <w:right w:val="single" w:sz="8" w:space="0" w:color="auto"/>
            </w:tcBorders>
            <w:shd w:val="clear" w:color="000000" w:fill="FFFF00"/>
            <w:vAlign w:val="center"/>
            <w:hideMark/>
          </w:tcPr>
          <w:p w14:paraId="473935F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14,98</w:t>
            </w:r>
          </w:p>
        </w:tc>
        <w:tc>
          <w:tcPr>
            <w:tcW w:w="220" w:type="pct"/>
            <w:tcBorders>
              <w:top w:val="nil"/>
              <w:left w:val="nil"/>
              <w:bottom w:val="single" w:sz="8" w:space="0" w:color="auto"/>
              <w:right w:val="single" w:sz="8" w:space="0" w:color="auto"/>
            </w:tcBorders>
            <w:shd w:val="clear" w:color="000000" w:fill="FFFF00"/>
            <w:vAlign w:val="center"/>
            <w:hideMark/>
          </w:tcPr>
          <w:p w14:paraId="78D8F9B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w:t>
            </w:r>
          </w:p>
        </w:tc>
      </w:tr>
      <w:tr w:rsidR="00A37C0E" w:rsidRPr="00A37C0E" w14:paraId="33BA3471"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698C39C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Венгрия</w:t>
            </w:r>
          </w:p>
        </w:tc>
        <w:tc>
          <w:tcPr>
            <w:tcW w:w="533" w:type="pct"/>
            <w:tcBorders>
              <w:top w:val="nil"/>
              <w:left w:val="nil"/>
              <w:bottom w:val="single" w:sz="8" w:space="0" w:color="auto"/>
              <w:right w:val="single" w:sz="8" w:space="0" w:color="auto"/>
            </w:tcBorders>
            <w:shd w:val="clear" w:color="auto" w:fill="auto"/>
            <w:vAlign w:val="center"/>
            <w:hideMark/>
          </w:tcPr>
          <w:p w14:paraId="1FDA6C0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21 153,96</w:t>
            </w:r>
          </w:p>
        </w:tc>
        <w:tc>
          <w:tcPr>
            <w:tcW w:w="291" w:type="pct"/>
            <w:tcBorders>
              <w:top w:val="nil"/>
              <w:left w:val="nil"/>
              <w:bottom w:val="single" w:sz="8" w:space="0" w:color="auto"/>
              <w:right w:val="single" w:sz="8" w:space="0" w:color="auto"/>
            </w:tcBorders>
            <w:shd w:val="clear" w:color="auto" w:fill="auto"/>
            <w:vAlign w:val="center"/>
            <w:hideMark/>
          </w:tcPr>
          <w:p w14:paraId="196F600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0,54</w:t>
            </w:r>
          </w:p>
        </w:tc>
        <w:tc>
          <w:tcPr>
            <w:tcW w:w="259" w:type="pct"/>
            <w:tcBorders>
              <w:top w:val="nil"/>
              <w:left w:val="nil"/>
              <w:bottom w:val="single" w:sz="8" w:space="0" w:color="auto"/>
              <w:right w:val="single" w:sz="8" w:space="0" w:color="auto"/>
            </w:tcBorders>
            <w:shd w:val="clear" w:color="auto" w:fill="auto"/>
            <w:vAlign w:val="center"/>
            <w:hideMark/>
          </w:tcPr>
          <w:p w14:paraId="60C490D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18</w:t>
            </w:r>
          </w:p>
        </w:tc>
        <w:tc>
          <w:tcPr>
            <w:tcW w:w="593" w:type="pct"/>
            <w:tcBorders>
              <w:top w:val="nil"/>
              <w:left w:val="nil"/>
              <w:bottom w:val="single" w:sz="8" w:space="0" w:color="auto"/>
              <w:right w:val="single" w:sz="8" w:space="0" w:color="auto"/>
            </w:tcBorders>
            <w:shd w:val="clear" w:color="auto" w:fill="auto"/>
            <w:vAlign w:val="center"/>
            <w:hideMark/>
          </w:tcPr>
          <w:p w14:paraId="6FF551D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20 926,86</w:t>
            </w:r>
          </w:p>
        </w:tc>
        <w:tc>
          <w:tcPr>
            <w:tcW w:w="328" w:type="pct"/>
            <w:tcBorders>
              <w:top w:val="nil"/>
              <w:left w:val="nil"/>
              <w:bottom w:val="single" w:sz="8" w:space="0" w:color="auto"/>
              <w:right w:val="single" w:sz="8" w:space="0" w:color="auto"/>
            </w:tcBorders>
            <w:shd w:val="clear" w:color="auto" w:fill="auto"/>
            <w:vAlign w:val="center"/>
            <w:hideMark/>
          </w:tcPr>
          <w:p w14:paraId="31514E6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0,52</w:t>
            </w:r>
          </w:p>
        </w:tc>
        <w:tc>
          <w:tcPr>
            <w:tcW w:w="244" w:type="pct"/>
            <w:tcBorders>
              <w:top w:val="nil"/>
              <w:left w:val="nil"/>
              <w:bottom w:val="single" w:sz="8" w:space="0" w:color="auto"/>
              <w:right w:val="single" w:sz="8" w:space="0" w:color="auto"/>
            </w:tcBorders>
            <w:shd w:val="clear" w:color="auto" w:fill="auto"/>
            <w:vAlign w:val="center"/>
            <w:hideMark/>
          </w:tcPr>
          <w:p w14:paraId="17392F7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18</w:t>
            </w:r>
          </w:p>
        </w:tc>
        <w:tc>
          <w:tcPr>
            <w:tcW w:w="646" w:type="pct"/>
            <w:tcBorders>
              <w:top w:val="nil"/>
              <w:left w:val="nil"/>
              <w:bottom w:val="single" w:sz="8" w:space="0" w:color="auto"/>
              <w:right w:val="single" w:sz="8" w:space="0" w:color="auto"/>
            </w:tcBorders>
            <w:shd w:val="clear" w:color="auto" w:fill="auto"/>
            <w:vAlign w:val="center"/>
            <w:hideMark/>
          </w:tcPr>
          <w:p w14:paraId="07DEB99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21 425,86</w:t>
            </w:r>
          </w:p>
        </w:tc>
        <w:tc>
          <w:tcPr>
            <w:tcW w:w="343" w:type="pct"/>
            <w:tcBorders>
              <w:top w:val="nil"/>
              <w:left w:val="nil"/>
              <w:bottom w:val="single" w:sz="8" w:space="0" w:color="auto"/>
              <w:right w:val="single" w:sz="8" w:space="0" w:color="auto"/>
            </w:tcBorders>
            <w:shd w:val="clear" w:color="auto" w:fill="auto"/>
            <w:vAlign w:val="center"/>
            <w:hideMark/>
          </w:tcPr>
          <w:p w14:paraId="06832CD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0,51</w:t>
            </w:r>
          </w:p>
        </w:tc>
        <w:tc>
          <w:tcPr>
            <w:tcW w:w="214" w:type="pct"/>
            <w:tcBorders>
              <w:top w:val="nil"/>
              <w:left w:val="nil"/>
              <w:bottom w:val="single" w:sz="8" w:space="0" w:color="auto"/>
              <w:right w:val="single" w:sz="8" w:space="0" w:color="auto"/>
            </w:tcBorders>
            <w:shd w:val="clear" w:color="auto" w:fill="auto"/>
            <w:vAlign w:val="center"/>
            <w:hideMark/>
          </w:tcPr>
          <w:p w14:paraId="715B795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18</w:t>
            </w:r>
          </w:p>
        </w:tc>
        <w:tc>
          <w:tcPr>
            <w:tcW w:w="555" w:type="pct"/>
            <w:tcBorders>
              <w:top w:val="nil"/>
              <w:left w:val="nil"/>
              <w:bottom w:val="single" w:sz="8" w:space="0" w:color="auto"/>
              <w:right w:val="single" w:sz="8" w:space="0" w:color="auto"/>
            </w:tcBorders>
            <w:shd w:val="clear" w:color="auto" w:fill="auto"/>
            <w:vAlign w:val="center"/>
            <w:hideMark/>
          </w:tcPr>
          <w:p w14:paraId="5D4BAF0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21 810,10</w:t>
            </w:r>
          </w:p>
        </w:tc>
        <w:tc>
          <w:tcPr>
            <w:tcW w:w="291" w:type="pct"/>
            <w:tcBorders>
              <w:top w:val="nil"/>
              <w:left w:val="nil"/>
              <w:bottom w:val="single" w:sz="8" w:space="0" w:color="auto"/>
              <w:right w:val="single" w:sz="8" w:space="0" w:color="auto"/>
            </w:tcBorders>
            <w:shd w:val="clear" w:color="auto" w:fill="auto"/>
            <w:vAlign w:val="center"/>
            <w:hideMark/>
          </w:tcPr>
          <w:p w14:paraId="3B86ECC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0,52</w:t>
            </w:r>
          </w:p>
        </w:tc>
        <w:tc>
          <w:tcPr>
            <w:tcW w:w="220" w:type="pct"/>
            <w:tcBorders>
              <w:top w:val="nil"/>
              <w:left w:val="nil"/>
              <w:bottom w:val="single" w:sz="8" w:space="0" w:color="auto"/>
              <w:right w:val="single" w:sz="8" w:space="0" w:color="auto"/>
            </w:tcBorders>
            <w:shd w:val="clear" w:color="auto" w:fill="auto"/>
            <w:vAlign w:val="center"/>
            <w:hideMark/>
          </w:tcPr>
          <w:p w14:paraId="42362F1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18</w:t>
            </w:r>
          </w:p>
        </w:tc>
      </w:tr>
      <w:tr w:rsidR="00A37C0E" w:rsidRPr="00A37C0E" w14:paraId="3E5D1B5A" w14:textId="77777777" w:rsidTr="003E4C74">
        <w:trPr>
          <w:trHeight w:val="330"/>
        </w:trPr>
        <w:tc>
          <w:tcPr>
            <w:tcW w:w="483" w:type="pct"/>
            <w:tcBorders>
              <w:top w:val="nil"/>
              <w:left w:val="single" w:sz="8" w:space="0" w:color="auto"/>
              <w:bottom w:val="single" w:sz="8" w:space="0" w:color="auto"/>
              <w:right w:val="single" w:sz="8" w:space="0" w:color="auto"/>
            </w:tcBorders>
            <w:shd w:val="clear" w:color="000000" w:fill="FFFF00"/>
            <w:vAlign w:val="center"/>
            <w:hideMark/>
          </w:tcPr>
          <w:p w14:paraId="097AA2C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Германия</w:t>
            </w:r>
          </w:p>
        </w:tc>
        <w:tc>
          <w:tcPr>
            <w:tcW w:w="533" w:type="pct"/>
            <w:tcBorders>
              <w:top w:val="nil"/>
              <w:left w:val="nil"/>
              <w:bottom w:val="single" w:sz="8" w:space="0" w:color="auto"/>
              <w:right w:val="single" w:sz="8" w:space="0" w:color="auto"/>
            </w:tcBorders>
            <w:shd w:val="clear" w:color="000000" w:fill="FFFF00"/>
            <w:vAlign w:val="center"/>
            <w:hideMark/>
          </w:tcPr>
          <w:p w14:paraId="5F397E4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823 612,11</w:t>
            </w:r>
          </w:p>
        </w:tc>
        <w:tc>
          <w:tcPr>
            <w:tcW w:w="291" w:type="pct"/>
            <w:tcBorders>
              <w:top w:val="nil"/>
              <w:left w:val="nil"/>
              <w:bottom w:val="single" w:sz="8" w:space="0" w:color="auto"/>
              <w:right w:val="single" w:sz="8" w:space="0" w:color="auto"/>
            </w:tcBorders>
            <w:shd w:val="clear" w:color="000000" w:fill="FFFF00"/>
            <w:vAlign w:val="center"/>
            <w:hideMark/>
          </w:tcPr>
          <w:p w14:paraId="3BAE7F6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20,96</w:t>
            </w:r>
          </w:p>
        </w:tc>
        <w:tc>
          <w:tcPr>
            <w:tcW w:w="259" w:type="pct"/>
            <w:tcBorders>
              <w:top w:val="nil"/>
              <w:left w:val="nil"/>
              <w:bottom w:val="single" w:sz="8" w:space="0" w:color="auto"/>
              <w:right w:val="single" w:sz="8" w:space="0" w:color="auto"/>
            </w:tcBorders>
            <w:shd w:val="clear" w:color="000000" w:fill="FFFF00"/>
            <w:vAlign w:val="center"/>
            <w:hideMark/>
          </w:tcPr>
          <w:p w14:paraId="305B485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w:t>
            </w:r>
          </w:p>
        </w:tc>
        <w:tc>
          <w:tcPr>
            <w:tcW w:w="593" w:type="pct"/>
            <w:tcBorders>
              <w:top w:val="nil"/>
              <w:left w:val="nil"/>
              <w:bottom w:val="single" w:sz="8" w:space="0" w:color="auto"/>
              <w:right w:val="single" w:sz="8" w:space="0" w:color="auto"/>
            </w:tcBorders>
            <w:shd w:val="clear" w:color="000000" w:fill="FFFF00"/>
            <w:vAlign w:val="center"/>
            <w:hideMark/>
          </w:tcPr>
          <w:p w14:paraId="38F255D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852 423,07</w:t>
            </w:r>
          </w:p>
        </w:tc>
        <w:tc>
          <w:tcPr>
            <w:tcW w:w="328" w:type="pct"/>
            <w:tcBorders>
              <w:top w:val="nil"/>
              <w:left w:val="nil"/>
              <w:bottom w:val="single" w:sz="8" w:space="0" w:color="auto"/>
              <w:right w:val="single" w:sz="8" w:space="0" w:color="auto"/>
            </w:tcBorders>
            <w:shd w:val="clear" w:color="000000" w:fill="FFFF00"/>
            <w:vAlign w:val="center"/>
            <w:hideMark/>
          </w:tcPr>
          <w:p w14:paraId="43D31F9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21,14</w:t>
            </w:r>
          </w:p>
        </w:tc>
        <w:tc>
          <w:tcPr>
            <w:tcW w:w="244" w:type="pct"/>
            <w:tcBorders>
              <w:top w:val="nil"/>
              <w:left w:val="nil"/>
              <w:bottom w:val="single" w:sz="8" w:space="0" w:color="auto"/>
              <w:right w:val="single" w:sz="8" w:space="0" w:color="auto"/>
            </w:tcBorders>
            <w:shd w:val="clear" w:color="000000" w:fill="FFFF00"/>
            <w:vAlign w:val="center"/>
            <w:hideMark/>
          </w:tcPr>
          <w:p w14:paraId="156F0C6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w:t>
            </w:r>
          </w:p>
        </w:tc>
        <w:tc>
          <w:tcPr>
            <w:tcW w:w="646" w:type="pct"/>
            <w:tcBorders>
              <w:top w:val="nil"/>
              <w:left w:val="nil"/>
              <w:bottom w:val="single" w:sz="8" w:space="0" w:color="auto"/>
              <w:right w:val="single" w:sz="8" w:space="0" w:color="auto"/>
            </w:tcBorders>
            <w:shd w:val="clear" w:color="000000" w:fill="FFFF00"/>
            <w:vAlign w:val="center"/>
            <w:hideMark/>
          </w:tcPr>
          <w:p w14:paraId="603C195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889 852,78</w:t>
            </w:r>
          </w:p>
        </w:tc>
        <w:tc>
          <w:tcPr>
            <w:tcW w:w="343" w:type="pct"/>
            <w:tcBorders>
              <w:top w:val="nil"/>
              <w:left w:val="nil"/>
              <w:bottom w:val="single" w:sz="8" w:space="0" w:color="auto"/>
              <w:right w:val="single" w:sz="8" w:space="0" w:color="auto"/>
            </w:tcBorders>
            <w:shd w:val="clear" w:color="000000" w:fill="FFFF00"/>
            <w:vAlign w:val="center"/>
            <w:hideMark/>
          </w:tcPr>
          <w:p w14:paraId="7CA43E5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21,14</w:t>
            </w:r>
          </w:p>
        </w:tc>
        <w:tc>
          <w:tcPr>
            <w:tcW w:w="214" w:type="pct"/>
            <w:tcBorders>
              <w:top w:val="nil"/>
              <w:left w:val="nil"/>
              <w:bottom w:val="single" w:sz="8" w:space="0" w:color="auto"/>
              <w:right w:val="single" w:sz="8" w:space="0" w:color="auto"/>
            </w:tcBorders>
            <w:shd w:val="clear" w:color="000000" w:fill="FFFF00"/>
            <w:vAlign w:val="center"/>
            <w:hideMark/>
          </w:tcPr>
          <w:p w14:paraId="43F7C05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w:t>
            </w:r>
          </w:p>
        </w:tc>
        <w:tc>
          <w:tcPr>
            <w:tcW w:w="555" w:type="pct"/>
            <w:tcBorders>
              <w:top w:val="nil"/>
              <w:left w:val="nil"/>
              <w:bottom w:val="single" w:sz="8" w:space="0" w:color="auto"/>
              <w:right w:val="single" w:sz="8" w:space="0" w:color="auto"/>
            </w:tcBorders>
            <w:shd w:val="clear" w:color="000000" w:fill="FFFF00"/>
            <w:vAlign w:val="center"/>
            <w:hideMark/>
          </w:tcPr>
          <w:p w14:paraId="129A502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928 964,95</w:t>
            </w:r>
          </w:p>
        </w:tc>
        <w:tc>
          <w:tcPr>
            <w:tcW w:w="291" w:type="pct"/>
            <w:tcBorders>
              <w:top w:val="nil"/>
              <w:left w:val="nil"/>
              <w:bottom w:val="single" w:sz="8" w:space="0" w:color="auto"/>
              <w:right w:val="single" w:sz="8" w:space="0" w:color="auto"/>
            </w:tcBorders>
            <w:shd w:val="clear" w:color="000000" w:fill="FFFF00"/>
            <w:vAlign w:val="center"/>
            <w:hideMark/>
          </w:tcPr>
          <w:p w14:paraId="4500ADE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22,11</w:t>
            </w:r>
          </w:p>
        </w:tc>
        <w:tc>
          <w:tcPr>
            <w:tcW w:w="220" w:type="pct"/>
            <w:tcBorders>
              <w:top w:val="nil"/>
              <w:left w:val="nil"/>
              <w:bottom w:val="single" w:sz="8" w:space="0" w:color="auto"/>
              <w:right w:val="single" w:sz="8" w:space="0" w:color="auto"/>
            </w:tcBorders>
            <w:shd w:val="clear" w:color="000000" w:fill="FFFF00"/>
            <w:vAlign w:val="center"/>
            <w:hideMark/>
          </w:tcPr>
          <w:p w14:paraId="461C14F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w:t>
            </w:r>
          </w:p>
        </w:tc>
      </w:tr>
      <w:tr w:rsidR="00A37C0E" w:rsidRPr="00A37C0E" w14:paraId="4AEAA387"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14EF1A7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 xml:space="preserve">Греция </w:t>
            </w:r>
          </w:p>
        </w:tc>
        <w:tc>
          <w:tcPr>
            <w:tcW w:w="533" w:type="pct"/>
            <w:tcBorders>
              <w:top w:val="nil"/>
              <w:left w:val="nil"/>
              <w:bottom w:val="single" w:sz="8" w:space="0" w:color="auto"/>
              <w:right w:val="single" w:sz="8" w:space="0" w:color="auto"/>
            </w:tcBorders>
            <w:shd w:val="clear" w:color="auto" w:fill="auto"/>
            <w:vAlign w:val="center"/>
            <w:hideMark/>
          </w:tcPr>
          <w:p w14:paraId="486494A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47 721,02</w:t>
            </w:r>
          </w:p>
        </w:tc>
        <w:tc>
          <w:tcPr>
            <w:tcW w:w="291" w:type="pct"/>
            <w:tcBorders>
              <w:top w:val="nil"/>
              <w:left w:val="nil"/>
              <w:bottom w:val="single" w:sz="8" w:space="0" w:color="auto"/>
              <w:right w:val="single" w:sz="8" w:space="0" w:color="auto"/>
            </w:tcBorders>
            <w:shd w:val="clear" w:color="auto" w:fill="auto"/>
            <w:vAlign w:val="center"/>
            <w:hideMark/>
          </w:tcPr>
          <w:p w14:paraId="55A744F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1,21</w:t>
            </w:r>
          </w:p>
        </w:tc>
        <w:tc>
          <w:tcPr>
            <w:tcW w:w="259" w:type="pct"/>
            <w:tcBorders>
              <w:top w:val="nil"/>
              <w:left w:val="nil"/>
              <w:bottom w:val="single" w:sz="8" w:space="0" w:color="auto"/>
              <w:right w:val="single" w:sz="8" w:space="0" w:color="auto"/>
            </w:tcBorders>
            <w:shd w:val="clear" w:color="auto" w:fill="auto"/>
            <w:vAlign w:val="center"/>
            <w:hideMark/>
          </w:tcPr>
          <w:p w14:paraId="0D0DE5C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13</w:t>
            </w:r>
          </w:p>
        </w:tc>
        <w:tc>
          <w:tcPr>
            <w:tcW w:w="593" w:type="pct"/>
            <w:tcBorders>
              <w:top w:val="nil"/>
              <w:left w:val="nil"/>
              <w:bottom w:val="single" w:sz="8" w:space="0" w:color="auto"/>
              <w:right w:val="single" w:sz="8" w:space="0" w:color="auto"/>
            </w:tcBorders>
            <w:shd w:val="clear" w:color="auto" w:fill="auto"/>
            <w:vAlign w:val="center"/>
            <w:hideMark/>
          </w:tcPr>
          <w:p w14:paraId="69354E5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46 466,88</w:t>
            </w:r>
          </w:p>
        </w:tc>
        <w:tc>
          <w:tcPr>
            <w:tcW w:w="328" w:type="pct"/>
            <w:tcBorders>
              <w:top w:val="nil"/>
              <w:left w:val="nil"/>
              <w:bottom w:val="single" w:sz="8" w:space="0" w:color="auto"/>
              <w:right w:val="single" w:sz="8" w:space="0" w:color="auto"/>
            </w:tcBorders>
            <w:shd w:val="clear" w:color="auto" w:fill="auto"/>
            <w:vAlign w:val="center"/>
            <w:hideMark/>
          </w:tcPr>
          <w:p w14:paraId="3D0B8F9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1,15</w:t>
            </w:r>
          </w:p>
        </w:tc>
        <w:tc>
          <w:tcPr>
            <w:tcW w:w="244" w:type="pct"/>
            <w:tcBorders>
              <w:top w:val="nil"/>
              <w:left w:val="nil"/>
              <w:bottom w:val="single" w:sz="8" w:space="0" w:color="auto"/>
              <w:right w:val="single" w:sz="8" w:space="0" w:color="auto"/>
            </w:tcBorders>
            <w:shd w:val="clear" w:color="auto" w:fill="auto"/>
            <w:vAlign w:val="center"/>
            <w:hideMark/>
          </w:tcPr>
          <w:p w14:paraId="7F91475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14</w:t>
            </w:r>
          </w:p>
        </w:tc>
        <w:tc>
          <w:tcPr>
            <w:tcW w:w="646" w:type="pct"/>
            <w:tcBorders>
              <w:top w:val="nil"/>
              <w:left w:val="nil"/>
              <w:bottom w:val="single" w:sz="8" w:space="0" w:color="auto"/>
              <w:right w:val="single" w:sz="8" w:space="0" w:color="auto"/>
            </w:tcBorders>
            <w:shd w:val="clear" w:color="auto" w:fill="auto"/>
            <w:vAlign w:val="center"/>
            <w:hideMark/>
          </w:tcPr>
          <w:p w14:paraId="036B7FA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46 256,65</w:t>
            </w:r>
          </w:p>
        </w:tc>
        <w:tc>
          <w:tcPr>
            <w:tcW w:w="343" w:type="pct"/>
            <w:tcBorders>
              <w:top w:val="nil"/>
              <w:left w:val="nil"/>
              <w:bottom w:val="single" w:sz="8" w:space="0" w:color="auto"/>
              <w:right w:val="single" w:sz="8" w:space="0" w:color="auto"/>
            </w:tcBorders>
            <w:shd w:val="clear" w:color="auto" w:fill="auto"/>
            <w:vAlign w:val="center"/>
            <w:hideMark/>
          </w:tcPr>
          <w:p w14:paraId="4E0CB41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1,10</w:t>
            </w:r>
          </w:p>
        </w:tc>
        <w:tc>
          <w:tcPr>
            <w:tcW w:w="214" w:type="pct"/>
            <w:tcBorders>
              <w:top w:val="nil"/>
              <w:left w:val="nil"/>
              <w:bottom w:val="single" w:sz="8" w:space="0" w:color="auto"/>
              <w:right w:val="single" w:sz="8" w:space="0" w:color="auto"/>
            </w:tcBorders>
            <w:shd w:val="clear" w:color="auto" w:fill="auto"/>
            <w:vAlign w:val="center"/>
            <w:hideMark/>
          </w:tcPr>
          <w:p w14:paraId="58656CF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13</w:t>
            </w:r>
          </w:p>
        </w:tc>
        <w:tc>
          <w:tcPr>
            <w:tcW w:w="555" w:type="pct"/>
            <w:tcBorders>
              <w:top w:val="nil"/>
              <w:left w:val="nil"/>
              <w:bottom w:val="single" w:sz="8" w:space="0" w:color="auto"/>
              <w:right w:val="single" w:sz="8" w:space="0" w:color="auto"/>
            </w:tcBorders>
            <w:shd w:val="clear" w:color="auto" w:fill="auto"/>
            <w:vAlign w:val="center"/>
            <w:hideMark/>
          </w:tcPr>
          <w:p w14:paraId="4612D3D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46 264,42</w:t>
            </w:r>
          </w:p>
        </w:tc>
        <w:tc>
          <w:tcPr>
            <w:tcW w:w="291" w:type="pct"/>
            <w:tcBorders>
              <w:top w:val="nil"/>
              <w:left w:val="nil"/>
              <w:bottom w:val="single" w:sz="8" w:space="0" w:color="auto"/>
              <w:right w:val="single" w:sz="8" w:space="0" w:color="auto"/>
            </w:tcBorders>
            <w:shd w:val="clear" w:color="auto" w:fill="auto"/>
            <w:vAlign w:val="center"/>
            <w:hideMark/>
          </w:tcPr>
          <w:p w14:paraId="5B55C63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1,10</w:t>
            </w:r>
          </w:p>
        </w:tc>
        <w:tc>
          <w:tcPr>
            <w:tcW w:w="220" w:type="pct"/>
            <w:tcBorders>
              <w:top w:val="nil"/>
              <w:left w:val="nil"/>
              <w:bottom w:val="single" w:sz="8" w:space="0" w:color="auto"/>
              <w:right w:val="single" w:sz="8" w:space="0" w:color="auto"/>
            </w:tcBorders>
            <w:shd w:val="clear" w:color="auto" w:fill="auto"/>
            <w:vAlign w:val="center"/>
            <w:hideMark/>
          </w:tcPr>
          <w:p w14:paraId="04A1B6B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14</w:t>
            </w:r>
          </w:p>
        </w:tc>
      </w:tr>
      <w:tr w:rsidR="00A37C0E" w:rsidRPr="00A37C0E" w14:paraId="1264524F"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26905C3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Дания</w:t>
            </w:r>
          </w:p>
        </w:tc>
        <w:tc>
          <w:tcPr>
            <w:tcW w:w="533" w:type="pct"/>
            <w:tcBorders>
              <w:top w:val="nil"/>
              <w:left w:val="nil"/>
              <w:bottom w:val="single" w:sz="8" w:space="0" w:color="auto"/>
              <w:right w:val="single" w:sz="8" w:space="0" w:color="auto"/>
            </w:tcBorders>
            <w:shd w:val="clear" w:color="auto" w:fill="auto"/>
            <w:vAlign w:val="center"/>
            <w:hideMark/>
          </w:tcPr>
          <w:p w14:paraId="78D8CF2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84 182,75</w:t>
            </w:r>
          </w:p>
        </w:tc>
        <w:tc>
          <w:tcPr>
            <w:tcW w:w="291" w:type="pct"/>
            <w:tcBorders>
              <w:top w:val="nil"/>
              <w:left w:val="nil"/>
              <w:bottom w:val="single" w:sz="8" w:space="0" w:color="auto"/>
              <w:right w:val="single" w:sz="8" w:space="0" w:color="auto"/>
            </w:tcBorders>
            <w:shd w:val="clear" w:color="auto" w:fill="auto"/>
            <w:vAlign w:val="center"/>
            <w:hideMark/>
          </w:tcPr>
          <w:p w14:paraId="3091116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2,14</w:t>
            </w:r>
          </w:p>
        </w:tc>
        <w:tc>
          <w:tcPr>
            <w:tcW w:w="259" w:type="pct"/>
            <w:tcBorders>
              <w:top w:val="nil"/>
              <w:left w:val="nil"/>
              <w:bottom w:val="single" w:sz="8" w:space="0" w:color="auto"/>
              <w:right w:val="single" w:sz="8" w:space="0" w:color="auto"/>
            </w:tcBorders>
            <w:shd w:val="clear" w:color="auto" w:fill="auto"/>
            <w:vAlign w:val="center"/>
            <w:hideMark/>
          </w:tcPr>
          <w:p w14:paraId="485528E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w:t>
            </w:r>
          </w:p>
        </w:tc>
        <w:tc>
          <w:tcPr>
            <w:tcW w:w="593" w:type="pct"/>
            <w:tcBorders>
              <w:top w:val="nil"/>
              <w:left w:val="nil"/>
              <w:bottom w:val="single" w:sz="8" w:space="0" w:color="auto"/>
              <w:right w:val="single" w:sz="8" w:space="0" w:color="auto"/>
            </w:tcBorders>
            <w:shd w:val="clear" w:color="auto" w:fill="auto"/>
            <w:vAlign w:val="center"/>
            <w:hideMark/>
          </w:tcPr>
          <w:p w14:paraId="0610191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87 181,75</w:t>
            </w:r>
          </w:p>
        </w:tc>
        <w:tc>
          <w:tcPr>
            <w:tcW w:w="328" w:type="pct"/>
            <w:tcBorders>
              <w:top w:val="nil"/>
              <w:left w:val="nil"/>
              <w:bottom w:val="single" w:sz="8" w:space="0" w:color="auto"/>
              <w:right w:val="single" w:sz="8" w:space="0" w:color="auto"/>
            </w:tcBorders>
            <w:shd w:val="clear" w:color="auto" w:fill="auto"/>
            <w:vAlign w:val="center"/>
            <w:hideMark/>
          </w:tcPr>
          <w:p w14:paraId="32A0418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2,16</w:t>
            </w:r>
          </w:p>
        </w:tc>
        <w:tc>
          <w:tcPr>
            <w:tcW w:w="244" w:type="pct"/>
            <w:tcBorders>
              <w:top w:val="nil"/>
              <w:left w:val="nil"/>
              <w:bottom w:val="single" w:sz="8" w:space="0" w:color="auto"/>
              <w:right w:val="single" w:sz="8" w:space="0" w:color="auto"/>
            </w:tcBorders>
            <w:shd w:val="clear" w:color="auto" w:fill="auto"/>
            <w:vAlign w:val="center"/>
            <w:hideMark/>
          </w:tcPr>
          <w:p w14:paraId="48FEC9A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w:t>
            </w:r>
          </w:p>
        </w:tc>
        <w:tc>
          <w:tcPr>
            <w:tcW w:w="646" w:type="pct"/>
            <w:tcBorders>
              <w:top w:val="nil"/>
              <w:left w:val="nil"/>
              <w:bottom w:val="single" w:sz="8" w:space="0" w:color="auto"/>
              <w:right w:val="single" w:sz="8" w:space="0" w:color="auto"/>
            </w:tcBorders>
            <w:shd w:val="clear" w:color="auto" w:fill="auto"/>
            <w:vAlign w:val="center"/>
            <w:hideMark/>
          </w:tcPr>
          <w:p w14:paraId="718A33C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87 741,65</w:t>
            </w:r>
          </w:p>
        </w:tc>
        <w:tc>
          <w:tcPr>
            <w:tcW w:w="343" w:type="pct"/>
            <w:tcBorders>
              <w:top w:val="nil"/>
              <w:left w:val="nil"/>
              <w:bottom w:val="single" w:sz="8" w:space="0" w:color="auto"/>
              <w:right w:val="single" w:sz="8" w:space="0" w:color="auto"/>
            </w:tcBorders>
            <w:shd w:val="clear" w:color="auto" w:fill="auto"/>
            <w:vAlign w:val="center"/>
            <w:hideMark/>
          </w:tcPr>
          <w:p w14:paraId="5DF130A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2,08</w:t>
            </w:r>
          </w:p>
        </w:tc>
        <w:tc>
          <w:tcPr>
            <w:tcW w:w="214" w:type="pct"/>
            <w:tcBorders>
              <w:top w:val="nil"/>
              <w:left w:val="nil"/>
              <w:bottom w:val="single" w:sz="8" w:space="0" w:color="auto"/>
              <w:right w:val="single" w:sz="8" w:space="0" w:color="auto"/>
            </w:tcBorders>
            <w:shd w:val="clear" w:color="auto" w:fill="auto"/>
            <w:vAlign w:val="center"/>
            <w:hideMark/>
          </w:tcPr>
          <w:p w14:paraId="08E4957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w:t>
            </w:r>
          </w:p>
        </w:tc>
        <w:tc>
          <w:tcPr>
            <w:tcW w:w="555" w:type="pct"/>
            <w:tcBorders>
              <w:top w:val="nil"/>
              <w:left w:val="nil"/>
              <w:bottom w:val="single" w:sz="8" w:space="0" w:color="auto"/>
              <w:right w:val="single" w:sz="8" w:space="0" w:color="auto"/>
            </w:tcBorders>
            <w:shd w:val="clear" w:color="auto" w:fill="auto"/>
            <w:vAlign w:val="center"/>
            <w:hideMark/>
          </w:tcPr>
          <w:p w14:paraId="4445E5E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87 728,81</w:t>
            </w:r>
          </w:p>
        </w:tc>
        <w:tc>
          <w:tcPr>
            <w:tcW w:w="291" w:type="pct"/>
            <w:tcBorders>
              <w:top w:val="nil"/>
              <w:left w:val="nil"/>
              <w:bottom w:val="single" w:sz="8" w:space="0" w:color="auto"/>
              <w:right w:val="single" w:sz="8" w:space="0" w:color="auto"/>
            </w:tcBorders>
            <w:shd w:val="clear" w:color="auto" w:fill="auto"/>
            <w:vAlign w:val="center"/>
            <w:hideMark/>
          </w:tcPr>
          <w:p w14:paraId="4892485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2,09</w:t>
            </w:r>
          </w:p>
        </w:tc>
        <w:tc>
          <w:tcPr>
            <w:tcW w:w="220" w:type="pct"/>
            <w:tcBorders>
              <w:top w:val="nil"/>
              <w:left w:val="nil"/>
              <w:bottom w:val="single" w:sz="8" w:space="0" w:color="auto"/>
              <w:right w:val="single" w:sz="8" w:space="0" w:color="auto"/>
            </w:tcBorders>
            <w:shd w:val="clear" w:color="auto" w:fill="auto"/>
            <w:vAlign w:val="center"/>
            <w:hideMark/>
          </w:tcPr>
          <w:p w14:paraId="2EEE98B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w:t>
            </w:r>
          </w:p>
        </w:tc>
      </w:tr>
      <w:tr w:rsidR="00A37C0E" w:rsidRPr="00A37C0E" w14:paraId="3171EEB7"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2DB6674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Ирландия</w:t>
            </w:r>
          </w:p>
        </w:tc>
        <w:tc>
          <w:tcPr>
            <w:tcW w:w="533" w:type="pct"/>
            <w:tcBorders>
              <w:top w:val="nil"/>
              <w:left w:val="nil"/>
              <w:bottom w:val="single" w:sz="8" w:space="0" w:color="auto"/>
              <w:right w:val="single" w:sz="8" w:space="0" w:color="auto"/>
            </w:tcBorders>
            <w:shd w:val="clear" w:color="auto" w:fill="auto"/>
            <w:vAlign w:val="center"/>
            <w:hideMark/>
          </w:tcPr>
          <w:p w14:paraId="6023873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40 437,29</w:t>
            </w:r>
          </w:p>
        </w:tc>
        <w:tc>
          <w:tcPr>
            <w:tcW w:w="291" w:type="pct"/>
            <w:tcBorders>
              <w:top w:val="nil"/>
              <w:left w:val="nil"/>
              <w:bottom w:val="single" w:sz="8" w:space="0" w:color="auto"/>
              <w:right w:val="single" w:sz="8" w:space="0" w:color="auto"/>
            </w:tcBorders>
            <w:shd w:val="clear" w:color="auto" w:fill="auto"/>
            <w:vAlign w:val="center"/>
            <w:hideMark/>
          </w:tcPr>
          <w:p w14:paraId="4E0768B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1,03</w:t>
            </w:r>
          </w:p>
        </w:tc>
        <w:tc>
          <w:tcPr>
            <w:tcW w:w="259" w:type="pct"/>
            <w:tcBorders>
              <w:top w:val="nil"/>
              <w:left w:val="nil"/>
              <w:bottom w:val="single" w:sz="8" w:space="0" w:color="auto"/>
              <w:right w:val="single" w:sz="8" w:space="0" w:color="auto"/>
            </w:tcBorders>
            <w:shd w:val="clear" w:color="auto" w:fill="auto"/>
            <w:vAlign w:val="center"/>
            <w:hideMark/>
          </w:tcPr>
          <w:p w14:paraId="0D498B4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15</w:t>
            </w:r>
          </w:p>
        </w:tc>
        <w:tc>
          <w:tcPr>
            <w:tcW w:w="593" w:type="pct"/>
            <w:tcBorders>
              <w:top w:val="nil"/>
              <w:left w:val="nil"/>
              <w:bottom w:val="single" w:sz="8" w:space="0" w:color="auto"/>
              <w:right w:val="single" w:sz="8" w:space="0" w:color="auto"/>
            </w:tcBorders>
            <w:shd w:val="clear" w:color="auto" w:fill="auto"/>
            <w:vAlign w:val="center"/>
            <w:hideMark/>
          </w:tcPr>
          <w:p w14:paraId="5971D9B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40 226,06</w:t>
            </w:r>
          </w:p>
        </w:tc>
        <w:tc>
          <w:tcPr>
            <w:tcW w:w="328" w:type="pct"/>
            <w:tcBorders>
              <w:top w:val="nil"/>
              <w:left w:val="nil"/>
              <w:bottom w:val="single" w:sz="8" w:space="0" w:color="auto"/>
              <w:right w:val="single" w:sz="8" w:space="0" w:color="auto"/>
            </w:tcBorders>
            <w:shd w:val="clear" w:color="auto" w:fill="auto"/>
            <w:vAlign w:val="center"/>
            <w:hideMark/>
          </w:tcPr>
          <w:p w14:paraId="7FBB46E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1,00</w:t>
            </w:r>
          </w:p>
        </w:tc>
        <w:tc>
          <w:tcPr>
            <w:tcW w:w="244" w:type="pct"/>
            <w:tcBorders>
              <w:top w:val="nil"/>
              <w:left w:val="nil"/>
              <w:bottom w:val="single" w:sz="8" w:space="0" w:color="auto"/>
              <w:right w:val="single" w:sz="8" w:space="0" w:color="auto"/>
            </w:tcBorders>
            <w:shd w:val="clear" w:color="auto" w:fill="auto"/>
            <w:vAlign w:val="center"/>
            <w:hideMark/>
          </w:tcPr>
          <w:p w14:paraId="4E9B256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15</w:t>
            </w:r>
          </w:p>
        </w:tc>
        <w:tc>
          <w:tcPr>
            <w:tcW w:w="646" w:type="pct"/>
            <w:tcBorders>
              <w:top w:val="nil"/>
              <w:left w:val="nil"/>
              <w:bottom w:val="single" w:sz="8" w:space="0" w:color="auto"/>
              <w:right w:val="single" w:sz="8" w:space="0" w:color="auto"/>
            </w:tcBorders>
            <w:shd w:val="clear" w:color="auto" w:fill="auto"/>
            <w:vAlign w:val="center"/>
            <w:hideMark/>
          </w:tcPr>
          <w:p w14:paraId="30F7412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41 279,73</w:t>
            </w:r>
          </w:p>
        </w:tc>
        <w:tc>
          <w:tcPr>
            <w:tcW w:w="343" w:type="pct"/>
            <w:tcBorders>
              <w:top w:val="nil"/>
              <w:left w:val="nil"/>
              <w:bottom w:val="single" w:sz="8" w:space="0" w:color="auto"/>
              <w:right w:val="single" w:sz="8" w:space="0" w:color="auto"/>
            </w:tcBorders>
            <w:shd w:val="clear" w:color="auto" w:fill="auto"/>
            <w:vAlign w:val="center"/>
            <w:hideMark/>
          </w:tcPr>
          <w:p w14:paraId="188A5ED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0,98</w:t>
            </w:r>
          </w:p>
        </w:tc>
        <w:tc>
          <w:tcPr>
            <w:tcW w:w="214" w:type="pct"/>
            <w:tcBorders>
              <w:top w:val="nil"/>
              <w:left w:val="nil"/>
              <w:bottom w:val="single" w:sz="8" w:space="0" w:color="auto"/>
              <w:right w:val="single" w:sz="8" w:space="0" w:color="auto"/>
            </w:tcBorders>
            <w:shd w:val="clear" w:color="auto" w:fill="auto"/>
            <w:vAlign w:val="center"/>
            <w:hideMark/>
          </w:tcPr>
          <w:p w14:paraId="0F660FE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15</w:t>
            </w:r>
          </w:p>
        </w:tc>
        <w:tc>
          <w:tcPr>
            <w:tcW w:w="555" w:type="pct"/>
            <w:tcBorders>
              <w:top w:val="nil"/>
              <w:left w:val="nil"/>
              <w:bottom w:val="single" w:sz="8" w:space="0" w:color="auto"/>
              <w:right w:val="single" w:sz="8" w:space="0" w:color="auto"/>
            </w:tcBorders>
            <w:shd w:val="clear" w:color="auto" w:fill="auto"/>
            <w:vAlign w:val="center"/>
            <w:hideMark/>
          </w:tcPr>
          <w:p w14:paraId="597C5BD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43 199,96</w:t>
            </w:r>
          </w:p>
        </w:tc>
        <w:tc>
          <w:tcPr>
            <w:tcW w:w="291" w:type="pct"/>
            <w:tcBorders>
              <w:top w:val="nil"/>
              <w:left w:val="nil"/>
              <w:bottom w:val="single" w:sz="8" w:space="0" w:color="auto"/>
              <w:right w:val="single" w:sz="8" w:space="0" w:color="auto"/>
            </w:tcBorders>
            <w:shd w:val="clear" w:color="auto" w:fill="auto"/>
            <w:vAlign w:val="center"/>
            <w:hideMark/>
          </w:tcPr>
          <w:p w14:paraId="12DD3CC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1,03</w:t>
            </w:r>
          </w:p>
        </w:tc>
        <w:tc>
          <w:tcPr>
            <w:tcW w:w="220" w:type="pct"/>
            <w:tcBorders>
              <w:top w:val="nil"/>
              <w:left w:val="nil"/>
              <w:bottom w:val="single" w:sz="8" w:space="0" w:color="auto"/>
              <w:right w:val="single" w:sz="8" w:space="0" w:color="auto"/>
            </w:tcBorders>
            <w:shd w:val="clear" w:color="auto" w:fill="auto"/>
            <w:vAlign w:val="center"/>
            <w:hideMark/>
          </w:tcPr>
          <w:p w14:paraId="4C714BB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15</w:t>
            </w:r>
          </w:p>
        </w:tc>
      </w:tr>
      <w:tr w:rsidR="00A37C0E" w:rsidRPr="00A37C0E" w14:paraId="398B57B0"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7ADFB06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Испания</w:t>
            </w:r>
          </w:p>
        </w:tc>
        <w:tc>
          <w:tcPr>
            <w:tcW w:w="533" w:type="pct"/>
            <w:tcBorders>
              <w:top w:val="nil"/>
              <w:left w:val="nil"/>
              <w:bottom w:val="single" w:sz="8" w:space="0" w:color="auto"/>
              <w:right w:val="single" w:sz="8" w:space="0" w:color="auto"/>
            </w:tcBorders>
            <w:shd w:val="clear" w:color="auto" w:fill="auto"/>
            <w:vAlign w:val="center"/>
            <w:hideMark/>
          </w:tcPr>
          <w:p w14:paraId="1F9072B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264 796,10</w:t>
            </w:r>
          </w:p>
        </w:tc>
        <w:tc>
          <w:tcPr>
            <w:tcW w:w="291" w:type="pct"/>
            <w:tcBorders>
              <w:top w:val="nil"/>
              <w:left w:val="nil"/>
              <w:bottom w:val="single" w:sz="8" w:space="0" w:color="auto"/>
              <w:right w:val="single" w:sz="8" w:space="0" w:color="auto"/>
            </w:tcBorders>
            <w:shd w:val="clear" w:color="auto" w:fill="auto"/>
            <w:vAlign w:val="center"/>
            <w:hideMark/>
          </w:tcPr>
          <w:p w14:paraId="038E8E1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6,74</w:t>
            </w:r>
          </w:p>
        </w:tc>
        <w:tc>
          <w:tcPr>
            <w:tcW w:w="259" w:type="pct"/>
            <w:tcBorders>
              <w:top w:val="nil"/>
              <w:left w:val="nil"/>
              <w:bottom w:val="single" w:sz="8" w:space="0" w:color="auto"/>
              <w:right w:val="single" w:sz="8" w:space="0" w:color="auto"/>
            </w:tcBorders>
            <w:shd w:val="clear" w:color="auto" w:fill="auto"/>
            <w:vAlign w:val="center"/>
            <w:hideMark/>
          </w:tcPr>
          <w:p w14:paraId="0EEE8CA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5</w:t>
            </w:r>
          </w:p>
        </w:tc>
        <w:tc>
          <w:tcPr>
            <w:tcW w:w="593" w:type="pct"/>
            <w:tcBorders>
              <w:top w:val="nil"/>
              <w:left w:val="nil"/>
              <w:bottom w:val="single" w:sz="8" w:space="0" w:color="auto"/>
              <w:right w:val="single" w:sz="8" w:space="0" w:color="auto"/>
            </w:tcBorders>
            <w:shd w:val="clear" w:color="auto" w:fill="auto"/>
            <w:vAlign w:val="center"/>
            <w:hideMark/>
          </w:tcPr>
          <w:p w14:paraId="7096E39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263 473,41</w:t>
            </w:r>
          </w:p>
        </w:tc>
        <w:tc>
          <w:tcPr>
            <w:tcW w:w="328" w:type="pct"/>
            <w:tcBorders>
              <w:top w:val="nil"/>
              <w:left w:val="nil"/>
              <w:bottom w:val="single" w:sz="8" w:space="0" w:color="auto"/>
              <w:right w:val="single" w:sz="8" w:space="0" w:color="auto"/>
            </w:tcBorders>
            <w:shd w:val="clear" w:color="auto" w:fill="auto"/>
            <w:vAlign w:val="center"/>
            <w:hideMark/>
          </w:tcPr>
          <w:p w14:paraId="67A7156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6,53</w:t>
            </w:r>
          </w:p>
        </w:tc>
        <w:tc>
          <w:tcPr>
            <w:tcW w:w="244" w:type="pct"/>
            <w:tcBorders>
              <w:top w:val="nil"/>
              <w:left w:val="nil"/>
              <w:bottom w:val="single" w:sz="8" w:space="0" w:color="auto"/>
              <w:right w:val="single" w:sz="8" w:space="0" w:color="auto"/>
            </w:tcBorders>
            <w:shd w:val="clear" w:color="auto" w:fill="auto"/>
            <w:vAlign w:val="center"/>
            <w:hideMark/>
          </w:tcPr>
          <w:p w14:paraId="0FEC73E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5</w:t>
            </w:r>
          </w:p>
        </w:tc>
        <w:tc>
          <w:tcPr>
            <w:tcW w:w="646" w:type="pct"/>
            <w:tcBorders>
              <w:top w:val="nil"/>
              <w:left w:val="nil"/>
              <w:bottom w:val="single" w:sz="8" w:space="0" w:color="auto"/>
              <w:right w:val="single" w:sz="8" w:space="0" w:color="auto"/>
            </w:tcBorders>
            <w:shd w:val="clear" w:color="auto" w:fill="auto"/>
            <w:vAlign w:val="center"/>
            <w:hideMark/>
          </w:tcPr>
          <w:p w14:paraId="7D2603F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266 281,89</w:t>
            </w:r>
          </w:p>
        </w:tc>
        <w:tc>
          <w:tcPr>
            <w:tcW w:w="343" w:type="pct"/>
            <w:tcBorders>
              <w:top w:val="nil"/>
              <w:left w:val="nil"/>
              <w:bottom w:val="single" w:sz="8" w:space="0" w:color="auto"/>
              <w:right w:val="single" w:sz="8" w:space="0" w:color="auto"/>
            </w:tcBorders>
            <w:shd w:val="clear" w:color="auto" w:fill="auto"/>
            <w:vAlign w:val="center"/>
            <w:hideMark/>
          </w:tcPr>
          <w:p w14:paraId="3673A97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6,33</w:t>
            </w:r>
          </w:p>
        </w:tc>
        <w:tc>
          <w:tcPr>
            <w:tcW w:w="214" w:type="pct"/>
            <w:tcBorders>
              <w:top w:val="nil"/>
              <w:left w:val="nil"/>
              <w:bottom w:val="single" w:sz="8" w:space="0" w:color="auto"/>
              <w:right w:val="single" w:sz="8" w:space="0" w:color="auto"/>
            </w:tcBorders>
            <w:shd w:val="clear" w:color="auto" w:fill="auto"/>
            <w:vAlign w:val="center"/>
            <w:hideMark/>
          </w:tcPr>
          <w:p w14:paraId="0E385E9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5</w:t>
            </w:r>
          </w:p>
        </w:tc>
        <w:tc>
          <w:tcPr>
            <w:tcW w:w="555" w:type="pct"/>
            <w:tcBorders>
              <w:top w:val="nil"/>
              <w:left w:val="nil"/>
              <w:bottom w:val="single" w:sz="8" w:space="0" w:color="auto"/>
              <w:right w:val="single" w:sz="8" w:space="0" w:color="auto"/>
            </w:tcBorders>
            <w:shd w:val="clear" w:color="auto" w:fill="auto"/>
            <w:vAlign w:val="center"/>
            <w:hideMark/>
          </w:tcPr>
          <w:p w14:paraId="2391C17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265 572,77</w:t>
            </w:r>
          </w:p>
        </w:tc>
        <w:tc>
          <w:tcPr>
            <w:tcW w:w="291" w:type="pct"/>
            <w:tcBorders>
              <w:top w:val="nil"/>
              <w:left w:val="nil"/>
              <w:bottom w:val="single" w:sz="8" w:space="0" w:color="auto"/>
              <w:right w:val="single" w:sz="8" w:space="0" w:color="auto"/>
            </w:tcBorders>
            <w:shd w:val="clear" w:color="auto" w:fill="auto"/>
            <w:vAlign w:val="center"/>
            <w:hideMark/>
          </w:tcPr>
          <w:p w14:paraId="29B6C5D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6,32</w:t>
            </w:r>
          </w:p>
        </w:tc>
        <w:tc>
          <w:tcPr>
            <w:tcW w:w="220" w:type="pct"/>
            <w:tcBorders>
              <w:top w:val="nil"/>
              <w:left w:val="nil"/>
              <w:bottom w:val="single" w:sz="8" w:space="0" w:color="auto"/>
              <w:right w:val="single" w:sz="8" w:space="0" w:color="auto"/>
            </w:tcBorders>
            <w:shd w:val="clear" w:color="auto" w:fill="auto"/>
            <w:vAlign w:val="center"/>
            <w:hideMark/>
          </w:tcPr>
          <w:p w14:paraId="63CFE4D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5</w:t>
            </w:r>
          </w:p>
        </w:tc>
      </w:tr>
      <w:tr w:rsidR="00A37C0E" w:rsidRPr="00A37C0E" w14:paraId="6D2F53DD"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31AFC24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Италия</w:t>
            </w:r>
          </w:p>
        </w:tc>
        <w:tc>
          <w:tcPr>
            <w:tcW w:w="533" w:type="pct"/>
            <w:tcBorders>
              <w:top w:val="nil"/>
              <w:left w:val="nil"/>
              <w:bottom w:val="single" w:sz="8" w:space="0" w:color="auto"/>
              <w:right w:val="single" w:sz="8" w:space="0" w:color="auto"/>
            </w:tcBorders>
            <w:shd w:val="clear" w:color="auto" w:fill="auto"/>
            <w:vAlign w:val="center"/>
            <w:hideMark/>
          </w:tcPr>
          <w:p w14:paraId="0665382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478 193,00</w:t>
            </w:r>
          </w:p>
        </w:tc>
        <w:tc>
          <w:tcPr>
            <w:tcW w:w="291" w:type="pct"/>
            <w:tcBorders>
              <w:top w:val="nil"/>
              <w:left w:val="nil"/>
              <w:bottom w:val="single" w:sz="8" w:space="0" w:color="auto"/>
              <w:right w:val="single" w:sz="8" w:space="0" w:color="auto"/>
            </w:tcBorders>
            <w:shd w:val="clear" w:color="auto" w:fill="auto"/>
            <w:vAlign w:val="center"/>
            <w:hideMark/>
          </w:tcPr>
          <w:p w14:paraId="7427054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12,17</w:t>
            </w:r>
          </w:p>
        </w:tc>
        <w:tc>
          <w:tcPr>
            <w:tcW w:w="259" w:type="pct"/>
            <w:tcBorders>
              <w:top w:val="nil"/>
              <w:left w:val="nil"/>
              <w:bottom w:val="single" w:sz="8" w:space="0" w:color="auto"/>
              <w:right w:val="single" w:sz="8" w:space="0" w:color="auto"/>
            </w:tcBorders>
            <w:shd w:val="clear" w:color="auto" w:fill="auto"/>
            <w:vAlign w:val="center"/>
            <w:hideMark/>
          </w:tcPr>
          <w:p w14:paraId="1801827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w:t>
            </w:r>
          </w:p>
        </w:tc>
        <w:tc>
          <w:tcPr>
            <w:tcW w:w="593" w:type="pct"/>
            <w:tcBorders>
              <w:top w:val="nil"/>
              <w:left w:val="nil"/>
              <w:bottom w:val="single" w:sz="8" w:space="0" w:color="auto"/>
              <w:right w:val="single" w:sz="8" w:space="0" w:color="auto"/>
            </w:tcBorders>
            <w:shd w:val="clear" w:color="auto" w:fill="auto"/>
            <w:vAlign w:val="center"/>
            <w:hideMark/>
          </w:tcPr>
          <w:p w14:paraId="0CF66F1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485 141,00</w:t>
            </w:r>
          </w:p>
        </w:tc>
        <w:tc>
          <w:tcPr>
            <w:tcW w:w="328" w:type="pct"/>
            <w:tcBorders>
              <w:top w:val="nil"/>
              <w:left w:val="nil"/>
              <w:bottom w:val="single" w:sz="8" w:space="0" w:color="auto"/>
              <w:right w:val="single" w:sz="8" w:space="0" w:color="auto"/>
            </w:tcBorders>
            <w:shd w:val="clear" w:color="auto" w:fill="auto"/>
            <w:vAlign w:val="center"/>
            <w:hideMark/>
          </w:tcPr>
          <w:p w14:paraId="65107BC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12,03</w:t>
            </w:r>
          </w:p>
        </w:tc>
        <w:tc>
          <w:tcPr>
            <w:tcW w:w="244" w:type="pct"/>
            <w:tcBorders>
              <w:top w:val="nil"/>
              <w:left w:val="nil"/>
              <w:bottom w:val="single" w:sz="8" w:space="0" w:color="auto"/>
              <w:right w:val="single" w:sz="8" w:space="0" w:color="auto"/>
            </w:tcBorders>
            <w:shd w:val="clear" w:color="auto" w:fill="auto"/>
            <w:vAlign w:val="center"/>
            <w:hideMark/>
          </w:tcPr>
          <w:p w14:paraId="4468700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w:t>
            </w:r>
          </w:p>
        </w:tc>
        <w:tc>
          <w:tcPr>
            <w:tcW w:w="646" w:type="pct"/>
            <w:tcBorders>
              <w:top w:val="nil"/>
              <w:left w:val="nil"/>
              <w:bottom w:val="single" w:sz="8" w:space="0" w:color="auto"/>
              <w:right w:val="single" w:sz="8" w:space="0" w:color="auto"/>
            </w:tcBorders>
            <w:shd w:val="clear" w:color="auto" w:fill="auto"/>
            <w:vAlign w:val="center"/>
            <w:hideMark/>
          </w:tcPr>
          <w:p w14:paraId="759DCED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493 835,00</w:t>
            </w:r>
          </w:p>
        </w:tc>
        <w:tc>
          <w:tcPr>
            <w:tcW w:w="343" w:type="pct"/>
            <w:tcBorders>
              <w:top w:val="nil"/>
              <w:left w:val="nil"/>
              <w:bottom w:val="single" w:sz="8" w:space="0" w:color="auto"/>
              <w:right w:val="single" w:sz="8" w:space="0" w:color="auto"/>
            </w:tcBorders>
            <w:shd w:val="clear" w:color="auto" w:fill="auto"/>
            <w:vAlign w:val="center"/>
            <w:hideMark/>
          </w:tcPr>
          <w:p w14:paraId="421537A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11,73</w:t>
            </w:r>
          </w:p>
        </w:tc>
        <w:tc>
          <w:tcPr>
            <w:tcW w:w="214" w:type="pct"/>
            <w:tcBorders>
              <w:top w:val="nil"/>
              <w:left w:val="nil"/>
              <w:bottom w:val="single" w:sz="8" w:space="0" w:color="auto"/>
              <w:right w:val="single" w:sz="8" w:space="0" w:color="auto"/>
            </w:tcBorders>
            <w:shd w:val="clear" w:color="auto" w:fill="auto"/>
            <w:vAlign w:val="center"/>
            <w:hideMark/>
          </w:tcPr>
          <w:p w14:paraId="4305770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w:t>
            </w:r>
          </w:p>
        </w:tc>
        <w:tc>
          <w:tcPr>
            <w:tcW w:w="555" w:type="pct"/>
            <w:tcBorders>
              <w:top w:val="nil"/>
              <w:left w:val="nil"/>
              <w:bottom w:val="single" w:sz="8" w:space="0" w:color="auto"/>
              <w:right w:val="single" w:sz="8" w:space="0" w:color="auto"/>
            </w:tcBorders>
            <w:shd w:val="clear" w:color="auto" w:fill="auto"/>
            <w:vAlign w:val="center"/>
            <w:hideMark/>
          </w:tcPr>
          <w:p w14:paraId="43B54F6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498 510,00</w:t>
            </w:r>
          </w:p>
        </w:tc>
        <w:tc>
          <w:tcPr>
            <w:tcW w:w="291" w:type="pct"/>
            <w:tcBorders>
              <w:top w:val="nil"/>
              <w:left w:val="nil"/>
              <w:bottom w:val="single" w:sz="8" w:space="0" w:color="auto"/>
              <w:right w:val="single" w:sz="8" w:space="0" w:color="auto"/>
            </w:tcBorders>
            <w:shd w:val="clear" w:color="auto" w:fill="auto"/>
            <w:vAlign w:val="center"/>
            <w:hideMark/>
          </w:tcPr>
          <w:p w14:paraId="1DB494F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11,86</w:t>
            </w:r>
          </w:p>
        </w:tc>
        <w:tc>
          <w:tcPr>
            <w:tcW w:w="220" w:type="pct"/>
            <w:tcBorders>
              <w:top w:val="nil"/>
              <w:left w:val="nil"/>
              <w:bottom w:val="single" w:sz="8" w:space="0" w:color="auto"/>
              <w:right w:val="single" w:sz="8" w:space="0" w:color="auto"/>
            </w:tcBorders>
            <w:shd w:val="clear" w:color="auto" w:fill="auto"/>
            <w:vAlign w:val="center"/>
            <w:hideMark/>
          </w:tcPr>
          <w:p w14:paraId="33C37A1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w:t>
            </w:r>
          </w:p>
        </w:tc>
      </w:tr>
      <w:tr w:rsidR="00A37C0E" w:rsidRPr="00A37C0E" w14:paraId="447B2565"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4BB1362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Кипр</w:t>
            </w:r>
          </w:p>
        </w:tc>
        <w:tc>
          <w:tcPr>
            <w:tcW w:w="533" w:type="pct"/>
            <w:tcBorders>
              <w:top w:val="nil"/>
              <w:left w:val="nil"/>
              <w:bottom w:val="single" w:sz="8" w:space="0" w:color="auto"/>
              <w:right w:val="single" w:sz="8" w:space="0" w:color="auto"/>
            </w:tcBorders>
            <w:shd w:val="clear" w:color="auto" w:fill="auto"/>
            <w:vAlign w:val="center"/>
            <w:hideMark/>
          </w:tcPr>
          <w:p w14:paraId="3BC32B5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4 139,12</w:t>
            </w:r>
          </w:p>
        </w:tc>
        <w:tc>
          <w:tcPr>
            <w:tcW w:w="291" w:type="pct"/>
            <w:tcBorders>
              <w:top w:val="nil"/>
              <w:left w:val="nil"/>
              <w:bottom w:val="single" w:sz="8" w:space="0" w:color="auto"/>
              <w:right w:val="single" w:sz="8" w:space="0" w:color="auto"/>
            </w:tcBorders>
            <w:shd w:val="clear" w:color="auto" w:fill="auto"/>
            <w:vAlign w:val="center"/>
            <w:hideMark/>
          </w:tcPr>
          <w:p w14:paraId="4962575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0,11</w:t>
            </w:r>
          </w:p>
        </w:tc>
        <w:tc>
          <w:tcPr>
            <w:tcW w:w="259" w:type="pct"/>
            <w:tcBorders>
              <w:top w:val="nil"/>
              <w:left w:val="nil"/>
              <w:bottom w:val="single" w:sz="8" w:space="0" w:color="auto"/>
              <w:right w:val="single" w:sz="8" w:space="0" w:color="auto"/>
            </w:tcBorders>
            <w:shd w:val="clear" w:color="auto" w:fill="auto"/>
            <w:vAlign w:val="center"/>
            <w:hideMark/>
          </w:tcPr>
          <w:p w14:paraId="5CBE4B7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25</w:t>
            </w:r>
          </w:p>
        </w:tc>
        <w:tc>
          <w:tcPr>
            <w:tcW w:w="593" w:type="pct"/>
            <w:tcBorders>
              <w:top w:val="nil"/>
              <w:left w:val="nil"/>
              <w:bottom w:val="single" w:sz="8" w:space="0" w:color="auto"/>
              <w:right w:val="single" w:sz="8" w:space="0" w:color="auto"/>
            </w:tcBorders>
            <w:shd w:val="clear" w:color="auto" w:fill="auto"/>
            <w:vAlign w:val="center"/>
            <w:hideMark/>
          </w:tcPr>
          <w:p w14:paraId="0B614B4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3 518,63</w:t>
            </w:r>
          </w:p>
        </w:tc>
        <w:tc>
          <w:tcPr>
            <w:tcW w:w="328" w:type="pct"/>
            <w:tcBorders>
              <w:top w:val="nil"/>
              <w:left w:val="nil"/>
              <w:bottom w:val="single" w:sz="8" w:space="0" w:color="auto"/>
              <w:right w:val="single" w:sz="8" w:space="0" w:color="auto"/>
            </w:tcBorders>
            <w:shd w:val="clear" w:color="auto" w:fill="auto"/>
            <w:vAlign w:val="center"/>
            <w:hideMark/>
          </w:tcPr>
          <w:p w14:paraId="2E90B33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0,09</w:t>
            </w:r>
          </w:p>
        </w:tc>
        <w:tc>
          <w:tcPr>
            <w:tcW w:w="244" w:type="pct"/>
            <w:tcBorders>
              <w:top w:val="nil"/>
              <w:left w:val="nil"/>
              <w:bottom w:val="single" w:sz="8" w:space="0" w:color="auto"/>
              <w:right w:val="single" w:sz="8" w:space="0" w:color="auto"/>
            </w:tcBorders>
            <w:shd w:val="clear" w:color="auto" w:fill="auto"/>
            <w:vAlign w:val="center"/>
            <w:hideMark/>
          </w:tcPr>
          <w:p w14:paraId="0038EE9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25</w:t>
            </w:r>
          </w:p>
        </w:tc>
        <w:tc>
          <w:tcPr>
            <w:tcW w:w="646" w:type="pct"/>
            <w:tcBorders>
              <w:top w:val="nil"/>
              <w:left w:val="nil"/>
              <w:bottom w:val="single" w:sz="8" w:space="0" w:color="auto"/>
              <w:right w:val="single" w:sz="8" w:space="0" w:color="auto"/>
            </w:tcBorders>
            <w:shd w:val="clear" w:color="auto" w:fill="auto"/>
            <w:vAlign w:val="center"/>
            <w:hideMark/>
          </w:tcPr>
          <w:p w14:paraId="2326295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3 532,32</w:t>
            </w:r>
          </w:p>
        </w:tc>
        <w:tc>
          <w:tcPr>
            <w:tcW w:w="343" w:type="pct"/>
            <w:tcBorders>
              <w:top w:val="nil"/>
              <w:left w:val="nil"/>
              <w:bottom w:val="single" w:sz="8" w:space="0" w:color="auto"/>
              <w:right w:val="single" w:sz="8" w:space="0" w:color="auto"/>
            </w:tcBorders>
            <w:shd w:val="clear" w:color="auto" w:fill="auto"/>
            <w:vAlign w:val="center"/>
            <w:hideMark/>
          </w:tcPr>
          <w:p w14:paraId="0A0CCC9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0,08</w:t>
            </w:r>
          </w:p>
        </w:tc>
        <w:tc>
          <w:tcPr>
            <w:tcW w:w="214" w:type="pct"/>
            <w:tcBorders>
              <w:top w:val="nil"/>
              <w:left w:val="nil"/>
              <w:bottom w:val="single" w:sz="8" w:space="0" w:color="auto"/>
              <w:right w:val="single" w:sz="8" w:space="0" w:color="auto"/>
            </w:tcBorders>
            <w:shd w:val="clear" w:color="000000" w:fill="FF0000"/>
            <w:vAlign w:val="center"/>
            <w:hideMark/>
          </w:tcPr>
          <w:p w14:paraId="2810B65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26</w:t>
            </w:r>
          </w:p>
        </w:tc>
        <w:tc>
          <w:tcPr>
            <w:tcW w:w="555" w:type="pct"/>
            <w:tcBorders>
              <w:top w:val="nil"/>
              <w:left w:val="nil"/>
              <w:bottom w:val="single" w:sz="8" w:space="0" w:color="auto"/>
              <w:right w:val="single" w:sz="8" w:space="0" w:color="auto"/>
            </w:tcBorders>
            <w:shd w:val="clear" w:color="000000" w:fill="FF0000"/>
            <w:vAlign w:val="center"/>
            <w:hideMark/>
          </w:tcPr>
          <w:p w14:paraId="2430BF8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3 530,34</w:t>
            </w:r>
          </w:p>
        </w:tc>
        <w:tc>
          <w:tcPr>
            <w:tcW w:w="291" w:type="pct"/>
            <w:tcBorders>
              <w:top w:val="nil"/>
              <w:left w:val="nil"/>
              <w:bottom w:val="single" w:sz="8" w:space="0" w:color="auto"/>
              <w:right w:val="single" w:sz="8" w:space="0" w:color="auto"/>
            </w:tcBorders>
            <w:shd w:val="clear" w:color="000000" w:fill="FF0000"/>
            <w:vAlign w:val="center"/>
            <w:hideMark/>
          </w:tcPr>
          <w:p w14:paraId="7D30DBF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0,08</w:t>
            </w:r>
          </w:p>
        </w:tc>
        <w:tc>
          <w:tcPr>
            <w:tcW w:w="220" w:type="pct"/>
            <w:tcBorders>
              <w:top w:val="nil"/>
              <w:left w:val="nil"/>
              <w:bottom w:val="single" w:sz="8" w:space="0" w:color="auto"/>
              <w:right w:val="single" w:sz="8" w:space="0" w:color="auto"/>
            </w:tcBorders>
            <w:shd w:val="clear" w:color="000000" w:fill="FF0000"/>
            <w:vAlign w:val="center"/>
            <w:hideMark/>
          </w:tcPr>
          <w:p w14:paraId="56743DF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27</w:t>
            </w:r>
          </w:p>
        </w:tc>
      </w:tr>
      <w:tr w:rsidR="00A37C0E" w:rsidRPr="00A37C0E" w14:paraId="776A276E" w14:textId="77777777" w:rsidTr="003E4C74">
        <w:trPr>
          <w:trHeight w:val="330"/>
        </w:trPr>
        <w:tc>
          <w:tcPr>
            <w:tcW w:w="483" w:type="pct"/>
            <w:tcBorders>
              <w:top w:val="nil"/>
              <w:left w:val="single" w:sz="8" w:space="0" w:color="auto"/>
              <w:bottom w:val="single" w:sz="8" w:space="0" w:color="auto"/>
              <w:right w:val="single" w:sz="8" w:space="0" w:color="auto"/>
            </w:tcBorders>
            <w:shd w:val="clear" w:color="000000" w:fill="FF0000"/>
            <w:vAlign w:val="center"/>
            <w:hideMark/>
          </w:tcPr>
          <w:p w14:paraId="435671A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 xml:space="preserve">Латвия </w:t>
            </w:r>
          </w:p>
        </w:tc>
        <w:tc>
          <w:tcPr>
            <w:tcW w:w="533" w:type="pct"/>
            <w:tcBorders>
              <w:top w:val="nil"/>
              <w:left w:val="nil"/>
              <w:bottom w:val="single" w:sz="8" w:space="0" w:color="auto"/>
              <w:right w:val="single" w:sz="8" w:space="0" w:color="auto"/>
            </w:tcBorders>
            <w:shd w:val="clear" w:color="000000" w:fill="FF0000"/>
            <w:vAlign w:val="center"/>
            <w:hideMark/>
          </w:tcPr>
          <w:p w14:paraId="0A3AB08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3 341,99</w:t>
            </w:r>
          </w:p>
        </w:tc>
        <w:tc>
          <w:tcPr>
            <w:tcW w:w="291" w:type="pct"/>
            <w:tcBorders>
              <w:top w:val="nil"/>
              <w:left w:val="nil"/>
              <w:bottom w:val="single" w:sz="8" w:space="0" w:color="auto"/>
              <w:right w:val="single" w:sz="8" w:space="0" w:color="auto"/>
            </w:tcBorders>
            <w:shd w:val="clear" w:color="000000" w:fill="FF0000"/>
            <w:vAlign w:val="center"/>
            <w:hideMark/>
          </w:tcPr>
          <w:p w14:paraId="0891E0E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0,09</w:t>
            </w:r>
          </w:p>
        </w:tc>
        <w:tc>
          <w:tcPr>
            <w:tcW w:w="259" w:type="pct"/>
            <w:tcBorders>
              <w:top w:val="nil"/>
              <w:left w:val="nil"/>
              <w:bottom w:val="single" w:sz="8" w:space="0" w:color="auto"/>
              <w:right w:val="single" w:sz="8" w:space="0" w:color="auto"/>
            </w:tcBorders>
            <w:shd w:val="clear" w:color="000000" w:fill="FF0000"/>
            <w:vAlign w:val="center"/>
            <w:hideMark/>
          </w:tcPr>
          <w:p w14:paraId="5F6D3BC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26</w:t>
            </w:r>
          </w:p>
        </w:tc>
        <w:tc>
          <w:tcPr>
            <w:tcW w:w="593" w:type="pct"/>
            <w:tcBorders>
              <w:top w:val="nil"/>
              <w:left w:val="nil"/>
              <w:bottom w:val="single" w:sz="8" w:space="0" w:color="auto"/>
              <w:right w:val="single" w:sz="8" w:space="0" w:color="auto"/>
            </w:tcBorders>
            <w:shd w:val="clear" w:color="000000" w:fill="FF0000"/>
            <w:vAlign w:val="center"/>
            <w:hideMark/>
          </w:tcPr>
          <w:p w14:paraId="7C9A4C6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3 421,18</w:t>
            </w:r>
          </w:p>
        </w:tc>
        <w:tc>
          <w:tcPr>
            <w:tcW w:w="328" w:type="pct"/>
            <w:tcBorders>
              <w:top w:val="nil"/>
              <w:left w:val="nil"/>
              <w:bottom w:val="single" w:sz="8" w:space="0" w:color="auto"/>
              <w:right w:val="single" w:sz="8" w:space="0" w:color="auto"/>
            </w:tcBorders>
            <w:shd w:val="clear" w:color="000000" w:fill="FF0000"/>
            <w:vAlign w:val="center"/>
            <w:hideMark/>
          </w:tcPr>
          <w:p w14:paraId="4671FDD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0,08</w:t>
            </w:r>
          </w:p>
        </w:tc>
        <w:tc>
          <w:tcPr>
            <w:tcW w:w="244" w:type="pct"/>
            <w:tcBorders>
              <w:top w:val="nil"/>
              <w:left w:val="nil"/>
              <w:bottom w:val="single" w:sz="8" w:space="0" w:color="auto"/>
              <w:right w:val="single" w:sz="8" w:space="0" w:color="auto"/>
            </w:tcBorders>
            <w:shd w:val="clear" w:color="000000" w:fill="FF0000"/>
            <w:vAlign w:val="center"/>
            <w:hideMark/>
          </w:tcPr>
          <w:p w14:paraId="1E23BC4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26</w:t>
            </w:r>
          </w:p>
        </w:tc>
        <w:tc>
          <w:tcPr>
            <w:tcW w:w="646" w:type="pct"/>
            <w:tcBorders>
              <w:top w:val="nil"/>
              <w:left w:val="nil"/>
              <w:bottom w:val="single" w:sz="8" w:space="0" w:color="auto"/>
              <w:right w:val="single" w:sz="8" w:space="0" w:color="auto"/>
            </w:tcBorders>
            <w:shd w:val="clear" w:color="000000" w:fill="FF0000"/>
            <w:vAlign w:val="center"/>
            <w:hideMark/>
          </w:tcPr>
          <w:p w14:paraId="5BFBD3B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3 634,63</w:t>
            </w:r>
          </w:p>
        </w:tc>
        <w:tc>
          <w:tcPr>
            <w:tcW w:w="343" w:type="pct"/>
            <w:tcBorders>
              <w:top w:val="nil"/>
              <w:left w:val="nil"/>
              <w:bottom w:val="single" w:sz="8" w:space="0" w:color="auto"/>
              <w:right w:val="single" w:sz="8" w:space="0" w:color="auto"/>
            </w:tcBorders>
            <w:shd w:val="clear" w:color="000000" w:fill="FF0000"/>
            <w:vAlign w:val="center"/>
            <w:hideMark/>
          </w:tcPr>
          <w:p w14:paraId="66F5724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0,09</w:t>
            </w:r>
          </w:p>
        </w:tc>
        <w:tc>
          <w:tcPr>
            <w:tcW w:w="214" w:type="pct"/>
            <w:tcBorders>
              <w:top w:val="nil"/>
              <w:left w:val="nil"/>
              <w:bottom w:val="single" w:sz="8" w:space="0" w:color="auto"/>
              <w:right w:val="single" w:sz="8" w:space="0" w:color="auto"/>
            </w:tcBorders>
            <w:shd w:val="clear" w:color="000000" w:fill="FFFFFF"/>
            <w:vAlign w:val="center"/>
            <w:hideMark/>
          </w:tcPr>
          <w:p w14:paraId="712E48D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25</w:t>
            </w:r>
          </w:p>
        </w:tc>
        <w:tc>
          <w:tcPr>
            <w:tcW w:w="555" w:type="pct"/>
            <w:tcBorders>
              <w:top w:val="nil"/>
              <w:left w:val="nil"/>
              <w:bottom w:val="single" w:sz="8" w:space="0" w:color="auto"/>
              <w:right w:val="single" w:sz="8" w:space="0" w:color="auto"/>
            </w:tcBorders>
            <w:shd w:val="clear" w:color="000000" w:fill="FFFFFF"/>
            <w:vAlign w:val="center"/>
            <w:hideMark/>
          </w:tcPr>
          <w:p w14:paraId="17AC3BC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3 789,03</w:t>
            </w:r>
          </w:p>
        </w:tc>
        <w:tc>
          <w:tcPr>
            <w:tcW w:w="291" w:type="pct"/>
            <w:tcBorders>
              <w:top w:val="nil"/>
              <w:left w:val="nil"/>
              <w:bottom w:val="single" w:sz="8" w:space="0" w:color="auto"/>
              <w:right w:val="single" w:sz="8" w:space="0" w:color="auto"/>
            </w:tcBorders>
            <w:shd w:val="clear" w:color="000000" w:fill="FFFFFF"/>
            <w:vAlign w:val="center"/>
            <w:hideMark/>
          </w:tcPr>
          <w:p w14:paraId="457E815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0,09</w:t>
            </w:r>
          </w:p>
        </w:tc>
        <w:tc>
          <w:tcPr>
            <w:tcW w:w="220" w:type="pct"/>
            <w:tcBorders>
              <w:top w:val="nil"/>
              <w:left w:val="nil"/>
              <w:bottom w:val="single" w:sz="8" w:space="0" w:color="auto"/>
              <w:right w:val="single" w:sz="8" w:space="0" w:color="auto"/>
            </w:tcBorders>
            <w:shd w:val="clear" w:color="000000" w:fill="FFFFFF"/>
            <w:vAlign w:val="center"/>
            <w:hideMark/>
          </w:tcPr>
          <w:p w14:paraId="213488A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25</w:t>
            </w:r>
          </w:p>
        </w:tc>
      </w:tr>
      <w:tr w:rsidR="00A37C0E" w:rsidRPr="00A37C0E" w14:paraId="618F1F98"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3E77A7D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Литва</w:t>
            </w:r>
          </w:p>
        </w:tc>
        <w:tc>
          <w:tcPr>
            <w:tcW w:w="533" w:type="pct"/>
            <w:tcBorders>
              <w:top w:val="nil"/>
              <w:left w:val="nil"/>
              <w:bottom w:val="single" w:sz="8" w:space="0" w:color="auto"/>
              <w:right w:val="single" w:sz="8" w:space="0" w:color="auto"/>
            </w:tcBorders>
            <w:shd w:val="clear" w:color="auto" w:fill="auto"/>
            <w:vAlign w:val="center"/>
            <w:hideMark/>
          </w:tcPr>
          <w:p w14:paraId="1844DB7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5 384,54</w:t>
            </w:r>
          </w:p>
        </w:tc>
        <w:tc>
          <w:tcPr>
            <w:tcW w:w="291" w:type="pct"/>
            <w:tcBorders>
              <w:top w:val="nil"/>
              <w:left w:val="nil"/>
              <w:bottom w:val="single" w:sz="8" w:space="0" w:color="auto"/>
              <w:right w:val="single" w:sz="8" w:space="0" w:color="auto"/>
            </w:tcBorders>
            <w:shd w:val="clear" w:color="auto" w:fill="auto"/>
            <w:vAlign w:val="center"/>
            <w:hideMark/>
          </w:tcPr>
          <w:p w14:paraId="24A40CC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0,14</w:t>
            </w:r>
          </w:p>
        </w:tc>
        <w:tc>
          <w:tcPr>
            <w:tcW w:w="259" w:type="pct"/>
            <w:tcBorders>
              <w:top w:val="nil"/>
              <w:left w:val="nil"/>
              <w:bottom w:val="single" w:sz="8" w:space="0" w:color="auto"/>
              <w:right w:val="single" w:sz="8" w:space="0" w:color="auto"/>
            </w:tcBorders>
            <w:shd w:val="clear" w:color="auto" w:fill="auto"/>
            <w:vAlign w:val="center"/>
            <w:hideMark/>
          </w:tcPr>
          <w:p w14:paraId="448A9F4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24</w:t>
            </w:r>
          </w:p>
        </w:tc>
        <w:tc>
          <w:tcPr>
            <w:tcW w:w="593" w:type="pct"/>
            <w:tcBorders>
              <w:top w:val="nil"/>
              <w:left w:val="nil"/>
              <w:bottom w:val="single" w:sz="8" w:space="0" w:color="auto"/>
              <w:right w:val="single" w:sz="8" w:space="0" w:color="auto"/>
            </w:tcBorders>
            <w:shd w:val="clear" w:color="auto" w:fill="auto"/>
            <w:vAlign w:val="center"/>
            <w:hideMark/>
          </w:tcPr>
          <w:p w14:paraId="150E66F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5 609,41</w:t>
            </w:r>
          </w:p>
        </w:tc>
        <w:tc>
          <w:tcPr>
            <w:tcW w:w="328" w:type="pct"/>
            <w:tcBorders>
              <w:top w:val="nil"/>
              <w:left w:val="nil"/>
              <w:bottom w:val="single" w:sz="8" w:space="0" w:color="auto"/>
              <w:right w:val="single" w:sz="8" w:space="0" w:color="auto"/>
            </w:tcBorders>
            <w:shd w:val="clear" w:color="auto" w:fill="auto"/>
            <w:vAlign w:val="center"/>
            <w:hideMark/>
          </w:tcPr>
          <w:p w14:paraId="64905C8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0,14</w:t>
            </w:r>
          </w:p>
        </w:tc>
        <w:tc>
          <w:tcPr>
            <w:tcW w:w="244" w:type="pct"/>
            <w:tcBorders>
              <w:top w:val="nil"/>
              <w:left w:val="nil"/>
              <w:bottom w:val="single" w:sz="8" w:space="0" w:color="auto"/>
              <w:right w:val="single" w:sz="8" w:space="0" w:color="auto"/>
            </w:tcBorders>
            <w:shd w:val="clear" w:color="auto" w:fill="auto"/>
            <w:vAlign w:val="center"/>
            <w:hideMark/>
          </w:tcPr>
          <w:p w14:paraId="113AA89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24</w:t>
            </w:r>
          </w:p>
        </w:tc>
        <w:tc>
          <w:tcPr>
            <w:tcW w:w="646" w:type="pct"/>
            <w:tcBorders>
              <w:top w:val="nil"/>
              <w:left w:val="nil"/>
              <w:bottom w:val="single" w:sz="8" w:space="0" w:color="auto"/>
              <w:right w:val="single" w:sz="8" w:space="0" w:color="auto"/>
            </w:tcBorders>
            <w:shd w:val="clear" w:color="auto" w:fill="auto"/>
            <w:vAlign w:val="center"/>
            <w:hideMark/>
          </w:tcPr>
          <w:p w14:paraId="1262AB3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5 849,97</w:t>
            </w:r>
          </w:p>
        </w:tc>
        <w:tc>
          <w:tcPr>
            <w:tcW w:w="343" w:type="pct"/>
            <w:tcBorders>
              <w:top w:val="nil"/>
              <w:left w:val="nil"/>
              <w:bottom w:val="single" w:sz="8" w:space="0" w:color="auto"/>
              <w:right w:val="single" w:sz="8" w:space="0" w:color="auto"/>
            </w:tcBorders>
            <w:shd w:val="clear" w:color="auto" w:fill="auto"/>
            <w:vAlign w:val="center"/>
            <w:hideMark/>
          </w:tcPr>
          <w:p w14:paraId="6E4FD25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0,14</w:t>
            </w:r>
          </w:p>
        </w:tc>
        <w:tc>
          <w:tcPr>
            <w:tcW w:w="214" w:type="pct"/>
            <w:tcBorders>
              <w:top w:val="nil"/>
              <w:left w:val="nil"/>
              <w:bottom w:val="single" w:sz="8" w:space="0" w:color="auto"/>
              <w:right w:val="single" w:sz="8" w:space="0" w:color="auto"/>
            </w:tcBorders>
            <w:shd w:val="clear" w:color="auto" w:fill="auto"/>
            <w:vAlign w:val="center"/>
            <w:hideMark/>
          </w:tcPr>
          <w:p w14:paraId="07465B7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24</w:t>
            </w:r>
          </w:p>
        </w:tc>
        <w:tc>
          <w:tcPr>
            <w:tcW w:w="555" w:type="pct"/>
            <w:tcBorders>
              <w:top w:val="nil"/>
              <w:left w:val="nil"/>
              <w:bottom w:val="single" w:sz="8" w:space="0" w:color="auto"/>
              <w:right w:val="single" w:sz="8" w:space="0" w:color="auto"/>
            </w:tcBorders>
            <w:shd w:val="clear" w:color="auto" w:fill="auto"/>
            <w:vAlign w:val="center"/>
            <w:hideMark/>
          </w:tcPr>
          <w:p w14:paraId="313056E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5 980,59</w:t>
            </w:r>
          </w:p>
        </w:tc>
        <w:tc>
          <w:tcPr>
            <w:tcW w:w="291" w:type="pct"/>
            <w:tcBorders>
              <w:top w:val="nil"/>
              <w:left w:val="nil"/>
              <w:bottom w:val="single" w:sz="8" w:space="0" w:color="auto"/>
              <w:right w:val="single" w:sz="8" w:space="0" w:color="auto"/>
            </w:tcBorders>
            <w:shd w:val="clear" w:color="auto" w:fill="auto"/>
            <w:vAlign w:val="center"/>
            <w:hideMark/>
          </w:tcPr>
          <w:p w14:paraId="2683826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0,14</w:t>
            </w:r>
          </w:p>
        </w:tc>
        <w:tc>
          <w:tcPr>
            <w:tcW w:w="220" w:type="pct"/>
            <w:tcBorders>
              <w:top w:val="nil"/>
              <w:left w:val="nil"/>
              <w:bottom w:val="single" w:sz="8" w:space="0" w:color="auto"/>
              <w:right w:val="single" w:sz="8" w:space="0" w:color="auto"/>
            </w:tcBorders>
            <w:shd w:val="clear" w:color="auto" w:fill="auto"/>
            <w:vAlign w:val="center"/>
            <w:hideMark/>
          </w:tcPr>
          <w:p w14:paraId="1E2DE3F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24</w:t>
            </w:r>
          </w:p>
        </w:tc>
      </w:tr>
      <w:tr w:rsidR="00A37C0E" w:rsidRPr="00A37C0E" w14:paraId="41B8A8C3"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4ABBF22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lastRenderedPageBreak/>
              <w:t>Люксембург</w:t>
            </w:r>
          </w:p>
        </w:tc>
        <w:tc>
          <w:tcPr>
            <w:tcW w:w="533" w:type="pct"/>
            <w:tcBorders>
              <w:top w:val="nil"/>
              <w:left w:val="nil"/>
              <w:bottom w:val="single" w:sz="8" w:space="0" w:color="auto"/>
              <w:right w:val="single" w:sz="8" w:space="0" w:color="auto"/>
            </w:tcBorders>
            <w:shd w:val="clear" w:color="auto" w:fill="auto"/>
            <w:vAlign w:val="center"/>
            <w:hideMark/>
          </w:tcPr>
          <w:p w14:paraId="67FEA79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10 739,21</w:t>
            </w:r>
          </w:p>
        </w:tc>
        <w:tc>
          <w:tcPr>
            <w:tcW w:w="291" w:type="pct"/>
            <w:tcBorders>
              <w:top w:val="nil"/>
              <w:left w:val="nil"/>
              <w:bottom w:val="single" w:sz="8" w:space="0" w:color="auto"/>
              <w:right w:val="single" w:sz="8" w:space="0" w:color="auto"/>
            </w:tcBorders>
            <w:shd w:val="clear" w:color="auto" w:fill="auto"/>
            <w:vAlign w:val="center"/>
            <w:hideMark/>
          </w:tcPr>
          <w:p w14:paraId="2F708C5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0,27</w:t>
            </w:r>
          </w:p>
        </w:tc>
        <w:tc>
          <w:tcPr>
            <w:tcW w:w="259" w:type="pct"/>
            <w:tcBorders>
              <w:top w:val="nil"/>
              <w:left w:val="nil"/>
              <w:bottom w:val="single" w:sz="8" w:space="0" w:color="auto"/>
              <w:right w:val="single" w:sz="8" w:space="0" w:color="auto"/>
            </w:tcBorders>
            <w:shd w:val="clear" w:color="auto" w:fill="auto"/>
            <w:vAlign w:val="center"/>
            <w:hideMark/>
          </w:tcPr>
          <w:p w14:paraId="0BC4FE2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w:t>
            </w:r>
          </w:p>
        </w:tc>
        <w:tc>
          <w:tcPr>
            <w:tcW w:w="593" w:type="pct"/>
            <w:tcBorders>
              <w:top w:val="nil"/>
              <w:left w:val="nil"/>
              <w:bottom w:val="single" w:sz="8" w:space="0" w:color="auto"/>
              <w:right w:val="single" w:sz="8" w:space="0" w:color="auto"/>
            </w:tcBorders>
            <w:shd w:val="clear" w:color="auto" w:fill="auto"/>
            <w:vAlign w:val="center"/>
            <w:hideMark/>
          </w:tcPr>
          <w:p w14:paraId="1F573DD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11 197,49</w:t>
            </w:r>
          </w:p>
        </w:tc>
        <w:tc>
          <w:tcPr>
            <w:tcW w:w="328" w:type="pct"/>
            <w:tcBorders>
              <w:top w:val="nil"/>
              <w:left w:val="nil"/>
              <w:bottom w:val="single" w:sz="8" w:space="0" w:color="auto"/>
              <w:right w:val="single" w:sz="8" w:space="0" w:color="auto"/>
            </w:tcBorders>
            <w:shd w:val="clear" w:color="auto" w:fill="auto"/>
            <w:vAlign w:val="center"/>
            <w:hideMark/>
          </w:tcPr>
          <w:p w14:paraId="70EC3DD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0,28</w:t>
            </w:r>
          </w:p>
        </w:tc>
        <w:tc>
          <w:tcPr>
            <w:tcW w:w="244" w:type="pct"/>
            <w:tcBorders>
              <w:top w:val="nil"/>
              <w:left w:val="nil"/>
              <w:bottom w:val="single" w:sz="8" w:space="0" w:color="auto"/>
              <w:right w:val="single" w:sz="8" w:space="0" w:color="auto"/>
            </w:tcBorders>
            <w:shd w:val="clear" w:color="auto" w:fill="auto"/>
            <w:vAlign w:val="center"/>
            <w:hideMark/>
          </w:tcPr>
          <w:p w14:paraId="320E428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w:t>
            </w:r>
          </w:p>
        </w:tc>
        <w:tc>
          <w:tcPr>
            <w:tcW w:w="646" w:type="pct"/>
            <w:tcBorders>
              <w:top w:val="nil"/>
              <w:left w:val="nil"/>
              <w:bottom w:val="single" w:sz="8" w:space="0" w:color="auto"/>
              <w:right w:val="single" w:sz="8" w:space="0" w:color="auto"/>
            </w:tcBorders>
            <w:shd w:val="clear" w:color="auto" w:fill="auto"/>
            <w:vAlign w:val="center"/>
            <w:hideMark/>
          </w:tcPr>
          <w:p w14:paraId="681BA0B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11 503,73</w:t>
            </w:r>
          </w:p>
        </w:tc>
        <w:tc>
          <w:tcPr>
            <w:tcW w:w="343" w:type="pct"/>
            <w:tcBorders>
              <w:top w:val="nil"/>
              <w:left w:val="nil"/>
              <w:bottom w:val="single" w:sz="8" w:space="0" w:color="auto"/>
              <w:right w:val="single" w:sz="8" w:space="0" w:color="auto"/>
            </w:tcBorders>
            <w:shd w:val="clear" w:color="auto" w:fill="auto"/>
            <w:vAlign w:val="center"/>
            <w:hideMark/>
          </w:tcPr>
          <w:p w14:paraId="06F08A1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0,27</w:t>
            </w:r>
          </w:p>
        </w:tc>
        <w:tc>
          <w:tcPr>
            <w:tcW w:w="214" w:type="pct"/>
            <w:tcBorders>
              <w:top w:val="nil"/>
              <w:left w:val="nil"/>
              <w:bottom w:val="single" w:sz="8" w:space="0" w:color="auto"/>
              <w:right w:val="single" w:sz="8" w:space="0" w:color="auto"/>
            </w:tcBorders>
            <w:shd w:val="clear" w:color="auto" w:fill="auto"/>
            <w:vAlign w:val="center"/>
            <w:hideMark/>
          </w:tcPr>
          <w:p w14:paraId="54EF058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w:t>
            </w:r>
          </w:p>
        </w:tc>
        <w:tc>
          <w:tcPr>
            <w:tcW w:w="555" w:type="pct"/>
            <w:tcBorders>
              <w:top w:val="nil"/>
              <w:left w:val="nil"/>
              <w:bottom w:val="single" w:sz="8" w:space="0" w:color="auto"/>
              <w:right w:val="single" w:sz="8" w:space="0" w:color="auto"/>
            </w:tcBorders>
            <w:shd w:val="clear" w:color="auto" w:fill="auto"/>
            <w:vAlign w:val="center"/>
            <w:hideMark/>
          </w:tcPr>
          <w:p w14:paraId="70B4C09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11 663,27</w:t>
            </w:r>
          </w:p>
        </w:tc>
        <w:tc>
          <w:tcPr>
            <w:tcW w:w="291" w:type="pct"/>
            <w:tcBorders>
              <w:top w:val="nil"/>
              <w:left w:val="nil"/>
              <w:bottom w:val="single" w:sz="8" w:space="0" w:color="auto"/>
              <w:right w:val="single" w:sz="8" w:space="0" w:color="auto"/>
            </w:tcBorders>
            <w:shd w:val="clear" w:color="auto" w:fill="auto"/>
            <w:vAlign w:val="center"/>
            <w:hideMark/>
          </w:tcPr>
          <w:p w14:paraId="614D874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0,28</w:t>
            </w:r>
          </w:p>
        </w:tc>
        <w:tc>
          <w:tcPr>
            <w:tcW w:w="220" w:type="pct"/>
            <w:tcBorders>
              <w:top w:val="nil"/>
              <w:left w:val="nil"/>
              <w:bottom w:val="single" w:sz="8" w:space="0" w:color="auto"/>
              <w:right w:val="single" w:sz="8" w:space="0" w:color="auto"/>
            </w:tcBorders>
            <w:shd w:val="clear" w:color="auto" w:fill="auto"/>
            <w:vAlign w:val="center"/>
            <w:hideMark/>
          </w:tcPr>
          <w:p w14:paraId="764B4C3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w:t>
            </w:r>
          </w:p>
        </w:tc>
      </w:tr>
      <w:tr w:rsidR="00A37C0E" w:rsidRPr="00A37C0E" w14:paraId="5AAD860B" w14:textId="77777777" w:rsidTr="003E4C74">
        <w:trPr>
          <w:trHeight w:val="330"/>
        </w:trPr>
        <w:tc>
          <w:tcPr>
            <w:tcW w:w="483" w:type="pct"/>
            <w:tcBorders>
              <w:top w:val="nil"/>
              <w:left w:val="single" w:sz="8" w:space="0" w:color="auto"/>
              <w:bottom w:val="single" w:sz="8" w:space="0" w:color="auto"/>
              <w:right w:val="single" w:sz="8" w:space="0" w:color="auto"/>
            </w:tcBorders>
            <w:shd w:val="clear" w:color="000000" w:fill="FF0000"/>
            <w:vAlign w:val="center"/>
            <w:hideMark/>
          </w:tcPr>
          <w:p w14:paraId="642F0A3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Мальта</w:t>
            </w:r>
          </w:p>
        </w:tc>
        <w:tc>
          <w:tcPr>
            <w:tcW w:w="533" w:type="pct"/>
            <w:tcBorders>
              <w:top w:val="nil"/>
              <w:left w:val="nil"/>
              <w:bottom w:val="single" w:sz="8" w:space="0" w:color="auto"/>
              <w:right w:val="single" w:sz="8" w:space="0" w:color="auto"/>
            </w:tcBorders>
            <w:shd w:val="clear" w:color="000000" w:fill="FF0000"/>
            <w:vAlign w:val="center"/>
            <w:hideMark/>
          </w:tcPr>
          <w:p w14:paraId="222D389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1 447,37</w:t>
            </w:r>
          </w:p>
        </w:tc>
        <w:tc>
          <w:tcPr>
            <w:tcW w:w="291" w:type="pct"/>
            <w:tcBorders>
              <w:top w:val="nil"/>
              <w:left w:val="nil"/>
              <w:bottom w:val="single" w:sz="8" w:space="0" w:color="auto"/>
              <w:right w:val="single" w:sz="8" w:space="0" w:color="auto"/>
            </w:tcBorders>
            <w:shd w:val="clear" w:color="000000" w:fill="FF0000"/>
            <w:vAlign w:val="center"/>
            <w:hideMark/>
          </w:tcPr>
          <w:p w14:paraId="3BE000F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0,04</w:t>
            </w:r>
          </w:p>
        </w:tc>
        <w:tc>
          <w:tcPr>
            <w:tcW w:w="259" w:type="pct"/>
            <w:tcBorders>
              <w:top w:val="nil"/>
              <w:left w:val="nil"/>
              <w:bottom w:val="single" w:sz="8" w:space="0" w:color="auto"/>
              <w:right w:val="single" w:sz="8" w:space="0" w:color="auto"/>
            </w:tcBorders>
            <w:shd w:val="clear" w:color="000000" w:fill="FF0000"/>
            <w:vAlign w:val="center"/>
            <w:hideMark/>
          </w:tcPr>
          <w:p w14:paraId="1B92125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28</w:t>
            </w:r>
          </w:p>
        </w:tc>
        <w:tc>
          <w:tcPr>
            <w:tcW w:w="593" w:type="pct"/>
            <w:tcBorders>
              <w:top w:val="nil"/>
              <w:left w:val="nil"/>
              <w:bottom w:val="single" w:sz="8" w:space="0" w:color="auto"/>
              <w:right w:val="single" w:sz="8" w:space="0" w:color="auto"/>
            </w:tcBorders>
            <w:shd w:val="clear" w:color="000000" w:fill="FF0000"/>
            <w:vAlign w:val="center"/>
            <w:hideMark/>
          </w:tcPr>
          <w:p w14:paraId="4DD5A0A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1 547,59</w:t>
            </w:r>
          </w:p>
        </w:tc>
        <w:tc>
          <w:tcPr>
            <w:tcW w:w="328" w:type="pct"/>
            <w:tcBorders>
              <w:top w:val="nil"/>
              <w:left w:val="nil"/>
              <w:bottom w:val="single" w:sz="8" w:space="0" w:color="auto"/>
              <w:right w:val="single" w:sz="8" w:space="0" w:color="auto"/>
            </w:tcBorders>
            <w:shd w:val="clear" w:color="000000" w:fill="FF0000"/>
            <w:vAlign w:val="center"/>
            <w:hideMark/>
          </w:tcPr>
          <w:p w14:paraId="1781818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0,04</w:t>
            </w:r>
          </w:p>
        </w:tc>
        <w:tc>
          <w:tcPr>
            <w:tcW w:w="244" w:type="pct"/>
            <w:tcBorders>
              <w:top w:val="nil"/>
              <w:left w:val="nil"/>
              <w:bottom w:val="single" w:sz="8" w:space="0" w:color="auto"/>
              <w:right w:val="single" w:sz="8" w:space="0" w:color="auto"/>
            </w:tcBorders>
            <w:shd w:val="clear" w:color="000000" w:fill="FF0000"/>
            <w:vAlign w:val="center"/>
            <w:hideMark/>
          </w:tcPr>
          <w:p w14:paraId="5E532E3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28</w:t>
            </w:r>
          </w:p>
        </w:tc>
        <w:tc>
          <w:tcPr>
            <w:tcW w:w="646" w:type="pct"/>
            <w:tcBorders>
              <w:top w:val="nil"/>
              <w:left w:val="nil"/>
              <w:bottom w:val="single" w:sz="8" w:space="0" w:color="auto"/>
              <w:right w:val="single" w:sz="8" w:space="0" w:color="auto"/>
            </w:tcBorders>
            <w:shd w:val="clear" w:color="000000" w:fill="FF0000"/>
            <w:vAlign w:val="center"/>
            <w:hideMark/>
          </w:tcPr>
          <w:p w14:paraId="382034A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1 625,62</w:t>
            </w:r>
          </w:p>
        </w:tc>
        <w:tc>
          <w:tcPr>
            <w:tcW w:w="343" w:type="pct"/>
            <w:tcBorders>
              <w:top w:val="nil"/>
              <w:left w:val="nil"/>
              <w:bottom w:val="single" w:sz="8" w:space="0" w:color="auto"/>
              <w:right w:val="single" w:sz="8" w:space="0" w:color="auto"/>
            </w:tcBorders>
            <w:shd w:val="clear" w:color="000000" w:fill="FF0000"/>
            <w:vAlign w:val="center"/>
            <w:hideMark/>
          </w:tcPr>
          <w:p w14:paraId="46914B4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0,04</w:t>
            </w:r>
          </w:p>
        </w:tc>
        <w:tc>
          <w:tcPr>
            <w:tcW w:w="214" w:type="pct"/>
            <w:tcBorders>
              <w:top w:val="nil"/>
              <w:left w:val="nil"/>
              <w:bottom w:val="single" w:sz="8" w:space="0" w:color="auto"/>
              <w:right w:val="single" w:sz="8" w:space="0" w:color="auto"/>
            </w:tcBorders>
            <w:shd w:val="clear" w:color="000000" w:fill="FF0000"/>
            <w:vAlign w:val="center"/>
            <w:hideMark/>
          </w:tcPr>
          <w:p w14:paraId="4F02B83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28</w:t>
            </w:r>
          </w:p>
        </w:tc>
        <w:tc>
          <w:tcPr>
            <w:tcW w:w="555" w:type="pct"/>
            <w:tcBorders>
              <w:top w:val="nil"/>
              <w:left w:val="nil"/>
              <w:bottom w:val="single" w:sz="8" w:space="0" w:color="auto"/>
              <w:right w:val="single" w:sz="8" w:space="0" w:color="auto"/>
            </w:tcBorders>
            <w:shd w:val="clear" w:color="000000" w:fill="FF0000"/>
            <w:vAlign w:val="center"/>
            <w:hideMark/>
          </w:tcPr>
          <w:p w14:paraId="3662F24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1 713,79</w:t>
            </w:r>
          </w:p>
        </w:tc>
        <w:tc>
          <w:tcPr>
            <w:tcW w:w="291" w:type="pct"/>
            <w:tcBorders>
              <w:top w:val="nil"/>
              <w:left w:val="nil"/>
              <w:bottom w:val="single" w:sz="8" w:space="0" w:color="auto"/>
              <w:right w:val="single" w:sz="8" w:space="0" w:color="auto"/>
            </w:tcBorders>
            <w:shd w:val="clear" w:color="000000" w:fill="FF0000"/>
            <w:vAlign w:val="center"/>
            <w:hideMark/>
          </w:tcPr>
          <w:p w14:paraId="0CF43EE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0,04</w:t>
            </w:r>
          </w:p>
        </w:tc>
        <w:tc>
          <w:tcPr>
            <w:tcW w:w="220" w:type="pct"/>
            <w:tcBorders>
              <w:top w:val="nil"/>
              <w:left w:val="nil"/>
              <w:bottom w:val="single" w:sz="8" w:space="0" w:color="auto"/>
              <w:right w:val="single" w:sz="8" w:space="0" w:color="auto"/>
            </w:tcBorders>
            <w:shd w:val="clear" w:color="000000" w:fill="FF0000"/>
            <w:vAlign w:val="center"/>
            <w:hideMark/>
          </w:tcPr>
          <w:p w14:paraId="111E83A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28</w:t>
            </w:r>
          </w:p>
        </w:tc>
      </w:tr>
      <w:tr w:rsidR="00A37C0E" w:rsidRPr="00A37C0E" w14:paraId="1B506A4B"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4DFC2EC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Нидерланды</w:t>
            </w:r>
          </w:p>
        </w:tc>
        <w:tc>
          <w:tcPr>
            <w:tcW w:w="533" w:type="pct"/>
            <w:tcBorders>
              <w:top w:val="nil"/>
              <w:left w:val="nil"/>
              <w:bottom w:val="single" w:sz="8" w:space="0" w:color="auto"/>
              <w:right w:val="single" w:sz="8" w:space="0" w:color="auto"/>
            </w:tcBorders>
            <w:shd w:val="clear" w:color="auto" w:fill="auto"/>
            <w:vAlign w:val="center"/>
            <w:hideMark/>
          </w:tcPr>
          <w:p w14:paraId="67F1824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203 593,00</w:t>
            </w:r>
          </w:p>
        </w:tc>
        <w:tc>
          <w:tcPr>
            <w:tcW w:w="291" w:type="pct"/>
            <w:tcBorders>
              <w:top w:val="nil"/>
              <w:left w:val="nil"/>
              <w:bottom w:val="single" w:sz="8" w:space="0" w:color="auto"/>
              <w:right w:val="single" w:sz="8" w:space="0" w:color="auto"/>
            </w:tcBorders>
            <w:shd w:val="clear" w:color="auto" w:fill="auto"/>
            <w:vAlign w:val="center"/>
            <w:hideMark/>
          </w:tcPr>
          <w:p w14:paraId="3720963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5,18</w:t>
            </w:r>
          </w:p>
        </w:tc>
        <w:tc>
          <w:tcPr>
            <w:tcW w:w="259" w:type="pct"/>
            <w:tcBorders>
              <w:top w:val="nil"/>
              <w:left w:val="nil"/>
              <w:bottom w:val="single" w:sz="8" w:space="0" w:color="auto"/>
              <w:right w:val="single" w:sz="8" w:space="0" w:color="auto"/>
            </w:tcBorders>
            <w:shd w:val="clear" w:color="auto" w:fill="auto"/>
            <w:vAlign w:val="center"/>
            <w:hideMark/>
          </w:tcPr>
          <w:p w14:paraId="7830B34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w:t>
            </w:r>
          </w:p>
        </w:tc>
        <w:tc>
          <w:tcPr>
            <w:tcW w:w="593" w:type="pct"/>
            <w:tcBorders>
              <w:top w:val="nil"/>
              <w:left w:val="nil"/>
              <w:bottom w:val="single" w:sz="8" w:space="0" w:color="auto"/>
              <w:right w:val="single" w:sz="8" w:space="0" w:color="auto"/>
            </w:tcBorders>
            <w:shd w:val="clear" w:color="auto" w:fill="auto"/>
            <w:vAlign w:val="center"/>
            <w:hideMark/>
          </w:tcPr>
          <w:p w14:paraId="7F5B3E3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205 176,00</w:t>
            </w:r>
          </w:p>
        </w:tc>
        <w:tc>
          <w:tcPr>
            <w:tcW w:w="328" w:type="pct"/>
            <w:tcBorders>
              <w:top w:val="nil"/>
              <w:left w:val="nil"/>
              <w:bottom w:val="single" w:sz="8" w:space="0" w:color="auto"/>
              <w:right w:val="single" w:sz="8" w:space="0" w:color="auto"/>
            </w:tcBorders>
            <w:shd w:val="clear" w:color="auto" w:fill="auto"/>
            <w:vAlign w:val="center"/>
            <w:hideMark/>
          </w:tcPr>
          <w:p w14:paraId="6A6F2C2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5,09</w:t>
            </w:r>
          </w:p>
        </w:tc>
        <w:tc>
          <w:tcPr>
            <w:tcW w:w="244" w:type="pct"/>
            <w:tcBorders>
              <w:top w:val="nil"/>
              <w:left w:val="nil"/>
              <w:bottom w:val="single" w:sz="8" w:space="0" w:color="auto"/>
              <w:right w:val="single" w:sz="8" w:space="0" w:color="auto"/>
            </w:tcBorders>
            <w:shd w:val="clear" w:color="auto" w:fill="auto"/>
            <w:vAlign w:val="center"/>
            <w:hideMark/>
          </w:tcPr>
          <w:p w14:paraId="45FEDD5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w:t>
            </w:r>
          </w:p>
        </w:tc>
        <w:tc>
          <w:tcPr>
            <w:tcW w:w="646" w:type="pct"/>
            <w:tcBorders>
              <w:top w:val="nil"/>
              <w:left w:val="nil"/>
              <w:bottom w:val="single" w:sz="8" w:space="0" w:color="auto"/>
              <w:right w:val="single" w:sz="8" w:space="0" w:color="auto"/>
            </w:tcBorders>
            <w:shd w:val="clear" w:color="auto" w:fill="auto"/>
            <w:vAlign w:val="center"/>
            <w:hideMark/>
          </w:tcPr>
          <w:p w14:paraId="5D7D48E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206 177,00</w:t>
            </w:r>
          </w:p>
        </w:tc>
        <w:tc>
          <w:tcPr>
            <w:tcW w:w="343" w:type="pct"/>
            <w:tcBorders>
              <w:top w:val="nil"/>
              <w:left w:val="nil"/>
              <w:bottom w:val="single" w:sz="8" w:space="0" w:color="auto"/>
              <w:right w:val="single" w:sz="8" w:space="0" w:color="auto"/>
            </w:tcBorders>
            <w:shd w:val="clear" w:color="auto" w:fill="auto"/>
            <w:vAlign w:val="center"/>
            <w:hideMark/>
          </w:tcPr>
          <w:p w14:paraId="2A620BD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4,90</w:t>
            </w:r>
          </w:p>
        </w:tc>
        <w:tc>
          <w:tcPr>
            <w:tcW w:w="214" w:type="pct"/>
            <w:tcBorders>
              <w:top w:val="nil"/>
              <w:left w:val="nil"/>
              <w:bottom w:val="single" w:sz="8" w:space="0" w:color="auto"/>
              <w:right w:val="single" w:sz="8" w:space="0" w:color="auto"/>
            </w:tcBorders>
            <w:shd w:val="clear" w:color="auto" w:fill="auto"/>
            <w:vAlign w:val="center"/>
            <w:hideMark/>
          </w:tcPr>
          <w:p w14:paraId="0E6D667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w:t>
            </w:r>
          </w:p>
        </w:tc>
        <w:tc>
          <w:tcPr>
            <w:tcW w:w="555" w:type="pct"/>
            <w:tcBorders>
              <w:top w:val="nil"/>
              <w:left w:val="nil"/>
              <w:bottom w:val="single" w:sz="8" w:space="0" w:color="auto"/>
              <w:right w:val="single" w:sz="8" w:space="0" w:color="auto"/>
            </w:tcBorders>
            <w:shd w:val="clear" w:color="auto" w:fill="auto"/>
            <w:vAlign w:val="center"/>
            <w:hideMark/>
          </w:tcPr>
          <w:p w14:paraId="15FFB20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208 868,00</w:t>
            </w:r>
          </w:p>
        </w:tc>
        <w:tc>
          <w:tcPr>
            <w:tcW w:w="291" w:type="pct"/>
            <w:tcBorders>
              <w:top w:val="nil"/>
              <w:left w:val="nil"/>
              <w:bottom w:val="single" w:sz="8" w:space="0" w:color="auto"/>
              <w:right w:val="single" w:sz="8" w:space="0" w:color="auto"/>
            </w:tcBorders>
            <w:shd w:val="clear" w:color="auto" w:fill="auto"/>
            <w:vAlign w:val="center"/>
            <w:hideMark/>
          </w:tcPr>
          <w:p w14:paraId="0D5D7A2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4,97</w:t>
            </w:r>
          </w:p>
        </w:tc>
        <w:tc>
          <w:tcPr>
            <w:tcW w:w="220" w:type="pct"/>
            <w:tcBorders>
              <w:top w:val="nil"/>
              <w:left w:val="nil"/>
              <w:bottom w:val="single" w:sz="8" w:space="0" w:color="auto"/>
              <w:right w:val="single" w:sz="8" w:space="0" w:color="auto"/>
            </w:tcBorders>
            <w:shd w:val="clear" w:color="auto" w:fill="auto"/>
            <w:vAlign w:val="center"/>
            <w:hideMark/>
          </w:tcPr>
          <w:p w14:paraId="562317A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w:t>
            </w:r>
          </w:p>
        </w:tc>
      </w:tr>
      <w:tr w:rsidR="00A37C0E" w:rsidRPr="00A37C0E" w14:paraId="6C31F64A"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770A914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Польша</w:t>
            </w:r>
          </w:p>
        </w:tc>
        <w:tc>
          <w:tcPr>
            <w:tcW w:w="533" w:type="pct"/>
            <w:tcBorders>
              <w:top w:val="nil"/>
              <w:left w:val="nil"/>
              <w:bottom w:val="single" w:sz="8" w:space="0" w:color="auto"/>
              <w:right w:val="single" w:sz="8" w:space="0" w:color="auto"/>
            </w:tcBorders>
            <w:shd w:val="clear" w:color="auto" w:fill="auto"/>
            <w:vAlign w:val="center"/>
            <w:hideMark/>
          </w:tcPr>
          <w:p w14:paraId="09DADF0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77 234,06</w:t>
            </w:r>
          </w:p>
        </w:tc>
        <w:tc>
          <w:tcPr>
            <w:tcW w:w="291" w:type="pct"/>
            <w:tcBorders>
              <w:top w:val="nil"/>
              <w:left w:val="nil"/>
              <w:bottom w:val="single" w:sz="8" w:space="0" w:color="auto"/>
              <w:right w:val="single" w:sz="8" w:space="0" w:color="auto"/>
            </w:tcBorders>
            <w:shd w:val="clear" w:color="auto" w:fill="auto"/>
            <w:vAlign w:val="center"/>
            <w:hideMark/>
          </w:tcPr>
          <w:p w14:paraId="2CABB3E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1,97</w:t>
            </w:r>
          </w:p>
        </w:tc>
        <w:tc>
          <w:tcPr>
            <w:tcW w:w="259" w:type="pct"/>
            <w:tcBorders>
              <w:top w:val="nil"/>
              <w:left w:val="nil"/>
              <w:bottom w:val="single" w:sz="8" w:space="0" w:color="auto"/>
              <w:right w:val="single" w:sz="8" w:space="0" w:color="auto"/>
            </w:tcBorders>
            <w:shd w:val="clear" w:color="auto" w:fill="auto"/>
            <w:vAlign w:val="center"/>
            <w:hideMark/>
          </w:tcPr>
          <w:p w14:paraId="5221E8B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w:t>
            </w:r>
          </w:p>
        </w:tc>
        <w:tc>
          <w:tcPr>
            <w:tcW w:w="593" w:type="pct"/>
            <w:tcBorders>
              <w:top w:val="nil"/>
              <w:left w:val="nil"/>
              <w:bottom w:val="single" w:sz="8" w:space="0" w:color="auto"/>
              <w:right w:val="single" w:sz="8" w:space="0" w:color="auto"/>
            </w:tcBorders>
            <w:shd w:val="clear" w:color="auto" w:fill="auto"/>
            <w:vAlign w:val="center"/>
            <w:hideMark/>
          </w:tcPr>
          <w:p w14:paraId="79E9334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79 354,72</w:t>
            </w:r>
          </w:p>
        </w:tc>
        <w:tc>
          <w:tcPr>
            <w:tcW w:w="328" w:type="pct"/>
            <w:tcBorders>
              <w:top w:val="nil"/>
              <w:left w:val="nil"/>
              <w:bottom w:val="single" w:sz="8" w:space="0" w:color="auto"/>
              <w:right w:val="single" w:sz="8" w:space="0" w:color="auto"/>
            </w:tcBorders>
            <w:shd w:val="clear" w:color="auto" w:fill="auto"/>
            <w:vAlign w:val="center"/>
            <w:hideMark/>
          </w:tcPr>
          <w:p w14:paraId="02612E9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1,97</w:t>
            </w:r>
          </w:p>
        </w:tc>
        <w:tc>
          <w:tcPr>
            <w:tcW w:w="244" w:type="pct"/>
            <w:tcBorders>
              <w:top w:val="nil"/>
              <w:left w:val="nil"/>
              <w:bottom w:val="single" w:sz="8" w:space="0" w:color="auto"/>
              <w:right w:val="single" w:sz="8" w:space="0" w:color="auto"/>
            </w:tcBorders>
            <w:shd w:val="clear" w:color="auto" w:fill="auto"/>
            <w:vAlign w:val="center"/>
            <w:hideMark/>
          </w:tcPr>
          <w:p w14:paraId="6545442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w:t>
            </w:r>
          </w:p>
        </w:tc>
        <w:tc>
          <w:tcPr>
            <w:tcW w:w="646" w:type="pct"/>
            <w:tcBorders>
              <w:top w:val="nil"/>
              <w:left w:val="nil"/>
              <w:bottom w:val="single" w:sz="8" w:space="0" w:color="auto"/>
              <w:right w:val="single" w:sz="8" w:space="0" w:color="auto"/>
            </w:tcBorders>
            <w:shd w:val="clear" w:color="auto" w:fill="auto"/>
            <w:vAlign w:val="center"/>
            <w:hideMark/>
          </w:tcPr>
          <w:p w14:paraId="2D554CB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83 459,07</w:t>
            </w:r>
          </w:p>
        </w:tc>
        <w:tc>
          <w:tcPr>
            <w:tcW w:w="343" w:type="pct"/>
            <w:tcBorders>
              <w:top w:val="nil"/>
              <w:left w:val="nil"/>
              <w:bottom w:val="single" w:sz="8" w:space="0" w:color="auto"/>
              <w:right w:val="single" w:sz="8" w:space="0" w:color="auto"/>
            </w:tcBorders>
            <w:shd w:val="clear" w:color="auto" w:fill="auto"/>
            <w:vAlign w:val="center"/>
            <w:hideMark/>
          </w:tcPr>
          <w:p w14:paraId="3C6CD53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1,98</w:t>
            </w:r>
          </w:p>
        </w:tc>
        <w:tc>
          <w:tcPr>
            <w:tcW w:w="214" w:type="pct"/>
            <w:tcBorders>
              <w:top w:val="nil"/>
              <w:left w:val="nil"/>
              <w:bottom w:val="single" w:sz="8" w:space="0" w:color="auto"/>
              <w:right w:val="single" w:sz="8" w:space="0" w:color="auto"/>
            </w:tcBorders>
            <w:shd w:val="clear" w:color="auto" w:fill="auto"/>
            <w:vAlign w:val="center"/>
            <w:hideMark/>
          </w:tcPr>
          <w:p w14:paraId="363C2C1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w:t>
            </w:r>
          </w:p>
        </w:tc>
        <w:tc>
          <w:tcPr>
            <w:tcW w:w="555" w:type="pct"/>
            <w:tcBorders>
              <w:top w:val="nil"/>
              <w:left w:val="nil"/>
              <w:bottom w:val="single" w:sz="8" w:space="0" w:color="auto"/>
              <w:right w:val="single" w:sz="8" w:space="0" w:color="auto"/>
            </w:tcBorders>
            <w:shd w:val="clear" w:color="auto" w:fill="auto"/>
            <w:vAlign w:val="center"/>
            <w:hideMark/>
          </w:tcPr>
          <w:p w14:paraId="3D74666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89 595,82</w:t>
            </w:r>
          </w:p>
        </w:tc>
        <w:tc>
          <w:tcPr>
            <w:tcW w:w="291" w:type="pct"/>
            <w:tcBorders>
              <w:top w:val="nil"/>
              <w:left w:val="nil"/>
              <w:bottom w:val="single" w:sz="8" w:space="0" w:color="auto"/>
              <w:right w:val="single" w:sz="8" w:space="0" w:color="auto"/>
            </w:tcBorders>
            <w:shd w:val="clear" w:color="auto" w:fill="auto"/>
            <w:vAlign w:val="center"/>
            <w:hideMark/>
          </w:tcPr>
          <w:p w14:paraId="3588E3B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2,13</w:t>
            </w:r>
          </w:p>
        </w:tc>
        <w:tc>
          <w:tcPr>
            <w:tcW w:w="220" w:type="pct"/>
            <w:tcBorders>
              <w:top w:val="nil"/>
              <w:left w:val="nil"/>
              <w:bottom w:val="single" w:sz="8" w:space="0" w:color="auto"/>
              <w:right w:val="single" w:sz="8" w:space="0" w:color="auto"/>
            </w:tcBorders>
            <w:shd w:val="clear" w:color="auto" w:fill="auto"/>
            <w:vAlign w:val="center"/>
            <w:hideMark/>
          </w:tcPr>
          <w:p w14:paraId="5F94D81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w:t>
            </w:r>
          </w:p>
        </w:tc>
      </w:tr>
      <w:tr w:rsidR="00A37C0E" w:rsidRPr="00A37C0E" w14:paraId="775D03E9"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53C2673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Португалия</w:t>
            </w:r>
          </w:p>
        </w:tc>
        <w:tc>
          <w:tcPr>
            <w:tcW w:w="533" w:type="pct"/>
            <w:tcBorders>
              <w:top w:val="nil"/>
              <w:left w:val="nil"/>
              <w:bottom w:val="single" w:sz="8" w:space="0" w:color="auto"/>
              <w:right w:val="single" w:sz="8" w:space="0" w:color="auto"/>
            </w:tcBorders>
            <w:shd w:val="clear" w:color="auto" w:fill="auto"/>
            <w:vAlign w:val="center"/>
            <w:hideMark/>
          </w:tcPr>
          <w:p w14:paraId="48D7831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47 017,63</w:t>
            </w:r>
          </w:p>
        </w:tc>
        <w:tc>
          <w:tcPr>
            <w:tcW w:w="291" w:type="pct"/>
            <w:tcBorders>
              <w:top w:val="nil"/>
              <w:left w:val="nil"/>
              <w:bottom w:val="single" w:sz="8" w:space="0" w:color="auto"/>
              <w:right w:val="single" w:sz="8" w:space="0" w:color="auto"/>
            </w:tcBorders>
            <w:shd w:val="clear" w:color="auto" w:fill="auto"/>
            <w:vAlign w:val="center"/>
            <w:hideMark/>
          </w:tcPr>
          <w:p w14:paraId="0ECD06F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1,20</w:t>
            </w:r>
          </w:p>
        </w:tc>
        <w:tc>
          <w:tcPr>
            <w:tcW w:w="259" w:type="pct"/>
            <w:tcBorders>
              <w:top w:val="nil"/>
              <w:left w:val="nil"/>
              <w:bottom w:val="single" w:sz="8" w:space="0" w:color="auto"/>
              <w:right w:val="single" w:sz="8" w:space="0" w:color="auto"/>
            </w:tcBorders>
            <w:shd w:val="clear" w:color="auto" w:fill="auto"/>
            <w:vAlign w:val="center"/>
            <w:hideMark/>
          </w:tcPr>
          <w:p w14:paraId="6A8FE92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14</w:t>
            </w:r>
          </w:p>
        </w:tc>
        <w:tc>
          <w:tcPr>
            <w:tcW w:w="593" w:type="pct"/>
            <w:tcBorders>
              <w:top w:val="nil"/>
              <w:left w:val="nil"/>
              <w:bottom w:val="single" w:sz="8" w:space="0" w:color="auto"/>
              <w:right w:val="single" w:sz="8" w:space="0" w:color="auto"/>
            </w:tcBorders>
            <w:shd w:val="clear" w:color="auto" w:fill="auto"/>
            <w:vAlign w:val="center"/>
            <w:hideMark/>
          </w:tcPr>
          <w:p w14:paraId="2DF026F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46 492,10</w:t>
            </w:r>
          </w:p>
        </w:tc>
        <w:tc>
          <w:tcPr>
            <w:tcW w:w="328" w:type="pct"/>
            <w:tcBorders>
              <w:top w:val="nil"/>
              <w:left w:val="nil"/>
              <w:bottom w:val="single" w:sz="8" w:space="0" w:color="auto"/>
              <w:right w:val="single" w:sz="8" w:space="0" w:color="auto"/>
            </w:tcBorders>
            <w:shd w:val="clear" w:color="auto" w:fill="auto"/>
            <w:vAlign w:val="center"/>
            <w:hideMark/>
          </w:tcPr>
          <w:p w14:paraId="71142C4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1,15</w:t>
            </w:r>
          </w:p>
        </w:tc>
        <w:tc>
          <w:tcPr>
            <w:tcW w:w="244" w:type="pct"/>
            <w:tcBorders>
              <w:top w:val="nil"/>
              <w:left w:val="nil"/>
              <w:bottom w:val="single" w:sz="8" w:space="0" w:color="auto"/>
              <w:right w:val="single" w:sz="8" w:space="0" w:color="auto"/>
            </w:tcBorders>
            <w:shd w:val="clear" w:color="auto" w:fill="auto"/>
            <w:vAlign w:val="center"/>
            <w:hideMark/>
          </w:tcPr>
          <w:p w14:paraId="2DF4338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13</w:t>
            </w:r>
          </w:p>
        </w:tc>
        <w:tc>
          <w:tcPr>
            <w:tcW w:w="646" w:type="pct"/>
            <w:tcBorders>
              <w:top w:val="nil"/>
              <w:left w:val="nil"/>
              <w:bottom w:val="single" w:sz="8" w:space="0" w:color="auto"/>
              <w:right w:val="single" w:sz="8" w:space="0" w:color="auto"/>
            </w:tcBorders>
            <w:shd w:val="clear" w:color="auto" w:fill="auto"/>
            <w:vAlign w:val="center"/>
            <w:hideMark/>
          </w:tcPr>
          <w:p w14:paraId="0C69ACA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46 199,52</w:t>
            </w:r>
          </w:p>
        </w:tc>
        <w:tc>
          <w:tcPr>
            <w:tcW w:w="343" w:type="pct"/>
            <w:tcBorders>
              <w:top w:val="nil"/>
              <w:left w:val="nil"/>
              <w:bottom w:val="single" w:sz="8" w:space="0" w:color="auto"/>
              <w:right w:val="single" w:sz="8" w:space="0" w:color="auto"/>
            </w:tcBorders>
            <w:shd w:val="clear" w:color="auto" w:fill="auto"/>
            <w:vAlign w:val="center"/>
            <w:hideMark/>
          </w:tcPr>
          <w:p w14:paraId="4D11E1C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1,10</w:t>
            </w:r>
          </w:p>
        </w:tc>
        <w:tc>
          <w:tcPr>
            <w:tcW w:w="214" w:type="pct"/>
            <w:tcBorders>
              <w:top w:val="nil"/>
              <w:left w:val="nil"/>
              <w:bottom w:val="single" w:sz="8" w:space="0" w:color="auto"/>
              <w:right w:val="single" w:sz="8" w:space="0" w:color="auto"/>
            </w:tcBorders>
            <w:shd w:val="clear" w:color="auto" w:fill="auto"/>
            <w:vAlign w:val="center"/>
            <w:hideMark/>
          </w:tcPr>
          <w:p w14:paraId="421072D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14</w:t>
            </w:r>
          </w:p>
        </w:tc>
        <w:tc>
          <w:tcPr>
            <w:tcW w:w="555" w:type="pct"/>
            <w:tcBorders>
              <w:top w:val="nil"/>
              <w:left w:val="nil"/>
              <w:bottom w:val="single" w:sz="8" w:space="0" w:color="auto"/>
              <w:right w:val="single" w:sz="8" w:space="0" w:color="auto"/>
            </w:tcBorders>
            <w:shd w:val="clear" w:color="auto" w:fill="auto"/>
            <w:vAlign w:val="center"/>
            <w:hideMark/>
          </w:tcPr>
          <w:p w14:paraId="0C12047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46 788,98</w:t>
            </w:r>
          </w:p>
        </w:tc>
        <w:tc>
          <w:tcPr>
            <w:tcW w:w="291" w:type="pct"/>
            <w:tcBorders>
              <w:top w:val="nil"/>
              <w:left w:val="nil"/>
              <w:bottom w:val="single" w:sz="8" w:space="0" w:color="auto"/>
              <w:right w:val="single" w:sz="8" w:space="0" w:color="auto"/>
            </w:tcBorders>
            <w:shd w:val="clear" w:color="auto" w:fill="auto"/>
            <w:vAlign w:val="center"/>
            <w:hideMark/>
          </w:tcPr>
          <w:p w14:paraId="2A40F2D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1,11</w:t>
            </w:r>
          </w:p>
        </w:tc>
        <w:tc>
          <w:tcPr>
            <w:tcW w:w="220" w:type="pct"/>
            <w:tcBorders>
              <w:top w:val="nil"/>
              <w:left w:val="nil"/>
              <w:bottom w:val="single" w:sz="8" w:space="0" w:color="auto"/>
              <w:right w:val="single" w:sz="8" w:space="0" w:color="auto"/>
            </w:tcBorders>
            <w:shd w:val="clear" w:color="auto" w:fill="auto"/>
            <w:vAlign w:val="center"/>
            <w:hideMark/>
          </w:tcPr>
          <w:p w14:paraId="18B1C84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13</w:t>
            </w:r>
          </w:p>
        </w:tc>
      </w:tr>
      <w:tr w:rsidR="00A37C0E" w:rsidRPr="00A37C0E" w14:paraId="3C8702F8"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466C03B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Румыния</w:t>
            </w:r>
          </w:p>
        </w:tc>
        <w:tc>
          <w:tcPr>
            <w:tcW w:w="533" w:type="pct"/>
            <w:tcBorders>
              <w:top w:val="nil"/>
              <w:left w:val="nil"/>
              <w:bottom w:val="single" w:sz="8" w:space="0" w:color="auto"/>
              <w:right w:val="single" w:sz="8" w:space="0" w:color="auto"/>
            </w:tcBorders>
            <w:shd w:val="clear" w:color="auto" w:fill="auto"/>
            <w:vAlign w:val="center"/>
            <w:hideMark/>
          </w:tcPr>
          <w:p w14:paraId="63EC0DA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21 455,59</w:t>
            </w:r>
          </w:p>
        </w:tc>
        <w:tc>
          <w:tcPr>
            <w:tcW w:w="291" w:type="pct"/>
            <w:tcBorders>
              <w:top w:val="nil"/>
              <w:left w:val="nil"/>
              <w:bottom w:val="single" w:sz="8" w:space="0" w:color="auto"/>
              <w:right w:val="single" w:sz="8" w:space="0" w:color="auto"/>
            </w:tcBorders>
            <w:shd w:val="clear" w:color="auto" w:fill="auto"/>
            <w:vAlign w:val="center"/>
            <w:hideMark/>
          </w:tcPr>
          <w:p w14:paraId="71D501C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0,55</w:t>
            </w:r>
          </w:p>
        </w:tc>
        <w:tc>
          <w:tcPr>
            <w:tcW w:w="259" w:type="pct"/>
            <w:tcBorders>
              <w:top w:val="nil"/>
              <w:left w:val="nil"/>
              <w:bottom w:val="single" w:sz="8" w:space="0" w:color="auto"/>
              <w:right w:val="single" w:sz="8" w:space="0" w:color="auto"/>
            </w:tcBorders>
            <w:shd w:val="clear" w:color="auto" w:fill="auto"/>
            <w:vAlign w:val="center"/>
            <w:hideMark/>
          </w:tcPr>
          <w:p w14:paraId="13B32DE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17</w:t>
            </w:r>
          </w:p>
        </w:tc>
        <w:tc>
          <w:tcPr>
            <w:tcW w:w="593" w:type="pct"/>
            <w:tcBorders>
              <w:top w:val="nil"/>
              <w:left w:val="nil"/>
              <w:bottom w:val="single" w:sz="8" w:space="0" w:color="auto"/>
              <w:right w:val="single" w:sz="8" w:space="0" w:color="auto"/>
            </w:tcBorders>
            <w:shd w:val="clear" w:color="auto" w:fill="auto"/>
            <w:vAlign w:val="center"/>
            <w:hideMark/>
          </w:tcPr>
          <w:p w14:paraId="5BF3D5E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22 185,19</w:t>
            </w:r>
          </w:p>
        </w:tc>
        <w:tc>
          <w:tcPr>
            <w:tcW w:w="328" w:type="pct"/>
            <w:tcBorders>
              <w:top w:val="nil"/>
              <w:left w:val="nil"/>
              <w:bottom w:val="single" w:sz="8" w:space="0" w:color="auto"/>
              <w:right w:val="single" w:sz="8" w:space="0" w:color="auto"/>
            </w:tcBorders>
            <w:shd w:val="clear" w:color="auto" w:fill="auto"/>
            <w:vAlign w:val="center"/>
            <w:hideMark/>
          </w:tcPr>
          <w:p w14:paraId="3461A52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0,55</w:t>
            </w:r>
          </w:p>
        </w:tc>
        <w:tc>
          <w:tcPr>
            <w:tcW w:w="244" w:type="pct"/>
            <w:tcBorders>
              <w:top w:val="nil"/>
              <w:left w:val="nil"/>
              <w:bottom w:val="single" w:sz="8" w:space="0" w:color="auto"/>
              <w:right w:val="single" w:sz="8" w:space="0" w:color="auto"/>
            </w:tcBorders>
            <w:shd w:val="clear" w:color="auto" w:fill="auto"/>
            <w:vAlign w:val="center"/>
            <w:hideMark/>
          </w:tcPr>
          <w:p w14:paraId="2108D54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17</w:t>
            </w:r>
          </w:p>
        </w:tc>
        <w:tc>
          <w:tcPr>
            <w:tcW w:w="646" w:type="pct"/>
            <w:tcBorders>
              <w:top w:val="nil"/>
              <w:left w:val="nil"/>
              <w:bottom w:val="single" w:sz="8" w:space="0" w:color="auto"/>
              <w:right w:val="single" w:sz="8" w:space="0" w:color="auto"/>
            </w:tcBorders>
            <w:shd w:val="clear" w:color="auto" w:fill="auto"/>
            <w:vAlign w:val="center"/>
            <w:hideMark/>
          </w:tcPr>
          <w:p w14:paraId="6AE9F88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23 369,51</w:t>
            </w:r>
          </w:p>
        </w:tc>
        <w:tc>
          <w:tcPr>
            <w:tcW w:w="343" w:type="pct"/>
            <w:tcBorders>
              <w:top w:val="nil"/>
              <w:left w:val="nil"/>
              <w:bottom w:val="single" w:sz="8" w:space="0" w:color="auto"/>
              <w:right w:val="single" w:sz="8" w:space="0" w:color="auto"/>
            </w:tcBorders>
            <w:shd w:val="clear" w:color="auto" w:fill="auto"/>
            <w:vAlign w:val="center"/>
            <w:hideMark/>
          </w:tcPr>
          <w:p w14:paraId="2CF02BA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0,56</w:t>
            </w:r>
          </w:p>
        </w:tc>
        <w:tc>
          <w:tcPr>
            <w:tcW w:w="214" w:type="pct"/>
            <w:tcBorders>
              <w:top w:val="nil"/>
              <w:left w:val="nil"/>
              <w:bottom w:val="single" w:sz="8" w:space="0" w:color="auto"/>
              <w:right w:val="single" w:sz="8" w:space="0" w:color="auto"/>
            </w:tcBorders>
            <w:shd w:val="clear" w:color="auto" w:fill="auto"/>
            <w:vAlign w:val="center"/>
            <w:hideMark/>
          </w:tcPr>
          <w:p w14:paraId="14C8ADE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17</w:t>
            </w:r>
          </w:p>
        </w:tc>
        <w:tc>
          <w:tcPr>
            <w:tcW w:w="555" w:type="pct"/>
            <w:tcBorders>
              <w:top w:val="nil"/>
              <w:left w:val="nil"/>
              <w:bottom w:val="single" w:sz="8" w:space="0" w:color="auto"/>
              <w:right w:val="single" w:sz="8" w:space="0" w:color="auto"/>
            </w:tcBorders>
            <w:shd w:val="clear" w:color="auto" w:fill="auto"/>
            <w:vAlign w:val="center"/>
            <w:hideMark/>
          </w:tcPr>
          <w:p w14:paraId="71C4E5F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24 902,38</w:t>
            </w:r>
          </w:p>
        </w:tc>
        <w:tc>
          <w:tcPr>
            <w:tcW w:w="291" w:type="pct"/>
            <w:tcBorders>
              <w:top w:val="nil"/>
              <w:left w:val="nil"/>
              <w:bottom w:val="single" w:sz="8" w:space="0" w:color="auto"/>
              <w:right w:val="single" w:sz="8" w:space="0" w:color="auto"/>
            </w:tcBorders>
            <w:shd w:val="clear" w:color="auto" w:fill="auto"/>
            <w:vAlign w:val="center"/>
            <w:hideMark/>
          </w:tcPr>
          <w:p w14:paraId="29B612A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0,59</w:t>
            </w:r>
          </w:p>
        </w:tc>
        <w:tc>
          <w:tcPr>
            <w:tcW w:w="220" w:type="pct"/>
            <w:tcBorders>
              <w:top w:val="nil"/>
              <w:left w:val="nil"/>
              <w:bottom w:val="single" w:sz="8" w:space="0" w:color="auto"/>
              <w:right w:val="single" w:sz="8" w:space="0" w:color="auto"/>
            </w:tcBorders>
            <w:shd w:val="clear" w:color="auto" w:fill="auto"/>
            <w:vAlign w:val="center"/>
            <w:hideMark/>
          </w:tcPr>
          <w:p w14:paraId="48F6BB9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17</w:t>
            </w:r>
          </w:p>
        </w:tc>
      </w:tr>
      <w:tr w:rsidR="00A37C0E" w:rsidRPr="00A37C0E" w14:paraId="0F265A22"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2289B4A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Словакия</w:t>
            </w:r>
          </w:p>
        </w:tc>
        <w:tc>
          <w:tcPr>
            <w:tcW w:w="533" w:type="pct"/>
            <w:tcBorders>
              <w:top w:val="nil"/>
              <w:left w:val="nil"/>
              <w:bottom w:val="single" w:sz="8" w:space="0" w:color="auto"/>
              <w:right w:val="single" w:sz="8" w:space="0" w:color="auto"/>
            </w:tcBorders>
            <w:shd w:val="clear" w:color="auto" w:fill="auto"/>
            <w:vAlign w:val="center"/>
            <w:hideMark/>
          </w:tcPr>
          <w:p w14:paraId="25BFA38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13 569,91</w:t>
            </w:r>
          </w:p>
        </w:tc>
        <w:tc>
          <w:tcPr>
            <w:tcW w:w="291" w:type="pct"/>
            <w:tcBorders>
              <w:top w:val="nil"/>
              <w:left w:val="nil"/>
              <w:bottom w:val="single" w:sz="8" w:space="0" w:color="auto"/>
              <w:right w:val="single" w:sz="8" w:space="0" w:color="auto"/>
            </w:tcBorders>
            <w:shd w:val="clear" w:color="auto" w:fill="auto"/>
            <w:vAlign w:val="center"/>
            <w:hideMark/>
          </w:tcPr>
          <w:p w14:paraId="43F0AF6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0,35</w:t>
            </w:r>
          </w:p>
        </w:tc>
        <w:tc>
          <w:tcPr>
            <w:tcW w:w="259" w:type="pct"/>
            <w:tcBorders>
              <w:top w:val="nil"/>
              <w:left w:val="nil"/>
              <w:bottom w:val="single" w:sz="8" w:space="0" w:color="auto"/>
              <w:right w:val="single" w:sz="8" w:space="0" w:color="auto"/>
            </w:tcBorders>
            <w:shd w:val="clear" w:color="auto" w:fill="auto"/>
            <w:vAlign w:val="center"/>
            <w:hideMark/>
          </w:tcPr>
          <w:p w14:paraId="0386FCC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19</w:t>
            </w:r>
          </w:p>
        </w:tc>
        <w:tc>
          <w:tcPr>
            <w:tcW w:w="593" w:type="pct"/>
            <w:tcBorders>
              <w:top w:val="nil"/>
              <w:left w:val="nil"/>
              <w:bottom w:val="single" w:sz="8" w:space="0" w:color="auto"/>
              <w:right w:val="single" w:sz="8" w:space="0" w:color="auto"/>
            </w:tcBorders>
            <w:shd w:val="clear" w:color="auto" w:fill="auto"/>
            <w:vAlign w:val="center"/>
            <w:hideMark/>
          </w:tcPr>
          <w:p w14:paraId="6C9D4F9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14 056,72</w:t>
            </w:r>
          </w:p>
        </w:tc>
        <w:tc>
          <w:tcPr>
            <w:tcW w:w="328" w:type="pct"/>
            <w:tcBorders>
              <w:top w:val="nil"/>
              <w:left w:val="nil"/>
              <w:bottom w:val="single" w:sz="8" w:space="0" w:color="auto"/>
              <w:right w:val="single" w:sz="8" w:space="0" w:color="auto"/>
            </w:tcBorders>
            <w:shd w:val="clear" w:color="auto" w:fill="auto"/>
            <w:vAlign w:val="center"/>
            <w:hideMark/>
          </w:tcPr>
          <w:p w14:paraId="6A041FA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0,35</w:t>
            </w:r>
          </w:p>
        </w:tc>
        <w:tc>
          <w:tcPr>
            <w:tcW w:w="244" w:type="pct"/>
            <w:tcBorders>
              <w:top w:val="nil"/>
              <w:left w:val="nil"/>
              <w:bottom w:val="single" w:sz="8" w:space="0" w:color="auto"/>
              <w:right w:val="single" w:sz="8" w:space="0" w:color="auto"/>
            </w:tcBorders>
            <w:shd w:val="clear" w:color="auto" w:fill="auto"/>
            <w:vAlign w:val="center"/>
            <w:hideMark/>
          </w:tcPr>
          <w:p w14:paraId="3B3E95B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19</w:t>
            </w:r>
          </w:p>
        </w:tc>
        <w:tc>
          <w:tcPr>
            <w:tcW w:w="646" w:type="pct"/>
            <w:tcBorders>
              <w:top w:val="nil"/>
              <w:left w:val="nil"/>
              <w:bottom w:val="single" w:sz="8" w:space="0" w:color="auto"/>
              <w:right w:val="single" w:sz="8" w:space="0" w:color="auto"/>
            </w:tcBorders>
            <w:shd w:val="clear" w:color="auto" w:fill="auto"/>
            <w:vAlign w:val="center"/>
            <w:hideMark/>
          </w:tcPr>
          <w:p w14:paraId="6B03789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14 369,99</w:t>
            </w:r>
          </w:p>
        </w:tc>
        <w:tc>
          <w:tcPr>
            <w:tcW w:w="343" w:type="pct"/>
            <w:tcBorders>
              <w:top w:val="nil"/>
              <w:left w:val="nil"/>
              <w:bottom w:val="single" w:sz="8" w:space="0" w:color="auto"/>
              <w:right w:val="single" w:sz="8" w:space="0" w:color="auto"/>
            </w:tcBorders>
            <w:shd w:val="clear" w:color="auto" w:fill="auto"/>
            <w:vAlign w:val="center"/>
            <w:hideMark/>
          </w:tcPr>
          <w:p w14:paraId="7F35CEC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0,34</w:t>
            </w:r>
          </w:p>
        </w:tc>
        <w:tc>
          <w:tcPr>
            <w:tcW w:w="214" w:type="pct"/>
            <w:tcBorders>
              <w:top w:val="nil"/>
              <w:left w:val="nil"/>
              <w:bottom w:val="single" w:sz="8" w:space="0" w:color="auto"/>
              <w:right w:val="single" w:sz="8" w:space="0" w:color="auto"/>
            </w:tcBorders>
            <w:shd w:val="clear" w:color="auto" w:fill="auto"/>
            <w:vAlign w:val="center"/>
            <w:hideMark/>
          </w:tcPr>
          <w:p w14:paraId="4E4BBD9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19</w:t>
            </w:r>
          </w:p>
        </w:tc>
        <w:tc>
          <w:tcPr>
            <w:tcW w:w="555" w:type="pct"/>
            <w:tcBorders>
              <w:top w:val="nil"/>
              <w:left w:val="nil"/>
              <w:bottom w:val="single" w:sz="8" w:space="0" w:color="auto"/>
              <w:right w:val="single" w:sz="8" w:space="0" w:color="auto"/>
            </w:tcBorders>
            <w:shd w:val="clear" w:color="auto" w:fill="auto"/>
            <w:vAlign w:val="center"/>
            <w:hideMark/>
          </w:tcPr>
          <w:p w14:paraId="4AB4C3A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14 901,12</w:t>
            </w:r>
          </w:p>
        </w:tc>
        <w:tc>
          <w:tcPr>
            <w:tcW w:w="291" w:type="pct"/>
            <w:tcBorders>
              <w:top w:val="nil"/>
              <w:left w:val="nil"/>
              <w:bottom w:val="single" w:sz="8" w:space="0" w:color="auto"/>
              <w:right w:val="single" w:sz="8" w:space="0" w:color="auto"/>
            </w:tcBorders>
            <w:shd w:val="clear" w:color="auto" w:fill="auto"/>
            <w:vAlign w:val="center"/>
            <w:hideMark/>
          </w:tcPr>
          <w:p w14:paraId="13C21B2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0,35</w:t>
            </w:r>
          </w:p>
        </w:tc>
        <w:tc>
          <w:tcPr>
            <w:tcW w:w="220" w:type="pct"/>
            <w:tcBorders>
              <w:top w:val="nil"/>
              <w:left w:val="nil"/>
              <w:bottom w:val="single" w:sz="8" w:space="0" w:color="auto"/>
              <w:right w:val="single" w:sz="8" w:space="0" w:color="auto"/>
            </w:tcBorders>
            <w:shd w:val="clear" w:color="auto" w:fill="auto"/>
            <w:vAlign w:val="center"/>
            <w:hideMark/>
          </w:tcPr>
          <w:p w14:paraId="1897B5C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19</w:t>
            </w:r>
          </w:p>
        </w:tc>
      </w:tr>
      <w:tr w:rsidR="00A37C0E" w:rsidRPr="00A37C0E" w14:paraId="7BCEC0F5"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4D5C89F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Словения</w:t>
            </w:r>
          </w:p>
        </w:tc>
        <w:tc>
          <w:tcPr>
            <w:tcW w:w="533" w:type="pct"/>
            <w:tcBorders>
              <w:top w:val="nil"/>
              <w:left w:val="nil"/>
              <w:bottom w:val="single" w:sz="8" w:space="0" w:color="auto"/>
              <w:right w:val="single" w:sz="8" w:space="0" w:color="auto"/>
            </w:tcBorders>
            <w:shd w:val="clear" w:color="auto" w:fill="auto"/>
            <w:vAlign w:val="center"/>
            <w:hideMark/>
          </w:tcPr>
          <w:p w14:paraId="050B228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8 958,98</w:t>
            </w:r>
          </w:p>
        </w:tc>
        <w:tc>
          <w:tcPr>
            <w:tcW w:w="291" w:type="pct"/>
            <w:tcBorders>
              <w:top w:val="nil"/>
              <w:left w:val="nil"/>
              <w:bottom w:val="single" w:sz="8" w:space="0" w:color="auto"/>
              <w:right w:val="single" w:sz="8" w:space="0" w:color="auto"/>
            </w:tcBorders>
            <w:shd w:val="clear" w:color="auto" w:fill="auto"/>
            <w:vAlign w:val="center"/>
            <w:hideMark/>
          </w:tcPr>
          <w:p w14:paraId="1738B11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0,23</w:t>
            </w:r>
          </w:p>
        </w:tc>
        <w:tc>
          <w:tcPr>
            <w:tcW w:w="259" w:type="pct"/>
            <w:tcBorders>
              <w:top w:val="nil"/>
              <w:left w:val="nil"/>
              <w:bottom w:val="single" w:sz="8" w:space="0" w:color="auto"/>
              <w:right w:val="single" w:sz="8" w:space="0" w:color="auto"/>
            </w:tcBorders>
            <w:shd w:val="clear" w:color="auto" w:fill="auto"/>
            <w:vAlign w:val="center"/>
            <w:hideMark/>
          </w:tcPr>
          <w:p w14:paraId="74EFB37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22</w:t>
            </w:r>
          </w:p>
        </w:tc>
        <w:tc>
          <w:tcPr>
            <w:tcW w:w="593" w:type="pct"/>
            <w:tcBorders>
              <w:top w:val="nil"/>
              <w:left w:val="nil"/>
              <w:bottom w:val="single" w:sz="8" w:space="0" w:color="auto"/>
              <w:right w:val="single" w:sz="8" w:space="0" w:color="auto"/>
            </w:tcBorders>
            <w:shd w:val="clear" w:color="auto" w:fill="auto"/>
            <w:vAlign w:val="center"/>
            <w:hideMark/>
          </w:tcPr>
          <w:p w14:paraId="2AC41DA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8 991,15</w:t>
            </w:r>
          </w:p>
        </w:tc>
        <w:tc>
          <w:tcPr>
            <w:tcW w:w="328" w:type="pct"/>
            <w:tcBorders>
              <w:top w:val="nil"/>
              <w:left w:val="nil"/>
              <w:bottom w:val="single" w:sz="8" w:space="0" w:color="auto"/>
              <w:right w:val="single" w:sz="8" w:space="0" w:color="auto"/>
            </w:tcBorders>
            <w:shd w:val="clear" w:color="auto" w:fill="auto"/>
            <w:vAlign w:val="center"/>
            <w:hideMark/>
          </w:tcPr>
          <w:p w14:paraId="40B2E95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0,22</w:t>
            </w:r>
          </w:p>
        </w:tc>
        <w:tc>
          <w:tcPr>
            <w:tcW w:w="244" w:type="pct"/>
            <w:tcBorders>
              <w:top w:val="nil"/>
              <w:left w:val="nil"/>
              <w:bottom w:val="single" w:sz="8" w:space="0" w:color="auto"/>
              <w:right w:val="single" w:sz="8" w:space="0" w:color="auto"/>
            </w:tcBorders>
            <w:shd w:val="clear" w:color="auto" w:fill="auto"/>
            <w:vAlign w:val="center"/>
            <w:hideMark/>
          </w:tcPr>
          <w:p w14:paraId="2AAE554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22</w:t>
            </w:r>
          </w:p>
        </w:tc>
        <w:tc>
          <w:tcPr>
            <w:tcW w:w="646" w:type="pct"/>
            <w:tcBorders>
              <w:top w:val="nil"/>
              <w:left w:val="nil"/>
              <w:bottom w:val="single" w:sz="8" w:space="0" w:color="auto"/>
              <w:right w:val="single" w:sz="8" w:space="0" w:color="auto"/>
            </w:tcBorders>
            <w:shd w:val="clear" w:color="auto" w:fill="auto"/>
            <w:vAlign w:val="center"/>
            <w:hideMark/>
          </w:tcPr>
          <w:p w14:paraId="7D0A076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9 228,92</w:t>
            </w:r>
          </w:p>
        </w:tc>
        <w:tc>
          <w:tcPr>
            <w:tcW w:w="343" w:type="pct"/>
            <w:tcBorders>
              <w:top w:val="nil"/>
              <w:left w:val="nil"/>
              <w:bottom w:val="single" w:sz="8" w:space="0" w:color="auto"/>
              <w:right w:val="single" w:sz="8" w:space="0" w:color="auto"/>
            </w:tcBorders>
            <w:shd w:val="clear" w:color="auto" w:fill="auto"/>
            <w:vAlign w:val="center"/>
            <w:hideMark/>
          </w:tcPr>
          <w:p w14:paraId="04CB551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0,22</w:t>
            </w:r>
          </w:p>
        </w:tc>
        <w:tc>
          <w:tcPr>
            <w:tcW w:w="214" w:type="pct"/>
            <w:tcBorders>
              <w:top w:val="nil"/>
              <w:left w:val="nil"/>
              <w:bottom w:val="single" w:sz="8" w:space="0" w:color="auto"/>
              <w:right w:val="single" w:sz="8" w:space="0" w:color="auto"/>
            </w:tcBorders>
            <w:shd w:val="clear" w:color="auto" w:fill="auto"/>
            <w:vAlign w:val="center"/>
            <w:hideMark/>
          </w:tcPr>
          <w:p w14:paraId="078AFB7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22</w:t>
            </w:r>
          </w:p>
        </w:tc>
        <w:tc>
          <w:tcPr>
            <w:tcW w:w="555" w:type="pct"/>
            <w:tcBorders>
              <w:top w:val="nil"/>
              <w:left w:val="nil"/>
              <w:bottom w:val="single" w:sz="8" w:space="0" w:color="auto"/>
              <w:right w:val="single" w:sz="8" w:space="0" w:color="auto"/>
            </w:tcBorders>
            <w:shd w:val="clear" w:color="auto" w:fill="auto"/>
            <w:vAlign w:val="center"/>
            <w:hideMark/>
          </w:tcPr>
          <w:p w14:paraId="79DEB87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9 398,25</w:t>
            </w:r>
          </w:p>
        </w:tc>
        <w:tc>
          <w:tcPr>
            <w:tcW w:w="291" w:type="pct"/>
            <w:tcBorders>
              <w:top w:val="nil"/>
              <w:left w:val="nil"/>
              <w:bottom w:val="single" w:sz="8" w:space="0" w:color="auto"/>
              <w:right w:val="single" w:sz="8" w:space="0" w:color="auto"/>
            </w:tcBorders>
            <w:shd w:val="clear" w:color="auto" w:fill="auto"/>
            <w:vAlign w:val="center"/>
            <w:hideMark/>
          </w:tcPr>
          <w:p w14:paraId="7058513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0,22</w:t>
            </w:r>
          </w:p>
        </w:tc>
        <w:tc>
          <w:tcPr>
            <w:tcW w:w="220" w:type="pct"/>
            <w:tcBorders>
              <w:top w:val="nil"/>
              <w:left w:val="nil"/>
              <w:bottom w:val="single" w:sz="8" w:space="0" w:color="auto"/>
              <w:right w:val="single" w:sz="8" w:space="0" w:color="auto"/>
            </w:tcBorders>
            <w:shd w:val="clear" w:color="auto" w:fill="auto"/>
            <w:vAlign w:val="center"/>
            <w:hideMark/>
          </w:tcPr>
          <w:p w14:paraId="0730F25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22</w:t>
            </w:r>
          </w:p>
        </w:tc>
      </w:tr>
      <w:tr w:rsidR="00A37C0E" w:rsidRPr="00A37C0E" w14:paraId="6AC2CE96"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45CD7BC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Финляндия</w:t>
            </w:r>
          </w:p>
        </w:tc>
        <w:tc>
          <w:tcPr>
            <w:tcW w:w="533" w:type="pct"/>
            <w:tcBorders>
              <w:top w:val="nil"/>
              <w:left w:val="nil"/>
              <w:bottom w:val="single" w:sz="8" w:space="0" w:color="auto"/>
              <w:right w:val="single" w:sz="8" w:space="0" w:color="auto"/>
            </w:tcBorders>
            <w:shd w:val="clear" w:color="auto" w:fill="auto"/>
            <w:vAlign w:val="center"/>
            <w:hideMark/>
          </w:tcPr>
          <w:p w14:paraId="5E3EE24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63 317,09</w:t>
            </w:r>
          </w:p>
        </w:tc>
        <w:tc>
          <w:tcPr>
            <w:tcW w:w="291" w:type="pct"/>
            <w:tcBorders>
              <w:top w:val="nil"/>
              <w:left w:val="nil"/>
              <w:bottom w:val="single" w:sz="8" w:space="0" w:color="auto"/>
              <w:right w:val="single" w:sz="8" w:space="0" w:color="auto"/>
            </w:tcBorders>
            <w:shd w:val="clear" w:color="auto" w:fill="auto"/>
            <w:vAlign w:val="center"/>
            <w:hideMark/>
          </w:tcPr>
          <w:p w14:paraId="2D7CD40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1,61</w:t>
            </w:r>
          </w:p>
        </w:tc>
        <w:tc>
          <w:tcPr>
            <w:tcW w:w="259" w:type="pct"/>
            <w:tcBorders>
              <w:top w:val="nil"/>
              <w:left w:val="nil"/>
              <w:bottom w:val="single" w:sz="8" w:space="0" w:color="auto"/>
              <w:right w:val="single" w:sz="8" w:space="0" w:color="auto"/>
            </w:tcBorders>
            <w:shd w:val="clear" w:color="auto" w:fill="auto"/>
            <w:vAlign w:val="center"/>
            <w:hideMark/>
          </w:tcPr>
          <w:p w14:paraId="28DFF16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w:t>
            </w:r>
          </w:p>
        </w:tc>
        <w:tc>
          <w:tcPr>
            <w:tcW w:w="593" w:type="pct"/>
            <w:tcBorders>
              <w:top w:val="nil"/>
              <w:left w:val="nil"/>
              <w:bottom w:val="single" w:sz="8" w:space="0" w:color="auto"/>
              <w:right w:val="single" w:sz="8" w:space="0" w:color="auto"/>
            </w:tcBorders>
            <w:shd w:val="clear" w:color="auto" w:fill="auto"/>
            <w:vAlign w:val="center"/>
            <w:hideMark/>
          </w:tcPr>
          <w:p w14:paraId="323BFD5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65 552,72</w:t>
            </w:r>
          </w:p>
        </w:tc>
        <w:tc>
          <w:tcPr>
            <w:tcW w:w="328" w:type="pct"/>
            <w:tcBorders>
              <w:top w:val="nil"/>
              <w:left w:val="nil"/>
              <w:bottom w:val="single" w:sz="8" w:space="0" w:color="auto"/>
              <w:right w:val="single" w:sz="8" w:space="0" w:color="auto"/>
            </w:tcBorders>
            <w:shd w:val="clear" w:color="auto" w:fill="auto"/>
            <w:vAlign w:val="center"/>
            <w:hideMark/>
          </w:tcPr>
          <w:p w14:paraId="4272CA0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1,63</w:t>
            </w:r>
          </w:p>
        </w:tc>
        <w:tc>
          <w:tcPr>
            <w:tcW w:w="244" w:type="pct"/>
            <w:tcBorders>
              <w:top w:val="nil"/>
              <w:left w:val="nil"/>
              <w:bottom w:val="single" w:sz="8" w:space="0" w:color="auto"/>
              <w:right w:val="single" w:sz="8" w:space="0" w:color="auto"/>
            </w:tcBorders>
            <w:shd w:val="clear" w:color="auto" w:fill="auto"/>
            <w:vAlign w:val="center"/>
            <w:hideMark/>
          </w:tcPr>
          <w:p w14:paraId="48BE073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w:t>
            </w:r>
          </w:p>
        </w:tc>
        <w:tc>
          <w:tcPr>
            <w:tcW w:w="646" w:type="pct"/>
            <w:tcBorders>
              <w:top w:val="nil"/>
              <w:left w:val="nil"/>
              <w:bottom w:val="single" w:sz="8" w:space="0" w:color="auto"/>
              <w:right w:val="single" w:sz="8" w:space="0" w:color="auto"/>
            </w:tcBorders>
            <w:shd w:val="clear" w:color="auto" w:fill="auto"/>
            <w:vAlign w:val="center"/>
            <w:hideMark/>
          </w:tcPr>
          <w:p w14:paraId="3D27FFE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67 182,27</w:t>
            </w:r>
          </w:p>
        </w:tc>
        <w:tc>
          <w:tcPr>
            <w:tcW w:w="343" w:type="pct"/>
            <w:tcBorders>
              <w:top w:val="nil"/>
              <w:left w:val="nil"/>
              <w:bottom w:val="single" w:sz="8" w:space="0" w:color="auto"/>
              <w:right w:val="single" w:sz="8" w:space="0" w:color="auto"/>
            </w:tcBorders>
            <w:shd w:val="clear" w:color="auto" w:fill="auto"/>
            <w:vAlign w:val="center"/>
            <w:hideMark/>
          </w:tcPr>
          <w:p w14:paraId="4290435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1,60</w:t>
            </w:r>
          </w:p>
        </w:tc>
        <w:tc>
          <w:tcPr>
            <w:tcW w:w="214" w:type="pct"/>
            <w:tcBorders>
              <w:top w:val="nil"/>
              <w:left w:val="nil"/>
              <w:bottom w:val="single" w:sz="8" w:space="0" w:color="auto"/>
              <w:right w:val="single" w:sz="8" w:space="0" w:color="auto"/>
            </w:tcBorders>
            <w:shd w:val="clear" w:color="auto" w:fill="auto"/>
            <w:vAlign w:val="center"/>
            <w:hideMark/>
          </w:tcPr>
          <w:p w14:paraId="337429F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w:t>
            </w:r>
          </w:p>
        </w:tc>
        <w:tc>
          <w:tcPr>
            <w:tcW w:w="555" w:type="pct"/>
            <w:tcBorders>
              <w:top w:val="nil"/>
              <w:left w:val="nil"/>
              <w:bottom w:val="single" w:sz="8" w:space="0" w:color="auto"/>
              <w:right w:val="single" w:sz="8" w:space="0" w:color="auto"/>
            </w:tcBorders>
            <w:shd w:val="clear" w:color="auto" w:fill="auto"/>
            <w:vAlign w:val="center"/>
            <w:hideMark/>
          </w:tcPr>
          <w:p w14:paraId="0A7A958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68 826,95</w:t>
            </w:r>
          </w:p>
        </w:tc>
        <w:tc>
          <w:tcPr>
            <w:tcW w:w="291" w:type="pct"/>
            <w:tcBorders>
              <w:top w:val="nil"/>
              <w:left w:val="nil"/>
              <w:bottom w:val="single" w:sz="8" w:space="0" w:color="auto"/>
              <w:right w:val="single" w:sz="8" w:space="0" w:color="auto"/>
            </w:tcBorders>
            <w:shd w:val="clear" w:color="auto" w:fill="auto"/>
            <w:vAlign w:val="center"/>
            <w:hideMark/>
          </w:tcPr>
          <w:p w14:paraId="1BC79A7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1,64</w:t>
            </w:r>
          </w:p>
        </w:tc>
        <w:tc>
          <w:tcPr>
            <w:tcW w:w="220" w:type="pct"/>
            <w:tcBorders>
              <w:top w:val="nil"/>
              <w:left w:val="nil"/>
              <w:bottom w:val="single" w:sz="8" w:space="0" w:color="auto"/>
              <w:right w:val="single" w:sz="8" w:space="0" w:color="auto"/>
            </w:tcBorders>
            <w:shd w:val="clear" w:color="auto" w:fill="auto"/>
            <w:vAlign w:val="center"/>
            <w:hideMark/>
          </w:tcPr>
          <w:p w14:paraId="537C833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w:t>
            </w:r>
          </w:p>
        </w:tc>
      </w:tr>
      <w:tr w:rsidR="00A37C0E" w:rsidRPr="00A37C0E" w14:paraId="67797D6E" w14:textId="77777777" w:rsidTr="003E4C74">
        <w:trPr>
          <w:trHeight w:val="330"/>
        </w:trPr>
        <w:tc>
          <w:tcPr>
            <w:tcW w:w="483" w:type="pct"/>
            <w:tcBorders>
              <w:top w:val="nil"/>
              <w:left w:val="single" w:sz="8" w:space="0" w:color="auto"/>
              <w:bottom w:val="single" w:sz="8" w:space="0" w:color="auto"/>
              <w:right w:val="single" w:sz="8" w:space="0" w:color="auto"/>
            </w:tcBorders>
            <w:shd w:val="clear" w:color="000000" w:fill="FFFF00"/>
            <w:vAlign w:val="center"/>
            <w:hideMark/>
          </w:tcPr>
          <w:p w14:paraId="4E7C492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Франция</w:t>
            </w:r>
          </w:p>
        </w:tc>
        <w:tc>
          <w:tcPr>
            <w:tcW w:w="533" w:type="pct"/>
            <w:tcBorders>
              <w:top w:val="nil"/>
              <w:left w:val="nil"/>
              <w:bottom w:val="single" w:sz="8" w:space="0" w:color="auto"/>
              <w:right w:val="single" w:sz="8" w:space="0" w:color="auto"/>
            </w:tcBorders>
            <w:shd w:val="clear" w:color="000000" w:fill="FFFF00"/>
            <w:vAlign w:val="center"/>
            <w:hideMark/>
          </w:tcPr>
          <w:p w14:paraId="1C24D8C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724 830,43</w:t>
            </w:r>
          </w:p>
        </w:tc>
        <w:tc>
          <w:tcPr>
            <w:tcW w:w="291" w:type="pct"/>
            <w:tcBorders>
              <w:top w:val="nil"/>
              <w:left w:val="nil"/>
              <w:bottom w:val="single" w:sz="8" w:space="0" w:color="auto"/>
              <w:right w:val="single" w:sz="8" w:space="0" w:color="auto"/>
            </w:tcBorders>
            <w:shd w:val="clear" w:color="000000" w:fill="FFFF00"/>
            <w:vAlign w:val="center"/>
            <w:hideMark/>
          </w:tcPr>
          <w:p w14:paraId="4C9D1A0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18,45</w:t>
            </w:r>
          </w:p>
        </w:tc>
        <w:tc>
          <w:tcPr>
            <w:tcW w:w="259" w:type="pct"/>
            <w:tcBorders>
              <w:top w:val="nil"/>
              <w:left w:val="nil"/>
              <w:bottom w:val="single" w:sz="8" w:space="0" w:color="auto"/>
              <w:right w:val="single" w:sz="8" w:space="0" w:color="auto"/>
            </w:tcBorders>
            <w:shd w:val="clear" w:color="000000" w:fill="FFFF00"/>
            <w:vAlign w:val="center"/>
            <w:hideMark/>
          </w:tcPr>
          <w:p w14:paraId="41FBEF7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w:t>
            </w:r>
          </w:p>
        </w:tc>
        <w:tc>
          <w:tcPr>
            <w:tcW w:w="593" w:type="pct"/>
            <w:tcBorders>
              <w:top w:val="nil"/>
              <w:left w:val="nil"/>
              <w:bottom w:val="single" w:sz="8" w:space="0" w:color="auto"/>
              <w:right w:val="single" w:sz="8" w:space="0" w:color="auto"/>
            </w:tcBorders>
            <w:shd w:val="clear" w:color="000000" w:fill="FFFF00"/>
            <w:vAlign w:val="center"/>
            <w:hideMark/>
          </w:tcPr>
          <w:p w14:paraId="791F2E5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741 570,23</w:t>
            </w:r>
          </w:p>
        </w:tc>
        <w:tc>
          <w:tcPr>
            <w:tcW w:w="328" w:type="pct"/>
            <w:tcBorders>
              <w:top w:val="nil"/>
              <w:left w:val="nil"/>
              <w:bottom w:val="single" w:sz="8" w:space="0" w:color="auto"/>
              <w:right w:val="single" w:sz="8" w:space="0" w:color="auto"/>
            </w:tcBorders>
            <w:shd w:val="clear" w:color="000000" w:fill="FFFF00"/>
            <w:vAlign w:val="center"/>
            <w:hideMark/>
          </w:tcPr>
          <w:p w14:paraId="3C4134E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18,39</w:t>
            </w:r>
          </w:p>
        </w:tc>
        <w:tc>
          <w:tcPr>
            <w:tcW w:w="244" w:type="pct"/>
            <w:tcBorders>
              <w:top w:val="nil"/>
              <w:left w:val="nil"/>
              <w:bottom w:val="single" w:sz="8" w:space="0" w:color="auto"/>
              <w:right w:val="single" w:sz="8" w:space="0" w:color="auto"/>
            </w:tcBorders>
            <w:shd w:val="clear" w:color="000000" w:fill="FFFF00"/>
            <w:vAlign w:val="center"/>
            <w:hideMark/>
          </w:tcPr>
          <w:p w14:paraId="2C96E9B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w:t>
            </w:r>
          </w:p>
        </w:tc>
        <w:tc>
          <w:tcPr>
            <w:tcW w:w="646" w:type="pct"/>
            <w:tcBorders>
              <w:top w:val="nil"/>
              <w:left w:val="nil"/>
              <w:bottom w:val="single" w:sz="8" w:space="0" w:color="auto"/>
              <w:right w:val="single" w:sz="8" w:space="0" w:color="auto"/>
            </w:tcBorders>
            <w:shd w:val="clear" w:color="000000" w:fill="FFFF00"/>
            <w:vAlign w:val="center"/>
            <w:hideMark/>
          </w:tcPr>
          <w:p w14:paraId="3490F7F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753 034,23</w:t>
            </w:r>
          </w:p>
        </w:tc>
        <w:tc>
          <w:tcPr>
            <w:tcW w:w="343" w:type="pct"/>
            <w:tcBorders>
              <w:top w:val="nil"/>
              <w:left w:val="nil"/>
              <w:bottom w:val="single" w:sz="8" w:space="0" w:color="auto"/>
              <w:right w:val="single" w:sz="8" w:space="0" w:color="auto"/>
            </w:tcBorders>
            <w:shd w:val="clear" w:color="000000" w:fill="FFFF00"/>
            <w:vAlign w:val="center"/>
            <w:hideMark/>
          </w:tcPr>
          <w:p w14:paraId="3886449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17,89</w:t>
            </w:r>
          </w:p>
        </w:tc>
        <w:tc>
          <w:tcPr>
            <w:tcW w:w="214" w:type="pct"/>
            <w:tcBorders>
              <w:top w:val="nil"/>
              <w:left w:val="nil"/>
              <w:bottom w:val="single" w:sz="8" w:space="0" w:color="auto"/>
              <w:right w:val="single" w:sz="8" w:space="0" w:color="auto"/>
            </w:tcBorders>
            <w:shd w:val="clear" w:color="000000" w:fill="FFFF00"/>
            <w:vAlign w:val="center"/>
            <w:hideMark/>
          </w:tcPr>
          <w:p w14:paraId="1202C1C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w:t>
            </w:r>
          </w:p>
        </w:tc>
        <w:tc>
          <w:tcPr>
            <w:tcW w:w="555" w:type="pct"/>
            <w:tcBorders>
              <w:top w:val="nil"/>
              <w:left w:val="nil"/>
              <w:bottom w:val="single" w:sz="8" w:space="0" w:color="auto"/>
              <w:right w:val="single" w:sz="8" w:space="0" w:color="auto"/>
            </w:tcBorders>
            <w:shd w:val="clear" w:color="000000" w:fill="FFFF00"/>
            <w:vAlign w:val="center"/>
            <w:hideMark/>
          </w:tcPr>
          <w:p w14:paraId="0ED0D67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766 069,09</w:t>
            </w:r>
          </w:p>
        </w:tc>
        <w:tc>
          <w:tcPr>
            <w:tcW w:w="291" w:type="pct"/>
            <w:tcBorders>
              <w:top w:val="nil"/>
              <w:left w:val="nil"/>
              <w:bottom w:val="single" w:sz="8" w:space="0" w:color="auto"/>
              <w:right w:val="single" w:sz="8" w:space="0" w:color="auto"/>
            </w:tcBorders>
            <w:shd w:val="clear" w:color="000000" w:fill="FFFF00"/>
            <w:vAlign w:val="center"/>
            <w:hideMark/>
          </w:tcPr>
          <w:p w14:paraId="7CC0980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18,23</w:t>
            </w:r>
          </w:p>
        </w:tc>
        <w:tc>
          <w:tcPr>
            <w:tcW w:w="220" w:type="pct"/>
            <w:tcBorders>
              <w:top w:val="nil"/>
              <w:left w:val="nil"/>
              <w:bottom w:val="single" w:sz="8" w:space="0" w:color="auto"/>
              <w:right w:val="single" w:sz="8" w:space="0" w:color="auto"/>
            </w:tcBorders>
            <w:shd w:val="clear" w:color="000000" w:fill="FFFF00"/>
            <w:vAlign w:val="center"/>
            <w:hideMark/>
          </w:tcPr>
          <w:p w14:paraId="0394331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w:t>
            </w:r>
          </w:p>
        </w:tc>
      </w:tr>
      <w:tr w:rsidR="00A37C0E" w:rsidRPr="00A37C0E" w14:paraId="43DD3229"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3ACDD10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Хорватия</w:t>
            </w:r>
          </w:p>
        </w:tc>
        <w:tc>
          <w:tcPr>
            <w:tcW w:w="533" w:type="pct"/>
            <w:tcBorders>
              <w:top w:val="nil"/>
              <w:left w:val="nil"/>
              <w:bottom w:val="single" w:sz="8" w:space="0" w:color="auto"/>
              <w:right w:val="single" w:sz="8" w:space="0" w:color="auto"/>
            </w:tcBorders>
            <w:shd w:val="clear" w:color="auto" w:fill="auto"/>
            <w:vAlign w:val="center"/>
            <w:hideMark/>
          </w:tcPr>
          <w:p w14:paraId="03EB45B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9 350,86</w:t>
            </w:r>
          </w:p>
        </w:tc>
        <w:tc>
          <w:tcPr>
            <w:tcW w:w="291" w:type="pct"/>
            <w:tcBorders>
              <w:top w:val="nil"/>
              <w:left w:val="nil"/>
              <w:bottom w:val="single" w:sz="8" w:space="0" w:color="auto"/>
              <w:right w:val="single" w:sz="8" w:space="0" w:color="auto"/>
            </w:tcBorders>
            <w:shd w:val="clear" w:color="auto" w:fill="auto"/>
            <w:vAlign w:val="center"/>
            <w:hideMark/>
          </w:tcPr>
          <w:p w14:paraId="73DF5FD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0,24</w:t>
            </w:r>
          </w:p>
        </w:tc>
        <w:tc>
          <w:tcPr>
            <w:tcW w:w="259" w:type="pct"/>
            <w:tcBorders>
              <w:top w:val="nil"/>
              <w:left w:val="nil"/>
              <w:bottom w:val="single" w:sz="8" w:space="0" w:color="auto"/>
              <w:right w:val="single" w:sz="8" w:space="0" w:color="auto"/>
            </w:tcBorders>
            <w:shd w:val="clear" w:color="auto" w:fill="auto"/>
            <w:vAlign w:val="center"/>
            <w:hideMark/>
          </w:tcPr>
          <w:p w14:paraId="5B6BADF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w:t>
            </w:r>
          </w:p>
        </w:tc>
        <w:tc>
          <w:tcPr>
            <w:tcW w:w="593" w:type="pct"/>
            <w:tcBorders>
              <w:top w:val="nil"/>
              <w:left w:val="nil"/>
              <w:bottom w:val="single" w:sz="8" w:space="0" w:color="auto"/>
              <w:right w:val="single" w:sz="8" w:space="0" w:color="auto"/>
            </w:tcBorders>
            <w:shd w:val="clear" w:color="auto" w:fill="auto"/>
            <w:vAlign w:val="center"/>
            <w:hideMark/>
          </w:tcPr>
          <w:p w14:paraId="4CFCC84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9 476,08</w:t>
            </w:r>
          </w:p>
        </w:tc>
        <w:tc>
          <w:tcPr>
            <w:tcW w:w="328" w:type="pct"/>
            <w:tcBorders>
              <w:top w:val="nil"/>
              <w:left w:val="nil"/>
              <w:bottom w:val="single" w:sz="8" w:space="0" w:color="auto"/>
              <w:right w:val="single" w:sz="8" w:space="0" w:color="auto"/>
            </w:tcBorders>
            <w:shd w:val="clear" w:color="auto" w:fill="auto"/>
            <w:vAlign w:val="center"/>
            <w:hideMark/>
          </w:tcPr>
          <w:p w14:paraId="189CEBF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0,23</w:t>
            </w:r>
          </w:p>
        </w:tc>
        <w:tc>
          <w:tcPr>
            <w:tcW w:w="244" w:type="pct"/>
            <w:tcBorders>
              <w:top w:val="nil"/>
              <w:left w:val="nil"/>
              <w:bottom w:val="single" w:sz="8" w:space="0" w:color="auto"/>
              <w:right w:val="single" w:sz="8" w:space="0" w:color="auto"/>
            </w:tcBorders>
            <w:shd w:val="clear" w:color="auto" w:fill="auto"/>
            <w:vAlign w:val="center"/>
            <w:hideMark/>
          </w:tcPr>
          <w:p w14:paraId="5715533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w:t>
            </w:r>
          </w:p>
        </w:tc>
        <w:tc>
          <w:tcPr>
            <w:tcW w:w="646" w:type="pct"/>
            <w:tcBorders>
              <w:top w:val="nil"/>
              <w:left w:val="nil"/>
              <w:bottom w:val="single" w:sz="8" w:space="0" w:color="auto"/>
              <w:right w:val="single" w:sz="8" w:space="0" w:color="auto"/>
            </w:tcBorders>
            <w:shd w:val="clear" w:color="auto" w:fill="auto"/>
            <w:vAlign w:val="center"/>
            <w:hideMark/>
          </w:tcPr>
          <w:p w14:paraId="682597A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9 729,13</w:t>
            </w:r>
          </w:p>
        </w:tc>
        <w:tc>
          <w:tcPr>
            <w:tcW w:w="343" w:type="pct"/>
            <w:tcBorders>
              <w:top w:val="nil"/>
              <w:left w:val="nil"/>
              <w:bottom w:val="single" w:sz="8" w:space="0" w:color="auto"/>
              <w:right w:val="single" w:sz="8" w:space="0" w:color="auto"/>
            </w:tcBorders>
            <w:shd w:val="clear" w:color="auto" w:fill="auto"/>
            <w:vAlign w:val="center"/>
            <w:hideMark/>
          </w:tcPr>
          <w:p w14:paraId="0537D07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0,23</w:t>
            </w:r>
          </w:p>
        </w:tc>
        <w:tc>
          <w:tcPr>
            <w:tcW w:w="214" w:type="pct"/>
            <w:tcBorders>
              <w:top w:val="nil"/>
              <w:left w:val="nil"/>
              <w:bottom w:val="single" w:sz="8" w:space="0" w:color="auto"/>
              <w:right w:val="single" w:sz="8" w:space="0" w:color="auto"/>
            </w:tcBorders>
            <w:shd w:val="clear" w:color="auto" w:fill="auto"/>
            <w:vAlign w:val="center"/>
            <w:hideMark/>
          </w:tcPr>
          <w:p w14:paraId="494617B0"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w:t>
            </w:r>
          </w:p>
        </w:tc>
        <w:tc>
          <w:tcPr>
            <w:tcW w:w="555" w:type="pct"/>
            <w:tcBorders>
              <w:top w:val="nil"/>
              <w:left w:val="nil"/>
              <w:bottom w:val="single" w:sz="8" w:space="0" w:color="auto"/>
              <w:right w:val="single" w:sz="8" w:space="0" w:color="auto"/>
            </w:tcBorders>
            <w:shd w:val="clear" w:color="auto" w:fill="auto"/>
            <w:vAlign w:val="center"/>
            <w:hideMark/>
          </w:tcPr>
          <w:p w14:paraId="2107915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9 922,97</w:t>
            </w:r>
          </w:p>
        </w:tc>
        <w:tc>
          <w:tcPr>
            <w:tcW w:w="291" w:type="pct"/>
            <w:tcBorders>
              <w:top w:val="nil"/>
              <w:left w:val="nil"/>
              <w:bottom w:val="single" w:sz="8" w:space="0" w:color="auto"/>
              <w:right w:val="single" w:sz="8" w:space="0" w:color="auto"/>
            </w:tcBorders>
            <w:shd w:val="clear" w:color="auto" w:fill="auto"/>
            <w:vAlign w:val="center"/>
            <w:hideMark/>
          </w:tcPr>
          <w:p w14:paraId="3A5F2DE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0,24</w:t>
            </w:r>
          </w:p>
        </w:tc>
        <w:tc>
          <w:tcPr>
            <w:tcW w:w="220" w:type="pct"/>
            <w:tcBorders>
              <w:top w:val="nil"/>
              <w:left w:val="nil"/>
              <w:bottom w:val="single" w:sz="8" w:space="0" w:color="auto"/>
              <w:right w:val="single" w:sz="8" w:space="0" w:color="auto"/>
            </w:tcBorders>
            <w:shd w:val="clear" w:color="auto" w:fill="auto"/>
            <w:vAlign w:val="center"/>
            <w:hideMark/>
          </w:tcPr>
          <w:p w14:paraId="7071412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21</w:t>
            </w:r>
          </w:p>
        </w:tc>
      </w:tr>
      <w:tr w:rsidR="00A37C0E" w:rsidRPr="00A37C0E" w14:paraId="7DB386BD"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17DA235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Чехия</w:t>
            </w:r>
          </w:p>
        </w:tc>
        <w:tc>
          <w:tcPr>
            <w:tcW w:w="533" w:type="pct"/>
            <w:tcBorders>
              <w:top w:val="nil"/>
              <w:left w:val="nil"/>
              <w:bottom w:val="single" w:sz="8" w:space="0" w:color="auto"/>
              <w:right w:val="single" w:sz="8" w:space="0" w:color="auto"/>
            </w:tcBorders>
            <w:shd w:val="clear" w:color="auto" w:fill="auto"/>
            <w:vAlign w:val="center"/>
            <w:hideMark/>
          </w:tcPr>
          <w:p w14:paraId="423E62C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31 828,63</w:t>
            </w:r>
          </w:p>
        </w:tc>
        <w:tc>
          <w:tcPr>
            <w:tcW w:w="291" w:type="pct"/>
            <w:tcBorders>
              <w:top w:val="nil"/>
              <w:left w:val="nil"/>
              <w:bottom w:val="single" w:sz="8" w:space="0" w:color="auto"/>
              <w:right w:val="single" w:sz="8" w:space="0" w:color="auto"/>
            </w:tcBorders>
            <w:shd w:val="clear" w:color="auto" w:fill="auto"/>
            <w:vAlign w:val="center"/>
            <w:hideMark/>
          </w:tcPr>
          <w:p w14:paraId="6E6110F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0,81</w:t>
            </w:r>
          </w:p>
        </w:tc>
        <w:tc>
          <w:tcPr>
            <w:tcW w:w="259" w:type="pct"/>
            <w:tcBorders>
              <w:top w:val="nil"/>
              <w:left w:val="nil"/>
              <w:bottom w:val="single" w:sz="8" w:space="0" w:color="auto"/>
              <w:right w:val="single" w:sz="8" w:space="0" w:color="auto"/>
            </w:tcBorders>
            <w:shd w:val="clear" w:color="auto" w:fill="auto"/>
            <w:vAlign w:val="center"/>
            <w:hideMark/>
          </w:tcPr>
          <w:p w14:paraId="1CD499F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16</w:t>
            </w:r>
          </w:p>
        </w:tc>
        <w:tc>
          <w:tcPr>
            <w:tcW w:w="593" w:type="pct"/>
            <w:tcBorders>
              <w:top w:val="nil"/>
              <w:left w:val="nil"/>
              <w:bottom w:val="single" w:sz="8" w:space="0" w:color="auto"/>
              <w:right w:val="single" w:sz="8" w:space="0" w:color="auto"/>
            </w:tcBorders>
            <w:shd w:val="clear" w:color="auto" w:fill="auto"/>
            <w:vAlign w:val="center"/>
            <w:hideMark/>
          </w:tcPr>
          <w:p w14:paraId="23226DA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30 805,00</w:t>
            </w:r>
          </w:p>
        </w:tc>
        <w:tc>
          <w:tcPr>
            <w:tcW w:w="328" w:type="pct"/>
            <w:tcBorders>
              <w:top w:val="nil"/>
              <w:left w:val="nil"/>
              <w:bottom w:val="single" w:sz="8" w:space="0" w:color="auto"/>
              <w:right w:val="single" w:sz="8" w:space="0" w:color="auto"/>
            </w:tcBorders>
            <w:shd w:val="clear" w:color="auto" w:fill="auto"/>
            <w:vAlign w:val="center"/>
            <w:hideMark/>
          </w:tcPr>
          <w:p w14:paraId="7AD61F0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0,76</w:t>
            </w:r>
          </w:p>
        </w:tc>
        <w:tc>
          <w:tcPr>
            <w:tcW w:w="244" w:type="pct"/>
            <w:tcBorders>
              <w:top w:val="nil"/>
              <w:left w:val="nil"/>
              <w:bottom w:val="single" w:sz="8" w:space="0" w:color="auto"/>
              <w:right w:val="single" w:sz="8" w:space="0" w:color="auto"/>
            </w:tcBorders>
            <w:shd w:val="clear" w:color="auto" w:fill="auto"/>
            <w:vAlign w:val="center"/>
            <w:hideMark/>
          </w:tcPr>
          <w:p w14:paraId="03710439"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16</w:t>
            </w:r>
          </w:p>
        </w:tc>
        <w:tc>
          <w:tcPr>
            <w:tcW w:w="646" w:type="pct"/>
            <w:tcBorders>
              <w:top w:val="nil"/>
              <w:left w:val="nil"/>
              <w:bottom w:val="single" w:sz="8" w:space="0" w:color="auto"/>
              <w:right w:val="single" w:sz="8" w:space="0" w:color="auto"/>
            </w:tcBorders>
            <w:shd w:val="clear" w:color="auto" w:fill="auto"/>
            <w:vAlign w:val="center"/>
            <w:hideMark/>
          </w:tcPr>
          <w:p w14:paraId="21BBA67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31 941,28</w:t>
            </w:r>
          </w:p>
        </w:tc>
        <w:tc>
          <w:tcPr>
            <w:tcW w:w="343" w:type="pct"/>
            <w:tcBorders>
              <w:top w:val="nil"/>
              <w:left w:val="nil"/>
              <w:bottom w:val="single" w:sz="8" w:space="0" w:color="auto"/>
              <w:right w:val="single" w:sz="8" w:space="0" w:color="auto"/>
            </w:tcBorders>
            <w:shd w:val="clear" w:color="auto" w:fill="auto"/>
            <w:vAlign w:val="center"/>
            <w:hideMark/>
          </w:tcPr>
          <w:p w14:paraId="36EF1AE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0,76</w:t>
            </w:r>
          </w:p>
        </w:tc>
        <w:tc>
          <w:tcPr>
            <w:tcW w:w="214" w:type="pct"/>
            <w:tcBorders>
              <w:top w:val="nil"/>
              <w:left w:val="nil"/>
              <w:bottom w:val="single" w:sz="8" w:space="0" w:color="auto"/>
              <w:right w:val="single" w:sz="8" w:space="0" w:color="auto"/>
            </w:tcBorders>
            <w:shd w:val="clear" w:color="auto" w:fill="auto"/>
            <w:vAlign w:val="center"/>
            <w:hideMark/>
          </w:tcPr>
          <w:p w14:paraId="0DE89FD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16</w:t>
            </w:r>
          </w:p>
        </w:tc>
        <w:tc>
          <w:tcPr>
            <w:tcW w:w="555" w:type="pct"/>
            <w:tcBorders>
              <w:top w:val="nil"/>
              <w:left w:val="nil"/>
              <w:bottom w:val="single" w:sz="8" w:space="0" w:color="auto"/>
              <w:right w:val="single" w:sz="8" w:space="0" w:color="auto"/>
            </w:tcBorders>
            <w:shd w:val="clear" w:color="auto" w:fill="auto"/>
            <w:vAlign w:val="center"/>
            <w:hideMark/>
          </w:tcPr>
          <w:p w14:paraId="30488EE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33 289,71</w:t>
            </w:r>
          </w:p>
        </w:tc>
        <w:tc>
          <w:tcPr>
            <w:tcW w:w="291" w:type="pct"/>
            <w:tcBorders>
              <w:top w:val="nil"/>
              <w:left w:val="nil"/>
              <w:bottom w:val="single" w:sz="8" w:space="0" w:color="auto"/>
              <w:right w:val="single" w:sz="8" w:space="0" w:color="auto"/>
            </w:tcBorders>
            <w:shd w:val="clear" w:color="auto" w:fill="auto"/>
            <w:vAlign w:val="center"/>
            <w:hideMark/>
          </w:tcPr>
          <w:p w14:paraId="6A9E728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0,79</w:t>
            </w:r>
          </w:p>
        </w:tc>
        <w:tc>
          <w:tcPr>
            <w:tcW w:w="220" w:type="pct"/>
            <w:tcBorders>
              <w:top w:val="nil"/>
              <w:left w:val="nil"/>
              <w:bottom w:val="single" w:sz="8" w:space="0" w:color="auto"/>
              <w:right w:val="single" w:sz="8" w:space="0" w:color="auto"/>
            </w:tcBorders>
            <w:shd w:val="clear" w:color="auto" w:fill="auto"/>
            <w:vAlign w:val="center"/>
            <w:hideMark/>
          </w:tcPr>
          <w:p w14:paraId="5B9BA91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16</w:t>
            </w:r>
          </w:p>
        </w:tc>
      </w:tr>
      <w:tr w:rsidR="00A37C0E" w:rsidRPr="00A37C0E" w14:paraId="755A6EC4"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6B44EC4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Швеция</w:t>
            </w:r>
          </w:p>
        </w:tc>
        <w:tc>
          <w:tcPr>
            <w:tcW w:w="533" w:type="pct"/>
            <w:tcBorders>
              <w:top w:val="nil"/>
              <w:left w:val="nil"/>
              <w:bottom w:val="single" w:sz="8" w:space="0" w:color="auto"/>
              <w:right w:val="single" w:sz="8" w:space="0" w:color="auto"/>
            </w:tcBorders>
            <w:shd w:val="clear" w:color="auto" w:fill="auto"/>
            <w:vAlign w:val="center"/>
            <w:hideMark/>
          </w:tcPr>
          <w:p w14:paraId="20D06A7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131 889,04</w:t>
            </w:r>
          </w:p>
        </w:tc>
        <w:tc>
          <w:tcPr>
            <w:tcW w:w="291" w:type="pct"/>
            <w:tcBorders>
              <w:top w:val="nil"/>
              <w:left w:val="nil"/>
              <w:bottom w:val="single" w:sz="8" w:space="0" w:color="auto"/>
              <w:right w:val="single" w:sz="8" w:space="0" w:color="auto"/>
            </w:tcBorders>
            <w:shd w:val="clear" w:color="auto" w:fill="auto"/>
            <w:vAlign w:val="center"/>
            <w:hideMark/>
          </w:tcPr>
          <w:p w14:paraId="76910BD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3,36</w:t>
            </w:r>
          </w:p>
        </w:tc>
        <w:tc>
          <w:tcPr>
            <w:tcW w:w="259" w:type="pct"/>
            <w:tcBorders>
              <w:top w:val="nil"/>
              <w:left w:val="nil"/>
              <w:bottom w:val="single" w:sz="8" w:space="0" w:color="auto"/>
              <w:right w:val="single" w:sz="8" w:space="0" w:color="auto"/>
            </w:tcBorders>
            <w:shd w:val="clear" w:color="auto" w:fill="auto"/>
            <w:vAlign w:val="center"/>
            <w:hideMark/>
          </w:tcPr>
          <w:p w14:paraId="357FB17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w:t>
            </w:r>
          </w:p>
        </w:tc>
        <w:tc>
          <w:tcPr>
            <w:tcW w:w="593" w:type="pct"/>
            <w:tcBorders>
              <w:top w:val="nil"/>
              <w:left w:val="nil"/>
              <w:bottom w:val="single" w:sz="8" w:space="0" w:color="auto"/>
              <w:right w:val="single" w:sz="8" w:space="0" w:color="auto"/>
            </w:tcBorders>
            <w:shd w:val="clear" w:color="auto" w:fill="auto"/>
            <w:vAlign w:val="center"/>
            <w:hideMark/>
          </w:tcPr>
          <w:p w14:paraId="7EC8CA6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128 915,65</w:t>
            </w:r>
          </w:p>
        </w:tc>
        <w:tc>
          <w:tcPr>
            <w:tcW w:w="328" w:type="pct"/>
            <w:tcBorders>
              <w:top w:val="nil"/>
              <w:left w:val="nil"/>
              <w:bottom w:val="single" w:sz="8" w:space="0" w:color="auto"/>
              <w:right w:val="single" w:sz="8" w:space="0" w:color="auto"/>
            </w:tcBorders>
            <w:shd w:val="clear" w:color="auto" w:fill="auto"/>
            <w:vAlign w:val="center"/>
            <w:hideMark/>
          </w:tcPr>
          <w:p w14:paraId="780A6C0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3,20</w:t>
            </w:r>
          </w:p>
        </w:tc>
        <w:tc>
          <w:tcPr>
            <w:tcW w:w="244" w:type="pct"/>
            <w:tcBorders>
              <w:top w:val="nil"/>
              <w:left w:val="nil"/>
              <w:bottom w:val="single" w:sz="8" w:space="0" w:color="auto"/>
              <w:right w:val="single" w:sz="8" w:space="0" w:color="auto"/>
            </w:tcBorders>
            <w:shd w:val="clear" w:color="auto" w:fill="auto"/>
            <w:vAlign w:val="center"/>
            <w:hideMark/>
          </w:tcPr>
          <w:p w14:paraId="42DFE7E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w:t>
            </w:r>
          </w:p>
        </w:tc>
        <w:tc>
          <w:tcPr>
            <w:tcW w:w="646" w:type="pct"/>
            <w:tcBorders>
              <w:top w:val="nil"/>
              <w:left w:val="nil"/>
              <w:bottom w:val="single" w:sz="8" w:space="0" w:color="auto"/>
              <w:right w:val="single" w:sz="8" w:space="0" w:color="auto"/>
            </w:tcBorders>
            <w:shd w:val="clear" w:color="auto" w:fill="auto"/>
            <w:vAlign w:val="center"/>
            <w:hideMark/>
          </w:tcPr>
          <w:p w14:paraId="22D0067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132 067,14</w:t>
            </w:r>
          </w:p>
        </w:tc>
        <w:tc>
          <w:tcPr>
            <w:tcW w:w="343" w:type="pct"/>
            <w:tcBorders>
              <w:top w:val="nil"/>
              <w:left w:val="nil"/>
              <w:bottom w:val="single" w:sz="8" w:space="0" w:color="auto"/>
              <w:right w:val="single" w:sz="8" w:space="0" w:color="auto"/>
            </w:tcBorders>
            <w:shd w:val="clear" w:color="auto" w:fill="auto"/>
            <w:vAlign w:val="center"/>
            <w:hideMark/>
          </w:tcPr>
          <w:p w14:paraId="21941D7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3,14</w:t>
            </w:r>
          </w:p>
        </w:tc>
        <w:tc>
          <w:tcPr>
            <w:tcW w:w="214" w:type="pct"/>
            <w:tcBorders>
              <w:top w:val="nil"/>
              <w:left w:val="nil"/>
              <w:bottom w:val="single" w:sz="8" w:space="0" w:color="auto"/>
              <w:right w:val="single" w:sz="8" w:space="0" w:color="auto"/>
            </w:tcBorders>
            <w:shd w:val="clear" w:color="auto" w:fill="auto"/>
            <w:vAlign w:val="center"/>
            <w:hideMark/>
          </w:tcPr>
          <w:p w14:paraId="4A3BB7E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w:t>
            </w:r>
          </w:p>
        </w:tc>
        <w:tc>
          <w:tcPr>
            <w:tcW w:w="555" w:type="pct"/>
            <w:tcBorders>
              <w:top w:val="nil"/>
              <w:left w:val="nil"/>
              <w:bottom w:val="single" w:sz="8" w:space="0" w:color="auto"/>
              <w:right w:val="single" w:sz="8" w:space="0" w:color="auto"/>
            </w:tcBorders>
            <w:shd w:val="clear" w:color="auto" w:fill="auto"/>
            <w:vAlign w:val="center"/>
            <w:hideMark/>
          </w:tcPr>
          <w:p w14:paraId="700ABF94"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137 293,14</w:t>
            </w:r>
          </w:p>
        </w:tc>
        <w:tc>
          <w:tcPr>
            <w:tcW w:w="291" w:type="pct"/>
            <w:tcBorders>
              <w:top w:val="nil"/>
              <w:left w:val="nil"/>
              <w:bottom w:val="single" w:sz="8" w:space="0" w:color="auto"/>
              <w:right w:val="single" w:sz="8" w:space="0" w:color="auto"/>
            </w:tcBorders>
            <w:shd w:val="clear" w:color="auto" w:fill="auto"/>
            <w:vAlign w:val="center"/>
            <w:hideMark/>
          </w:tcPr>
          <w:p w14:paraId="6764867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3,27</w:t>
            </w:r>
          </w:p>
        </w:tc>
        <w:tc>
          <w:tcPr>
            <w:tcW w:w="220" w:type="pct"/>
            <w:tcBorders>
              <w:top w:val="nil"/>
              <w:left w:val="nil"/>
              <w:bottom w:val="single" w:sz="8" w:space="0" w:color="auto"/>
              <w:right w:val="single" w:sz="8" w:space="0" w:color="auto"/>
            </w:tcBorders>
            <w:shd w:val="clear" w:color="auto" w:fill="auto"/>
            <w:vAlign w:val="center"/>
            <w:hideMark/>
          </w:tcPr>
          <w:p w14:paraId="1687DDF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7</w:t>
            </w:r>
          </w:p>
        </w:tc>
      </w:tr>
      <w:tr w:rsidR="00A37C0E" w:rsidRPr="00A37C0E" w14:paraId="1DE4B930" w14:textId="77777777" w:rsidTr="003E4C74">
        <w:trPr>
          <w:trHeight w:val="330"/>
        </w:trPr>
        <w:tc>
          <w:tcPr>
            <w:tcW w:w="483" w:type="pct"/>
            <w:tcBorders>
              <w:top w:val="nil"/>
              <w:left w:val="single" w:sz="8" w:space="0" w:color="auto"/>
              <w:bottom w:val="single" w:sz="8" w:space="0" w:color="auto"/>
              <w:right w:val="single" w:sz="8" w:space="0" w:color="auto"/>
            </w:tcBorders>
            <w:shd w:val="clear" w:color="000000" w:fill="FF0000"/>
            <w:vAlign w:val="center"/>
            <w:hideMark/>
          </w:tcPr>
          <w:p w14:paraId="29585DF3"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Эстония</w:t>
            </w:r>
          </w:p>
        </w:tc>
        <w:tc>
          <w:tcPr>
            <w:tcW w:w="533" w:type="pct"/>
            <w:tcBorders>
              <w:top w:val="nil"/>
              <w:left w:val="nil"/>
              <w:bottom w:val="single" w:sz="8" w:space="0" w:color="auto"/>
              <w:right w:val="single" w:sz="8" w:space="0" w:color="auto"/>
            </w:tcBorders>
            <w:shd w:val="clear" w:color="000000" w:fill="FF0000"/>
            <w:vAlign w:val="center"/>
            <w:hideMark/>
          </w:tcPr>
          <w:p w14:paraId="3288E24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2 810,04</w:t>
            </w:r>
          </w:p>
        </w:tc>
        <w:tc>
          <w:tcPr>
            <w:tcW w:w="291" w:type="pct"/>
            <w:tcBorders>
              <w:top w:val="nil"/>
              <w:left w:val="nil"/>
              <w:bottom w:val="single" w:sz="8" w:space="0" w:color="auto"/>
              <w:right w:val="single" w:sz="8" w:space="0" w:color="auto"/>
            </w:tcBorders>
            <w:shd w:val="clear" w:color="000000" w:fill="FF0000"/>
            <w:vAlign w:val="center"/>
            <w:hideMark/>
          </w:tcPr>
          <w:p w14:paraId="485CC5A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0,07</w:t>
            </w:r>
          </w:p>
        </w:tc>
        <w:tc>
          <w:tcPr>
            <w:tcW w:w="259" w:type="pct"/>
            <w:tcBorders>
              <w:top w:val="nil"/>
              <w:left w:val="nil"/>
              <w:bottom w:val="single" w:sz="8" w:space="0" w:color="auto"/>
              <w:right w:val="single" w:sz="8" w:space="0" w:color="auto"/>
            </w:tcBorders>
            <w:shd w:val="clear" w:color="000000" w:fill="FF0000"/>
            <w:vAlign w:val="center"/>
            <w:hideMark/>
          </w:tcPr>
          <w:p w14:paraId="2A189DE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27</w:t>
            </w:r>
          </w:p>
        </w:tc>
        <w:tc>
          <w:tcPr>
            <w:tcW w:w="593" w:type="pct"/>
            <w:tcBorders>
              <w:top w:val="nil"/>
              <w:left w:val="nil"/>
              <w:bottom w:val="single" w:sz="8" w:space="0" w:color="auto"/>
              <w:right w:val="single" w:sz="8" w:space="0" w:color="auto"/>
            </w:tcBorders>
            <w:shd w:val="clear" w:color="000000" w:fill="FF0000"/>
            <w:vAlign w:val="center"/>
            <w:hideMark/>
          </w:tcPr>
          <w:p w14:paraId="0D6E336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2 988,58</w:t>
            </w:r>
          </w:p>
        </w:tc>
        <w:tc>
          <w:tcPr>
            <w:tcW w:w="328" w:type="pct"/>
            <w:tcBorders>
              <w:top w:val="nil"/>
              <w:left w:val="nil"/>
              <w:bottom w:val="single" w:sz="8" w:space="0" w:color="auto"/>
              <w:right w:val="single" w:sz="8" w:space="0" w:color="auto"/>
            </w:tcBorders>
            <w:shd w:val="clear" w:color="000000" w:fill="FF0000"/>
            <w:vAlign w:val="center"/>
            <w:hideMark/>
          </w:tcPr>
          <w:p w14:paraId="57B7E99D"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0,07</w:t>
            </w:r>
          </w:p>
        </w:tc>
        <w:tc>
          <w:tcPr>
            <w:tcW w:w="244" w:type="pct"/>
            <w:tcBorders>
              <w:top w:val="nil"/>
              <w:left w:val="nil"/>
              <w:bottom w:val="single" w:sz="8" w:space="0" w:color="auto"/>
              <w:right w:val="single" w:sz="8" w:space="0" w:color="auto"/>
            </w:tcBorders>
            <w:shd w:val="clear" w:color="000000" w:fill="FF0000"/>
            <w:vAlign w:val="center"/>
            <w:hideMark/>
          </w:tcPr>
          <w:p w14:paraId="458A000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27</w:t>
            </w:r>
          </w:p>
        </w:tc>
        <w:tc>
          <w:tcPr>
            <w:tcW w:w="646" w:type="pct"/>
            <w:tcBorders>
              <w:top w:val="nil"/>
              <w:left w:val="nil"/>
              <w:bottom w:val="single" w:sz="8" w:space="0" w:color="auto"/>
              <w:right w:val="single" w:sz="8" w:space="0" w:color="auto"/>
            </w:tcBorders>
            <w:shd w:val="clear" w:color="000000" w:fill="FF0000"/>
            <w:vAlign w:val="center"/>
            <w:hideMark/>
          </w:tcPr>
          <w:p w14:paraId="5A2FFE2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3 328,60</w:t>
            </w:r>
          </w:p>
        </w:tc>
        <w:tc>
          <w:tcPr>
            <w:tcW w:w="343" w:type="pct"/>
            <w:tcBorders>
              <w:top w:val="nil"/>
              <w:left w:val="nil"/>
              <w:bottom w:val="single" w:sz="8" w:space="0" w:color="auto"/>
              <w:right w:val="single" w:sz="8" w:space="0" w:color="auto"/>
            </w:tcBorders>
            <w:shd w:val="clear" w:color="000000" w:fill="FF0000"/>
            <w:vAlign w:val="center"/>
            <w:hideMark/>
          </w:tcPr>
          <w:p w14:paraId="7E35464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0,08</w:t>
            </w:r>
          </w:p>
        </w:tc>
        <w:tc>
          <w:tcPr>
            <w:tcW w:w="214" w:type="pct"/>
            <w:tcBorders>
              <w:top w:val="nil"/>
              <w:left w:val="nil"/>
              <w:bottom w:val="single" w:sz="8" w:space="0" w:color="auto"/>
              <w:right w:val="single" w:sz="8" w:space="0" w:color="auto"/>
            </w:tcBorders>
            <w:shd w:val="clear" w:color="000000" w:fill="FF0000"/>
            <w:vAlign w:val="center"/>
            <w:hideMark/>
          </w:tcPr>
          <w:p w14:paraId="5CD5E928"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27</w:t>
            </w:r>
          </w:p>
        </w:tc>
        <w:tc>
          <w:tcPr>
            <w:tcW w:w="555" w:type="pct"/>
            <w:tcBorders>
              <w:top w:val="nil"/>
              <w:left w:val="nil"/>
              <w:bottom w:val="single" w:sz="8" w:space="0" w:color="auto"/>
              <w:right w:val="single" w:sz="8" w:space="0" w:color="auto"/>
            </w:tcBorders>
            <w:shd w:val="clear" w:color="000000" w:fill="FF0000"/>
            <w:vAlign w:val="center"/>
            <w:hideMark/>
          </w:tcPr>
          <w:p w14:paraId="155E9BF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3 602,94</w:t>
            </w:r>
          </w:p>
        </w:tc>
        <w:tc>
          <w:tcPr>
            <w:tcW w:w="291" w:type="pct"/>
            <w:tcBorders>
              <w:top w:val="nil"/>
              <w:left w:val="nil"/>
              <w:bottom w:val="single" w:sz="8" w:space="0" w:color="auto"/>
              <w:right w:val="single" w:sz="8" w:space="0" w:color="auto"/>
            </w:tcBorders>
            <w:shd w:val="clear" w:color="000000" w:fill="FF0000"/>
            <w:vAlign w:val="center"/>
            <w:hideMark/>
          </w:tcPr>
          <w:p w14:paraId="6991426B"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0,09</w:t>
            </w:r>
          </w:p>
        </w:tc>
        <w:tc>
          <w:tcPr>
            <w:tcW w:w="220" w:type="pct"/>
            <w:tcBorders>
              <w:top w:val="nil"/>
              <w:left w:val="nil"/>
              <w:bottom w:val="single" w:sz="8" w:space="0" w:color="auto"/>
              <w:right w:val="single" w:sz="8" w:space="0" w:color="auto"/>
            </w:tcBorders>
            <w:shd w:val="clear" w:color="000000" w:fill="FF0000"/>
            <w:vAlign w:val="center"/>
            <w:hideMark/>
          </w:tcPr>
          <w:p w14:paraId="04ADE2D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26</w:t>
            </w:r>
          </w:p>
        </w:tc>
      </w:tr>
      <w:tr w:rsidR="00A37C0E" w:rsidRPr="00A37C0E" w14:paraId="584507CF" w14:textId="77777777" w:rsidTr="003E4C74">
        <w:trPr>
          <w:trHeight w:val="330"/>
        </w:trPr>
        <w:tc>
          <w:tcPr>
            <w:tcW w:w="483" w:type="pct"/>
            <w:tcBorders>
              <w:top w:val="nil"/>
              <w:left w:val="single" w:sz="8" w:space="0" w:color="auto"/>
              <w:bottom w:val="single" w:sz="8" w:space="0" w:color="auto"/>
              <w:right w:val="single" w:sz="8" w:space="0" w:color="auto"/>
            </w:tcBorders>
            <w:shd w:val="clear" w:color="auto" w:fill="auto"/>
            <w:vAlign w:val="center"/>
            <w:hideMark/>
          </w:tcPr>
          <w:p w14:paraId="6AA120C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ИТОГО по ЕС</w:t>
            </w:r>
          </w:p>
        </w:tc>
        <w:tc>
          <w:tcPr>
            <w:tcW w:w="533" w:type="pct"/>
            <w:tcBorders>
              <w:top w:val="nil"/>
              <w:left w:val="nil"/>
              <w:bottom w:val="single" w:sz="8" w:space="0" w:color="auto"/>
              <w:right w:val="single" w:sz="8" w:space="0" w:color="auto"/>
            </w:tcBorders>
            <w:shd w:val="clear" w:color="auto" w:fill="auto"/>
            <w:vAlign w:val="center"/>
            <w:hideMark/>
          </w:tcPr>
          <w:p w14:paraId="5CF73F1C"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3 929 560,99</w:t>
            </w:r>
          </w:p>
        </w:tc>
        <w:tc>
          <w:tcPr>
            <w:tcW w:w="291" w:type="pct"/>
            <w:tcBorders>
              <w:top w:val="nil"/>
              <w:left w:val="nil"/>
              <w:bottom w:val="single" w:sz="8" w:space="0" w:color="auto"/>
              <w:right w:val="single" w:sz="8" w:space="0" w:color="auto"/>
            </w:tcBorders>
            <w:shd w:val="clear" w:color="auto" w:fill="auto"/>
            <w:vAlign w:val="center"/>
            <w:hideMark/>
          </w:tcPr>
          <w:p w14:paraId="143CEBA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100,00</w:t>
            </w:r>
          </w:p>
        </w:tc>
        <w:tc>
          <w:tcPr>
            <w:tcW w:w="259" w:type="pct"/>
            <w:tcBorders>
              <w:top w:val="nil"/>
              <w:left w:val="nil"/>
              <w:bottom w:val="single" w:sz="8" w:space="0" w:color="auto"/>
              <w:right w:val="single" w:sz="8" w:space="0" w:color="auto"/>
            </w:tcBorders>
            <w:shd w:val="clear" w:color="auto" w:fill="auto"/>
            <w:vAlign w:val="center"/>
            <w:hideMark/>
          </w:tcPr>
          <w:p w14:paraId="002A2D8F"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 </w:t>
            </w:r>
          </w:p>
        </w:tc>
        <w:tc>
          <w:tcPr>
            <w:tcW w:w="593" w:type="pct"/>
            <w:tcBorders>
              <w:top w:val="nil"/>
              <w:left w:val="nil"/>
              <w:bottom w:val="single" w:sz="8" w:space="0" w:color="auto"/>
              <w:right w:val="single" w:sz="8" w:space="0" w:color="auto"/>
            </w:tcBorders>
            <w:shd w:val="clear" w:color="auto" w:fill="auto"/>
            <w:vAlign w:val="center"/>
            <w:hideMark/>
          </w:tcPr>
          <w:p w14:paraId="6D227507"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4 033 223,34</w:t>
            </w:r>
          </w:p>
        </w:tc>
        <w:tc>
          <w:tcPr>
            <w:tcW w:w="328" w:type="pct"/>
            <w:tcBorders>
              <w:top w:val="nil"/>
              <w:left w:val="nil"/>
              <w:bottom w:val="single" w:sz="8" w:space="0" w:color="auto"/>
              <w:right w:val="single" w:sz="8" w:space="0" w:color="auto"/>
            </w:tcBorders>
            <w:shd w:val="clear" w:color="auto" w:fill="auto"/>
            <w:vAlign w:val="center"/>
            <w:hideMark/>
          </w:tcPr>
          <w:p w14:paraId="5DF08295"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100,00</w:t>
            </w:r>
          </w:p>
        </w:tc>
        <w:tc>
          <w:tcPr>
            <w:tcW w:w="244" w:type="pct"/>
            <w:tcBorders>
              <w:top w:val="nil"/>
              <w:left w:val="nil"/>
              <w:bottom w:val="single" w:sz="8" w:space="0" w:color="auto"/>
              <w:right w:val="single" w:sz="8" w:space="0" w:color="auto"/>
            </w:tcBorders>
            <w:shd w:val="clear" w:color="auto" w:fill="auto"/>
            <w:vAlign w:val="center"/>
            <w:hideMark/>
          </w:tcPr>
          <w:p w14:paraId="6ECE6BB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 </w:t>
            </w:r>
          </w:p>
        </w:tc>
        <w:tc>
          <w:tcPr>
            <w:tcW w:w="646" w:type="pct"/>
            <w:tcBorders>
              <w:top w:val="nil"/>
              <w:left w:val="nil"/>
              <w:bottom w:val="single" w:sz="8" w:space="0" w:color="auto"/>
              <w:right w:val="single" w:sz="8" w:space="0" w:color="auto"/>
            </w:tcBorders>
            <w:shd w:val="clear" w:color="auto" w:fill="auto"/>
            <w:vAlign w:val="center"/>
            <w:hideMark/>
          </w:tcPr>
          <w:p w14:paraId="0007204E"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4 209 837,19</w:t>
            </w:r>
          </w:p>
        </w:tc>
        <w:tc>
          <w:tcPr>
            <w:tcW w:w="343" w:type="pct"/>
            <w:tcBorders>
              <w:top w:val="nil"/>
              <w:left w:val="nil"/>
              <w:bottom w:val="single" w:sz="8" w:space="0" w:color="auto"/>
              <w:right w:val="single" w:sz="8" w:space="0" w:color="auto"/>
            </w:tcBorders>
            <w:shd w:val="clear" w:color="auto" w:fill="auto"/>
            <w:vAlign w:val="center"/>
            <w:hideMark/>
          </w:tcPr>
          <w:p w14:paraId="2C6EF52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100,00</w:t>
            </w:r>
          </w:p>
        </w:tc>
        <w:tc>
          <w:tcPr>
            <w:tcW w:w="214" w:type="pct"/>
            <w:tcBorders>
              <w:top w:val="nil"/>
              <w:left w:val="nil"/>
              <w:bottom w:val="single" w:sz="8" w:space="0" w:color="auto"/>
              <w:right w:val="single" w:sz="8" w:space="0" w:color="auto"/>
            </w:tcBorders>
            <w:shd w:val="clear" w:color="auto" w:fill="auto"/>
            <w:vAlign w:val="center"/>
            <w:hideMark/>
          </w:tcPr>
          <w:p w14:paraId="37BEAD96"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 </w:t>
            </w:r>
          </w:p>
        </w:tc>
        <w:tc>
          <w:tcPr>
            <w:tcW w:w="555" w:type="pct"/>
            <w:tcBorders>
              <w:top w:val="nil"/>
              <w:left w:val="nil"/>
              <w:bottom w:val="single" w:sz="8" w:space="0" w:color="auto"/>
              <w:right w:val="single" w:sz="8" w:space="0" w:color="auto"/>
            </w:tcBorders>
            <w:shd w:val="clear" w:color="auto" w:fill="auto"/>
            <w:vAlign w:val="center"/>
            <w:hideMark/>
          </w:tcPr>
          <w:p w14:paraId="29161641"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4 202 352,02</w:t>
            </w:r>
          </w:p>
        </w:tc>
        <w:tc>
          <w:tcPr>
            <w:tcW w:w="291" w:type="pct"/>
            <w:tcBorders>
              <w:top w:val="nil"/>
              <w:left w:val="nil"/>
              <w:bottom w:val="single" w:sz="8" w:space="0" w:color="auto"/>
              <w:right w:val="single" w:sz="8" w:space="0" w:color="auto"/>
            </w:tcBorders>
            <w:shd w:val="clear" w:color="auto" w:fill="auto"/>
            <w:vAlign w:val="center"/>
            <w:hideMark/>
          </w:tcPr>
          <w:p w14:paraId="4F608F62"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100,00</w:t>
            </w:r>
          </w:p>
        </w:tc>
        <w:tc>
          <w:tcPr>
            <w:tcW w:w="220" w:type="pct"/>
            <w:tcBorders>
              <w:top w:val="nil"/>
              <w:left w:val="nil"/>
              <w:bottom w:val="single" w:sz="8" w:space="0" w:color="auto"/>
              <w:right w:val="single" w:sz="8" w:space="0" w:color="auto"/>
            </w:tcBorders>
            <w:shd w:val="clear" w:color="auto" w:fill="auto"/>
            <w:vAlign w:val="center"/>
            <w:hideMark/>
          </w:tcPr>
          <w:p w14:paraId="46697F4A" w14:textId="77777777" w:rsidR="00A37C0E" w:rsidRPr="00A37C0E" w:rsidRDefault="00A37C0E" w:rsidP="00A37C0E">
            <w:pPr>
              <w:spacing w:after="0" w:line="240" w:lineRule="auto"/>
              <w:jc w:val="both"/>
              <w:rPr>
                <w:rFonts w:ascii="Times New Roman" w:eastAsia="Times New Roman" w:hAnsi="Times New Roman" w:cs="Times New Roman"/>
                <w:color w:val="000000"/>
                <w:sz w:val="16"/>
                <w:szCs w:val="16"/>
                <w:lang w:eastAsia="ru-RU"/>
              </w:rPr>
            </w:pPr>
            <w:r w:rsidRPr="00A37C0E">
              <w:rPr>
                <w:rFonts w:ascii="Times New Roman" w:eastAsia="Times New Roman" w:hAnsi="Times New Roman" w:cs="Times New Roman"/>
                <w:color w:val="000000"/>
                <w:sz w:val="16"/>
                <w:szCs w:val="16"/>
                <w:lang w:eastAsia="ru-RU"/>
              </w:rPr>
              <w:t> </w:t>
            </w:r>
          </w:p>
        </w:tc>
      </w:tr>
    </w:tbl>
    <w:p w14:paraId="26E506D1" w14:textId="77777777" w:rsidR="003E4C74" w:rsidRDefault="003E4C74" w:rsidP="003E4C74">
      <w:pPr>
        <w:spacing w:after="0" w:line="240" w:lineRule="auto"/>
        <w:jc w:val="both"/>
        <w:rPr>
          <w:rFonts w:ascii="Times New Roman" w:hAnsi="Times New Roman" w:cs="Times New Roman"/>
          <w:b/>
          <w:sz w:val="28"/>
          <w:szCs w:val="28"/>
        </w:rPr>
      </w:pPr>
    </w:p>
    <w:p w14:paraId="4670E956" w14:textId="7B97B38B" w:rsidR="003E4C74" w:rsidRDefault="003E4C74" w:rsidP="003E4C74">
      <w:pPr>
        <w:spacing w:after="0" w:line="240" w:lineRule="auto"/>
        <w:jc w:val="both"/>
        <w:rPr>
          <w:rFonts w:ascii="Times New Roman" w:hAnsi="Times New Roman" w:cs="Times New Roman"/>
          <w:sz w:val="24"/>
          <w:szCs w:val="24"/>
        </w:rPr>
      </w:pPr>
      <w:r w:rsidRPr="003E4C74">
        <w:rPr>
          <w:rFonts w:ascii="Times New Roman" w:hAnsi="Times New Roman" w:cs="Times New Roman"/>
          <w:b/>
          <w:sz w:val="24"/>
          <w:szCs w:val="24"/>
        </w:rPr>
        <w:t>Задача 3</w:t>
      </w:r>
      <w:r w:rsidRPr="003E4C74">
        <w:rPr>
          <w:rFonts w:ascii="Times New Roman" w:hAnsi="Times New Roman" w:cs="Times New Roman"/>
          <w:sz w:val="24"/>
          <w:szCs w:val="24"/>
        </w:rPr>
        <w:t>. На основании данных о расходах на социальную защиту и о ВВП по странам Европейского союза и другим странам Европы рассчитайте долю (уд. вес) расходов на социальную защиту населения в объеме ВВП соответствующей страны. Проведите ренкинг стран по данному показателю – определите страны-лидеры и страны-аутсайдеры. Сделайте выводы, сравнив с результатами предыдущей задачи (структура расходов на социальную защиту по странам ЕС).</w:t>
      </w:r>
    </w:p>
    <w:p w14:paraId="05CFD269" w14:textId="77777777" w:rsidR="003E4C74" w:rsidRPr="003E4C74" w:rsidRDefault="003E4C74" w:rsidP="003E4C74">
      <w:pPr>
        <w:spacing w:after="0" w:line="240" w:lineRule="auto"/>
        <w:jc w:val="both"/>
        <w:rPr>
          <w:rFonts w:ascii="Times New Roman" w:hAnsi="Times New Roman" w:cs="Times New Roman"/>
          <w:sz w:val="24"/>
          <w:szCs w:val="24"/>
        </w:rPr>
      </w:pPr>
    </w:p>
    <w:p w14:paraId="44800FB1" w14:textId="11A5B132" w:rsidR="003E4C74" w:rsidRPr="003E4C74" w:rsidRDefault="003E4C74" w:rsidP="003E4C74">
      <w:pPr>
        <w:jc w:val="both"/>
        <w:rPr>
          <w:rFonts w:ascii="Times New Roman" w:hAnsi="Times New Roman" w:cs="Times New Roman"/>
          <w:sz w:val="24"/>
          <w:szCs w:val="24"/>
        </w:rPr>
      </w:pPr>
      <w:r w:rsidRPr="003E4C74">
        <w:rPr>
          <w:rFonts w:ascii="Times New Roman" w:hAnsi="Times New Roman" w:cs="Times New Roman"/>
          <w:sz w:val="24"/>
          <w:szCs w:val="24"/>
        </w:rPr>
        <w:t>Таблица 1 – Показатели ВВП по странам ЕС за 2013-2020 гг., (млн. Евро)</w:t>
      </w:r>
    </w:p>
    <w:tbl>
      <w:tblPr>
        <w:tblStyle w:val="a5"/>
        <w:tblW w:w="5000" w:type="pct"/>
        <w:jc w:val="center"/>
        <w:tblLook w:val="04A0" w:firstRow="1" w:lastRow="0" w:firstColumn="1" w:lastColumn="0" w:noHBand="0" w:noVBand="1"/>
      </w:tblPr>
      <w:tblGrid>
        <w:gridCol w:w="4015"/>
        <w:gridCol w:w="1380"/>
        <w:gridCol w:w="1380"/>
        <w:gridCol w:w="1299"/>
        <w:gridCol w:w="1299"/>
        <w:gridCol w:w="1299"/>
        <w:gridCol w:w="1299"/>
        <w:gridCol w:w="1299"/>
        <w:gridCol w:w="1290"/>
      </w:tblGrid>
      <w:tr w:rsidR="003E4C74" w:rsidRPr="00F01463" w14:paraId="2436F9CB" w14:textId="77777777" w:rsidTr="003E4C74">
        <w:trPr>
          <w:jc w:val="center"/>
        </w:trPr>
        <w:tc>
          <w:tcPr>
            <w:tcW w:w="1379" w:type="pct"/>
          </w:tcPr>
          <w:p w14:paraId="7FE6DC21"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Наименование страны</w:t>
            </w:r>
          </w:p>
        </w:tc>
        <w:tc>
          <w:tcPr>
            <w:tcW w:w="474" w:type="pct"/>
          </w:tcPr>
          <w:p w14:paraId="5697CE3B" w14:textId="77777777" w:rsidR="003E4C74" w:rsidRPr="00F01463" w:rsidRDefault="003E4C74" w:rsidP="00FD5DC0">
            <w:pPr>
              <w:pStyle w:val="a4"/>
              <w:ind w:left="0"/>
              <w:jc w:val="center"/>
              <w:rPr>
                <w:rFonts w:ascii="Times New Roman" w:hAnsi="Times New Roman" w:cs="Times New Roman"/>
                <w:sz w:val="20"/>
                <w:szCs w:val="20"/>
              </w:rPr>
            </w:pPr>
            <w:r w:rsidRPr="00F01463">
              <w:rPr>
                <w:rFonts w:ascii="Times New Roman" w:hAnsi="Times New Roman" w:cs="Times New Roman"/>
                <w:sz w:val="20"/>
                <w:szCs w:val="20"/>
              </w:rPr>
              <w:t>2013</w:t>
            </w:r>
          </w:p>
        </w:tc>
        <w:tc>
          <w:tcPr>
            <w:tcW w:w="474" w:type="pct"/>
          </w:tcPr>
          <w:p w14:paraId="18CF8B2C" w14:textId="77777777" w:rsidR="003E4C74" w:rsidRPr="00F01463" w:rsidRDefault="003E4C74" w:rsidP="00FD5DC0">
            <w:pPr>
              <w:pStyle w:val="a4"/>
              <w:ind w:left="0"/>
              <w:jc w:val="center"/>
              <w:rPr>
                <w:rFonts w:ascii="Times New Roman" w:hAnsi="Times New Roman" w:cs="Times New Roman"/>
                <w:sz w:val="20"/>
                <w:szCs w:val="20"/>
              </w:rPr>
            </w:pPr>
            <w:r w:rsidRPr="00F01463">
              <w:rPr>
                <w:rFonts w:ascii="Times New Roman" w:hAnsi="Times New Roman" w:cs="Times New Roman"/>
                <w:sz w:val="20"/>
                <w:szCs w:val="20"/>
              </w:rPr>
              <w:t>2014</w:t>
            </w:r>
          </w:p>
        </w:tc>
        <w:tc>
          <w:tcPr>
            <w:tcW w:w="446" w:type="pct"/>
          </w:tcPr>
          <w:p w14:paraId="6D1AD360" w14:textId="77777777" w:rsidR="003E4C74" w:rsidRPr="00F01463" w:rsidRDefault="003E4C74" w:rsidP="00FD5DC0">
            <w:pPr>
              <w:pStyle w:val="a4"/>
              <w:ind w:left="0"/>
              <w:jc w:val="center"/>
              <w:rPr>
                <w:rFonts w:ascii="Times New Roman" w:hAnsi="Times New Roman" w:cs="Times New Roman"/>
                <w:sz w:val="20"/>
                <w:szCs w:val="20"/>
              </w:rPr>
            </w:pPr>
            <w:r w:rsidRPr="00F01463">
              <w:rPr>
                <w:rFonts w:ascii="Times New Roman" w:hAnsi="Times New Roman" w:cs="Times New Roman"/>
                <w:sz w:val="20"/>
                <w:szCs w:val="20"/>
              </w:rPr>
              <w:t>2015</w:t>
            </w:r>
          </w:p>
        </w:tc>
        <w:tc>
          <w:tcPr>
            <w:tcW w:w="446" w:type="pct"/>
          </w:tcPr>
          <w:p w14:paraId="392BF326" w14:textId="77777777" w:rsidR="003E4C74" w:rsidRPr="00F01463" w:rsidRDefault="003E4C74" w:rsidP="00FD5DC0">
            <w:pPr>
              <w:pStyle w:val="a4"/>
              <w:ind w:left="0"/>
              <w:jc w:val="center"/>
              <w:rPr>
                <w:rFonts w:ascii="Times New Roman" w:hAnsi="Times New Roman" w:cs="Times New Roman"/>
                <w:sz w:val="20"/>
                <w:szCs w:val="20"/>
              </w:rPr>
            </w:pPr>
            <w:r w:rsidRPr="00F01463">
              <w:rPr>
                <w:rFonts w:ascii="Times New Roman" w:hAnsi="Times New Roman" w:cs="Times New Roman"/>
                <w:sz w:val="20"/>
                <w:szCs w:val="20"/>
              </w:rPr>
              <w:t>2016</w:t>
            </w:r>
          </w:p>
        </w:tc>
        <w:tc>
          <w:tcPr>
            <w:tcW w:w="446" w:type="pct"/>
          </w:tcPr>
          <w:p w14:paraId="661BDA96" w14:textId="77777777" w:rsidR="003E4C74" w:rsidRPr="00F01463" w:rsidRDefault="003E4C74" w:rsidP="00FD5DC0">
            <w:pPr>
              <w:pStyle w:val="a4"/>
              <w:ind w:left="0"/>
              <w:jc w:val="center"/>
              <w:rPr>
                <w:rFonts w:ascii="Times New Roman" w:hAnsi="Times New Roman" w:cs="Times New Roman"/>
                <w:sz w:val="20"/>
                <w:szCs w:val="20"/>
              </w:rPr>
            </w:pPr>
            <w:r w:rsidRPr="00F01463">
              <w:rPr>
                <w:rFonts w:ascii="Times New Roman" w:hAnsi="Times New Roman" w:cs="Times New Roman"/>
                <w:sz w:val="20"/>
                <w:szCs w:val="20"/>
              </w:rPr>
              <w:t>2017</w:t>
            </w:r>
          </w:p>
        </w:tc>
        <w:tc>
          <w:tcPr>
            <w:tcW w:w="446" w:type="pct"/>
          </w:tcPr>
          <w:p w14:paraId="559D87E7" w14:textId="77777777" w:rsidR="003E4C74" w:rsidRPr="00F01463" w:rsidRDefault="003E4C74" w:rsidP="00FD5DC0">
            <w:pPr>
              <w:pStyle w:val="a4"/>
              <w:ind w:left="0"/>
              <w:jc w:val="center"/>
              <w:rPr>
                <w:rFonts w:ascii="Times New Roman" w:hAnsi="Times New Roman" w:cs="Times New Roman"/>
                <w:sz w:val="20"/>
                <w:szCs w:val="20"/>
              </w:rPr>
            </w:pPr>
            <w:r w:rsidRPr="00F01463">
              <w:rPr>
                <w:rFonts w:ascii="Times New Roman" w:hAnsi="Times New Roman" w:cs="Times New Roman"/>
                <w:sz w:val="20"/>
                <w:szCs w:val="20"/>
              </w:rPr>
              <w:t>2018</w:t>
            </w:r>
          </w:p>
        </w:tc>
        <w:tc>
          <w:tcPr>
            <w:tcW w:w="446" w:type="pct"/>
          </w:tcPr>
          <w:p w14:paraId="177399D6" w14:textId="77777777" w:rsidR="003E4C74" w:rsidRPr="00F01463" w:rsidRDefault="003E4C74" w:rsidP="00FD5DC0">
            <w:pPr>
              <w:pStyle w:val="a4"/>
              <w:ind w:left="0"/>
              <w:jc w:val="center"/>
              <w:rPr>
                <w:rFonts w:ascii="Times New Roman" w:hAnsi="Times New Roman" w:cs="Times New Roman"/>
                <w:sz w:val="20"/>
                <w:szCs w:val="20"/>
              </w:rPr>
            </w:pPr>
            <w:r w:rsidRPr="00F01463">
              <w:rPr>
                <w:rFonts w:ascii="Times New Roman" w:hAnsi="Times New Roman" w:cs="Times New Roman"/>
                <w:sz w:val="20"/>
                <w:szCs w:val="20"/>
              </w:rPr>
              <w:t>2019</w:t>
            </w:r>
          </w:p>
        </w:tc>
        <w:tc>
          <w:tcPr>
            <w:tcW w:w="446" w:type="pct"/>
          </w:tcPr>
          <w:p w14:paraId="48E17651" w14:textId="77777777" w:rsidR="003E4C74" w:rsidRPr="00F01463" w:rsidRDefault="003E4C74" w:rsidP="00FD5DC0">
            <w:pPr>
              <w:pStyle w:val="a4"/>
              <w:ind w:left="0"/>
              <w:jc w:val="center"/>
              <w:rPr>
                <w:rFonts w:ascii="Times New Roman" w:hAnsi="Times New Roman" w:cs="Times New Roman"/>
                <w:sz w:val="20"/>
                <w:szCs w:val="20"/>
              </w:rPr>
            </w:pPr>
            <w:r w:rsidRPr="00F01463">
              <w:rPr>
                <w:rFonts w:ascii="Times New Roman" w:hAnsi="Times New Roman" w:cs="Times New Roman"/>
                <w:sz w:val="20"/>
                <w:szCs w:val="20"/>
              </w:rPr>
              <w:t>2020</w:t>
            </w:r>
          </w:p>
        </w:tc>
      </w:tr>
      <w:tr w:rsidR="003E4C74" w:rsidRPr="00F01463" w14:paraId="3D705FD4" w14:textId="77777777" w:rsidTr="003E4C74">
        <w:trPr>
          <w:gridAfter w:val="6"/>
          <w:wAfter w:w="2673" w:type="pct"/>
          <w:jc w:val="center"/>
        </w:trPr>
        <w:tc>
          <w:tcPr>
            <w:tcW w:w="1379" w:type="pct"/>
          </w:tcPr>
          <w:p w14:paraId="6C199CC3" w14:textId="77777777" w:rsidR="003E4C74" w:rsidRPr="00F01463" w:rsidRDefault="003E4C74" w:rsidP="00FD5DC0">
            <w:pPr>
              <w:pStyle w:val="a4"/>
              <w:ind w:left="0"/>
              <w:jc w:val="center"/>
              <w:rPr>
                <w:rFonts w:ascii="Times New Roman" w:hAnsi="Times New Roman" w:cs="Times New Roman"/>
                <w:sz w:val="20"/>
                <w:szCs w:val="20"/>
              </w:rPr>
            </w:pPr>
          </w:p>
        </w:tc>
        <w:tc>
          <w:tcPr>
            <w:tcW w:w="474" w:type="pct"/>
          </w:tcPr>
          <w:p w14:paraId="2D9FD1A3" w14:textId="77777777" w:rsidR="003E4C74" w:rsidRPr="00F01463" w:rsidRDefault="003E4C74" w:rsidP="00FD5DC0">
            <w:pPr>
              <w:pStyle w:val="a4"/>
              <w:ind w:left="0"/>
              <w:jc w:val="center"/>
              <w:rPr>
                <w:rFonts w:ascii="Times New Roman" w:hAnsi="Times New Roman" w:cs="Times New Roman"/>
                <w:sz w:val="20"/>
                <w:szCs w:val="20"/>
              </w:rPr>
            </w:pPr>
          </w:p>
        </w:tc>
        <w:tc>
          <w:tcPr>
            <w:tcW w:w="474" w:type="pct"/>
          </w:tcPr>
          <w:p w14:paraId="673A2A29" w14:textId="77777777" w:rsidR="003E4C74" w:rsidRPr="00F01463" w:rsidRDefault="003E4C74" w:rsidP="00FD5DC0">
            <w:pPr>
              <w:pStyle w:val="a4"/>
              <w:ind w:left="0"/>
              <w:jc w:val="center"/>
              <w:rPr>
                <w:rFonts w:ascii="Times New Roman" w:hAnsi="Times New Roman" w:cs="Times New Roman"/>
                <w:sz w:val="20"/>
                <w:szCs w:val="20"/>
              </w:rPr>
            </w:pPr>
          </w:p>
        </w:tc>
      </w:tr>
      <w:tr w:rsidR="003E4C74" w:rsidRPr="00F01463" w14:paraId="40FB3927" w14:textId="77777777" w:rsidTr="003E4C74">
        <w:trPr>
          <w:jc w:val="center"/>
        </w:trPr>
        <w:tc>
          <w:tcPr>
            <w:tcW w:w="1379" w:type="pct"/>
          </w:tcPr>
          <w:p w14:paraId="1B19284D"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Австрия</w:t>
            </w:r>
          </w:p>
        </w:tc>
        <w:tc>
          <w:tcPr>
            <w:tcW w:w="474" w:type="pct"/>
            <w:vAlign w:val="bottom"/>
          </w:tcPr>
          <w:p w14:paraId="2F2BD51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323 910,2</w:t>
            </w:r>
          </w:p>
        </w:tc>
        <w:tc>
          <w:tcPr>
            <w:tcW w:w="474" w:type="pct"/>
            <w:vAlign w:val="bottom"/>
          </w:tcPr>
          <w:p w14:paraId="3F9B636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333 146,1</w:t>
            </w:r>
          </w:p>
        </w:tc>
        <w:tc>
          <w:tcPr>
            <w:tcW w:w="446" w:type="pct"/>
            <w:vAlign w:val="bottom"/>
          </w:tcPr>
          <w:p w14:paraId="4741EE51"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344 269,2</w:t>
            </w:r>
          </w:p>
        </w:tc>
        <w:tc>
          <w:tcPr>
            <w:tcW w:w="446" w:type="pct"/>
            <w:vAlign w:val="bottom"/>
          </w:tcPr>
          <w:p w14:paraId="4760693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357 299,7</w:t>
            </w:r>
          </w:p>
        </w:tc>
        <w:tc>
          <w:tcPr>
            <w:tcW w:w="446" w:type="pct"/>
            <w:vAlign w:val="center"/>
          </w:tcPr>
          <w:p w14:paraId="58B19AB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369 361,9</w:t>
            </w:r>
          </w:p>
        </w:tc>
        <w:tc>
          <w:tcPr>
            <w:tcW w:w="446" w:type="pct"/>
            <w:vAlign w:val="center"/>
          </w:tcPr>
          <w:p w14:paraId="3088D3E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385 424,0</w:t>
            </w:r>
          </w:p>
        </w:tc>
        <w:tc>
          <w:tcPr>
            <w:tcW w:w="446" w:type="pct"/>
            <w:vAlign w:val="center"/>
          </w:tcPr>
          <w:p w14:paraId="0C36A0C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397 518,5</w:t>
            </w:r>
          </w:p>
        </w:tc>
        <w:tc>
          <w:tcPr>
            <w:tcW w:w="446" w:type="pct"/>
            <w:vAlign w:val="center"/>
          </w:tcPr>
          <w:p w14:paraId="26C209C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379 320,6</w:t>
            </w:r>
          </w:p>
        </w:tc>
      </w:tr>
      <w:tr w:rsidR="003E4C74" w:rsidRPr="00F01463" w14:paraId="2C25EE36" w14:textId="77777777" w:rsidTr="003E4C74">
        <w:trPr>
          <w:jc w:val="center"/>
        </w:trPr>
        <w:tc>
          <w:tcPr>
            <w:tcW w:w="1379" w:type="pct"/>
          </w:tcPr>
          <w:p w14:paraId="00CC5F12"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Бельгия</w:t>
            </w:r>
          </w:p>
        </w:tc>
        <w:tc>
          <w:tcPr>
            <w:tcW w:w="474" w:type="pct"/>
            <w:vAlign w:val="bottom"/>
          </w:tcPr>
          <w:p w14:paraId="3B67D71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392 339,8</w:t>
            </w:r>
          </w:p>
        </w:tc>
        <w:tc>
          <w:tcPr>
            <w:tcW w:w="474" w:type="pct"/>
            <w:vAlign w:val="bottom"/>
          </w:tcPr>
          <w:p w14:paraId="19B40F0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400 086,6</w:t>
            </w:r>
          </w:p>
        </w:tc>
        <w:tc>
          <w:tcPr>
            <w:tcW w:w="446" w:type="pct"/>
            <w:vAlign w:val="bottom"/>
          </w:tcPr>
          <w:p w14:paraId="2BB1A49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411 102,7</w:t>
            </w:r>
          </w:p>
        </w:tc>
        <w:tc>
          <w:tcPr>
            <w:tcW w:w="446" w:type="pct"/>
            <w:vAlign w:val="bottom"/>
          </w:tcPr>
          <w:p w14:paraId="5904D46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424 604,7</w:t>
            </w:r>
          </w:p>
        </w:tc>
        <w:tc>
          <w:tcPr>
            <w:tcW w:w="446" w:type="pct"/>
            <w:vAlign w:val="center"/>
          </w:tcPr>
          <w:p w14:paraId="29565F0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445 050,1</w:t>
            </w:r>
          </w:p>
        </w:tc>
        <w:tc>
          <w:tcPr>
            <w:tcW w:w="446" w:type="pct"/>
            <w:vAlign w:val="center"/>
          </w:tcPr>
          <w:p w14:paraId="7189161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460 091,7</w:t>
            </w:r>
          </w:p>
        </w:tc>
        <w:tc>
          <w:tcPr>
            <w:tcW w:w="446" w:type="pct"/>
            <w:vAlign w:val="center"/>
          </w:tcPr>
          <w:p w14:paraId="33215C2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478 238,9</w:t>
            </w:r>
          </w:p>
        </w:tc>
        <w:tc>
          <w:tcPr>
            <w:tcW w:w="446" w:type="pct"/>
            <w:vAlign w:val="center"/>
          </w:tcPr>
          <w:p w14:paraId="21DA12E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456 731,5</w:t>
            </w:r>
          </w:p>
        </w:tc>
      </w:tr>
      <w:tr w:rsidR="003E4C74" w:rsidRPr="00F01463" w14:paraId="7B174A67" w14:textId="77777777" w:rsidTr="003E4C74">
        <w:trPr>
          <w:jc w:val="center"/>
        </w:trPr>
        <w:tc>
          <w:tcPr>
            <w:tcW w:w="1379" w:type="pct"/>
          </w:tcPr>
          <w:p w14:paraId="46304F1B"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Болгария</w:t>
            </w:r>
          </w:p>
        </w:tc>
        <w:tc>
          <w:tcPr>
            <w:tcW w:w="474" w:type="pct"/>
            <w:vAlign w:val="bottom"/>
          </w:tcPr>
          <w:p w14:paraId="46578F3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41 858,1</w:t>
            </w:r>
          </w:p>
        </w:tc>
        <w:tc>
          <w:tcPr>
            <w:tcW w:w="474" w:type="pct"/>
            <w:vAlign w:val="bottom"/>
          </w:tcPr>
          <w:p w14:paraId="281DBA4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42 824,4</w:t>
            </w:r>
          </w:p>
        </w:tc>
        <w:tc>
          <w:tcPr>
            <w:tcW w:w="446" w:type="pct"/>
            <w:vAlign w:val="bottom"/>
          </w:tcPr>
          <w:p w14:paraId="177FD6F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45 288,5</w:t>
            </w:r>
          </w:p>
        </w:tc>
        <w:tc>
          <w:tcPr>
            <w:tcW w:w="446" w:type="pct"/>
            <w:vAlign w:val="bottom"/>
          </w:tcPr>
          <w:p w14:paraId="1E676D4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48 128,6</w:t>
            </w:r>
          </w:p>
        </w:tc>
        <w:tc>
          <w:tcPr>
            <w:tcW w:w="446" w:type="pct"/>
            <w:vAlign w:val="center"/>
          </w:tcPr>
          <w:p w14:paraId="00D8B7B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52 531,3</w:t>
            </w:r>
          </w:p>
        </w:tc>
        <w:tc>
          <w:tcPr>
            <w:tcW w:w="446" w:type="pct"/>
            <w:vAlign w:val="center"/>
          </w:tcPr>
          <w:p w14:paraId="150D407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56 224,7</w:t>
            </w:r>
          </w:p>
        </w:tc>
        <w:tc>
          <w:tcPr>
            <w:tcW w:w="446" w:type="pct"/>
            <w:vAlign w:val="center"/>
          </w:tcPr>
          <w:p w14:paraId="386F3CF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61 558,0</w:t>
            </w:r>
          </w:p>
        </w:tc>
        <w:tc>
          <w:tcPr>
            <w:tcW w:w="446" w:type="pct"/>
            <w:vAlign w:val="center"/>
          </w:tcPr>
          <w:p w14:paraId="1E83DC3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61 331,0</w:t>
            </w:r>
          </w:p>
        </w:tc>
      </w:tr>
      <w:tr w:rsidR="003E4C74" w:rsidRPr="00F01463" w14:paraId="69AC8F8F" w14:textId="77777777" w:rsidTr="003E4C74">
        <w:trPr>
          <w:jc w:val="center"/>
        </w:trPr>
        <w:tc>
          <w:tcPr>
            <w:tcW w:w="1379" w:type="pct"/>
          </w:tcPr>
          <w:p w14:paraId="478E5418"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Венгрия</w:t>
            </w:r>
          </w:p>
        </w:tc>
        <w:tc>
          <w:tcPr>
            <w:tcW w:w="474" w:type="pct"/>
            <w:vAlign w:val="bottom"/>
          </w:tcPr>
          <w:p w14:paraId="3A3CEE2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102 032,3</w:t>
            </w:r>
          </w:p>
        </w:tc>
        <w:tc>
          <w:tcPr>
            <w:tcW w:w="474" w:type="pct"/>
            <w:vAlign w:val="bottom"/>
          </w:tcPr>
          <w:p w14:paraId="4E89AC1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105 905,9</w:t>
            </w:r>
          </w:p>
        </w:tc>
        <w:tc>
          <w:tcPr>
            <w:tcW w:w="446" w:type="pct"/>
            <w:vAlign w:val="bottom"/>
          </w:tcPr>
          <w:p w14:paraId="129C626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112 210,3</w:t>
            </w:r>
          </w:p>
        </w:tc>
        <w:tc>
          <w:tcPr>
            <w:tcW w:w="446" w:type="pct"/>
            <w:vAlign w:val="bottom"/>
          </w:tcPr>
          <w:p w14:paraId="1477ADB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115 259,2</w:t>
            </w:r>
          </w:p>
        </w:tc>
        <w:tc>
          <w:tcPr>
            <w:tcW w:w="446" w:type="pct"/>
            <w:vAlign w:val="center"/>
          </w:tcPr>
          <w:p w14:paraId="4E4EE91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127 046,0</w:t>
            </w:r>
          </w:p>
        </w:tc>
        <w:tc>
          <w:tcPr>
            <w:tcW w:w="446" w:type="pct"/>
            <w:vAlign w:val="center"/>
          </w:tcPr>
          <w:p w14:paraId="4451F5D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136 073,4</w:t>
            </w:r>
          </w:p>
        </w:tc>
        <w:tc>
          <w:tcPr>
            <w:tcW w:w="446" w:type="pct"/>
            <w:vAlign w:val="center"/>
          </w:tcPr>
          <w:p w14:paraId="17523AE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146 113,2</w:t>
            </w:r>
          </w:p>
        </w:tc>
        <w:tc>
          <w:tcPr>
            <w:tcW w:w="446" w:type="pct"/>
            <w:vAlign w:val="center"/>
          </w:tcPr>
          <w:p w14:paraId="48AAE0C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137 441,6</w:t>
            </w:r>
          </w:p>
        </w:tc>
      </w:tr>
      <w:tr w:rsidR="003E4C74" w:rsidRPr="00F01463" w14:paraId="48F64005" w14:textId="77777777" w:rsidTr="003E4C74">
        <w:trPr>
          <w:jc w:val="center"/>
        </w:trPr>
        <w:tc>
          <w:tcPr>
            <w:tcW w:w="1379" w:type="pct"/>
          </w:tcPr>
          <w:p w14:paraId="1C0C43DB"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lastRenderedPageBreak/>
              <w:t>Германия</w:t>
            </w:r>
          </w:p>
        </w:tc>
        <w:tc>
          <w:tcPr>
            <w:tcW w:w="474" w:type="pct"/>
            <w:vAlign w:val="bottom"/>
          </w:tcPr>
          <w:p w14:paraId="1D93F96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2 811 350,0</w:t>
            </w:r>
          </w:p>
        </w:tc>
        <w:tc>
          <w:tcPr>
            <w:tcW w:w="474" w:type="pct"/>
            <w:vAlign w:val="bottom"/>
          </w:tcPr>
          <w:p w14:paraId="50D3E43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2 927 430,0</w:t>
            </w:r>
          </w:p>
        </w:tc>
        <w:tc>
          <w:tcPr>
            <w:tcW w:w="446" w:type="pct"/>
            <w:vAlign w:val="bottom"/>
          </w:tcPr>
          <w:p w14:paraId="6BE81A1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3 030 070,0</w:t>
            </w:r>
          </w:p>
        </w:tc>
        <w:tc>
          <w:tcPr>
            <w:tcW w:w="446" w:type="pct"/>
            <w:vAlign w:val="bottom"/>
          </w:tcPr>
          <w:p w14:paraId="423D5F4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3 134 100,0</w:t>
            </w:r>
          </w:p>
        </w:tc>
        <w:tc>
          <w:tcPr>
            <w:tcW w:w="446" w:type="pct"/>
            <w:vAlign w:val="center"/>
          </w:tcPr>
          <w:p w14:paraId="477C59B1"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3 267 160,0</w:t>
            </w:r>
          </w:p>
        </w:tc>
        <w:tc>
          <w:tcPr>
            <w:tcW w:w="446" w:type="pct"/>
            <w:vAlign w:val="center"/>
          </w:tcPr>
          <w:p w14:paraId="0889B8A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3 365 450,0</w:t>
            </w:r>
          </w:p>
        </w:tc>
        <w:tc>
          <w:tcPr>
            <w:tcW w:w="446" w:type="pct"/>
            <w:vAlign w:val="center"/>
          </w:tcPr>
          <w:p w14:paraId="267E11A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3 473 260,0</w:t>
            </w:r>
          </w:p>
        </w:tc>
        <w:tc>
          <w:tcPr>
            <w:tcW w:w="446" w:type="pct"/>
            <w:vAlign w:val="center"/>
          </w:tcPr>
          <w:p w14:paraId="4D78CB0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3 405 430,0</w:t>
            </w:r>
          </w:p>
        </w:tc>
      </w:tr>
      <w:tr w:rsidR="003E4C74" w:rsidRPr="00F01463" w14:paraId="2882BC1E" w14:textId="77777777" w:rsidTr="003E4C74">
        <w:trPr>
          <w:jc w:val="center"/>
        </w:trPr>
        <w:tc>
          <w:tcPr>
            <w:tcW w:w="1379" w:type="pct"/>
          </w:tcPr>
          <w:p w14:paraId="2A02E4BF"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 xml:space="preserve">Греция </w:t>
            </w:r>
          </w:p>
        </w:tc>
        <w:tc>
          <w:tcPr>
            <w:tcW w:w="474" w:type="pct"/>
            <w:vAlign w:val="bottom"/>
          </w:tcPr>
          <w:p w14:paraId="4C0E409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180 654,3</w:t>
            </w:r>
          </w:p>
        </w:tc>
        <w:tc>
          <w:tcPr>
            <w:tcW w:w="474" w:type="pct"/>
            <w:vAlign w:val="bottom"/>
          </w:tcPr>
          <w:p w14:paraId="59CFB19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178 656,5</w:t>
            </w:r>
          </w:p>
        </w:tc>
        <w:tc>
          <w:tcPr>
            <w:tcW w:w="446" w:type="pct"/>
            <w:vAlign w:val="bottom"/>
          </w:tcPr>
          <w:p w14:paraId="0FDD19E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177 258,4</w:t>
            </w:r>
          </w:p>
        </w:tc>
        <w:tc>
          <w:tcPr>
            <w:tcW w:w="446" w:type="pct"/>
            <w:vAlign w:val="bottom"/>
          </w:tcPr>
          <w:p w14:paraId="30371B7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176 487,9</w:t>
            </w:r>
          </w:p>
        </w:tc>
        <w:tc>
          <w:tcPr>
            <w:tcW w:w="446" w:type="pct"/>
            <w:vAlign w:val="center"/>
          </w:tcPr>
          <w:p w14:paraId="4D2583B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194 132,9</w:t>
            </w:r>
          </w:p>
        </w:tc>
        <w:tc>
          <w:tcPr>
            <w:tcW w:w="446" w:type="pct"/>
            <w:vAlign w:val="center"/>
          </w:tcPr>
          <w:p w14:paraId="3339E08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210 970,5</w:t>
            </w:r>
          </w:p>
        </w:tc>
        <w:tc>
          <w:tcPr>
            <w:tcW w:w="446" w:type="pct"/>
            <w:vAlign w:val="center"/>
          </w:tcPr>
          <w:p w14:paraId="4E66D8C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225 613,5</w:t>
            </w:r>
          </w:p>
        </w:tc>
        <w:tc>
          <w:tcPr>
            <w:tcW w:w="446" w:type="pct"/>
            <w:vAlign w:val="center"/>
          </w:tcPr>
          <w:p w14:paraId="5A98412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215 805,4</w:t>
            </w:r>
          </w:p>
        </w:tc>
      </w:tr>
      <w:tr w:rsidR="003E4C74" w:rsidRPr="00F01463" w14:paraId="712E3581" w14:textId="77777777" w:rsidTr="003E4C74">
        <w:trPr>
          <w:jc w:val="center"/>
        </w:trPr>
        <w:tc>
          <w:tcPr>
            <w:tcW w:w="1379" w:type="pct"/>
          </w:tcPr>
          <w:p w14:paraId="3A779095"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Дания</w:t>
            </w:r>
          </w:p>
        </w:tc>
        <w:tc>
          <w:tcPr>
            <w:tcW w:w="474" w:type="pct"/>
            <w:vAlign w:val="bottom"/>
          </w:tcPr>
          <w:p w14:paraId="17F27B2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258 742,7</w:t>
            </w:r>
          </w:p>
        </w:tc>
        <w:tc>
          <w:tcPr>
            <w:tcW w:w="474" w:type="pct"/>
            <w:vAlign w:val="bottom"/>
          </w:tcPr>
          <w:p w14:paraId="4C6A29A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265 757,0</w:t>
            </w:r>
          </w:p>
        </w:tc>
        <w:tc>
          <w:tcPr>
            <w:tcW w:w="446" w:type="pct"/>
            <w:vAlign w:val="bottom"/>
          </w:tcPr>
          <w:p w14:paraId="1FCDD4C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273 017,6</w:t>
            </w:r>
          </w:p>
        </w:tc>
        <w:tc>
          <w:tcPr>
            <w:tcW w:w="446" w:type="pct"/>
            <w:vAlign w:val="bottom"/>
          </w:tcPr>
          <w:p w14:paraId="366789B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282 090,0</w:t>
            </w:r>
          </w:p>
        </w:tc>
        <w:tc>
          <w:tcPr>
            <w:tcW w:w="446" w:type="pct"/>
            <w:vAlign w:val="center"/>
          </w:tcPr>
          <w:p w14:paraId="3D1BF62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294 808,2</w:t>
            </w:r>
          </w:p>
        </w:tc>
        <w:tc>
          <w:tcPr>
            <w:tcW w:w="446" w:type="pct"/>
            <w:vAlign w:val="center"/>
          </w:tcPr>
          <w:p w14:paraId="74BEC52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302 328,7</w:t>
            </w:r>
          </w:p>
        </w:tc>
        <w:tc>
          <w:tcPr>
            <w:tcW w:w="446" w:type="pct"/>
            <w:vAlign w:val="center"/>
          </w:tcPr>
          <w:p w14:paraId="559E4F9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309 526,4</w:t>
            </w:r>
          </w:p>
        </w:tc>
        <w:tc>
          <w:tcPr>
            <w:tcW w:w="446" w:type="pct"/>
            <w:vAlign w:val="center"/>
          </w:tcPr>
          <w:p w14:paraId="35605FB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311 759,7</w:t>
            </w:r>
          </w:p>
        </w:tc>
      </w:tr>
      <w:tr w:rsidR="003E4C74" w:rsidRPr="00F01463" w14:paraId="13F4B19F" w14:textId="77777777" w:rsidTr="003E4C74">
        <w:trPr>
          <w:jc w:val="center"/>
        </w:trPr>
        <w:tc>
          <w:tcPr>
            <w:tcW w:w="1379" w:type="pct"/>
          </w:tcPr>
          <w:p w14:paraId="14C7904D"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Ирландия</w:t>
            </w:r>
          </w:p>
        </w:tc>
        <w:tc>
          <w:tcPr>
            <w:tcW w:w="474" w:type="pct"/>
            <w:vAlign w:val="bottom"/>
          </w:tcPr>
          <w:p w14:paraId="46F785F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179 661,3</w:t>
            </w:r>
          </w:p>
        </w:tc>
        <w:tc>
          <w:tcPr>
            <w:tcW w:w="474" w:type="pct"/>
            <w:vAlign w:val="bottom"/>
          </w:tcPr>
          <w:p w14:paraId="20DAD36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194 818,2</w:t>
            </w:r>
          </w:p>
        </w:tc>
        <w:tc>
          <w:tcPr>
            <w:tcW w:w="446" w:type="pct"/>
            <w:vAlign w:val="bottom"/>
          </w:tcPr>
          <w:p w14:paraId="05EC261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262 833,4</w:t>
            </w:r>
          </w:p>
        </w:tc>
        <w:tc>
          <w:tcPr>
            <w:tcW w:w="446" w:type="pct"/>
            <w:vAlign w:val="bottom"/>
          </w:tcPr>
          <w:p w14:paraId="4F7E829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271 683,6</w:t>
            </w:r>
          </w:p>
        </w:tc>
        <w:tc>
          <w:tcPr>
            <w:tcW w:w="446" w:type="pct"/>
            <w:vAlign w:val="center"/>
          </w:tcPr>
          <w:p w14:paraId="4363EDA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297 763,2</w:t>
            </w:r>
          </w:p>
        </w:tc>
        <w:tc>
          <w:tcPr>
            <w:tcW w:w="446" w:type="pct"/>
            <w:vAlign w:val="center"/>
          </w:tcPr>
          <w:p w14:paraId="6BA239D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326 631,3</w:t>
            </w:r>
          </w:p>
        </w:tc>
        <w:tc>
          <w:tcPr>
            <w:tcW w:w="446" w:type="pct"/>
            <w:vAlign w:val="center"/>
          </w:tcPr>
          <w:p w14:paraId="4991390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356 704,6</w:t>
            </w:r>
          </w:p>
        </w:tc>
        <w:tc>
          <w:tcPr>
            <w:tcW w:w="446" w:type="pct"/>
            <w:vAlign w:val="center"/>
          </w:tcPr>
          <w:p w14:paraId="6345B89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372 836,4</w:t>
            </w:r>
          </w:p>
        </w:tc>
      </w:tr>
      <w:tr w:rsidR="003E4C74" w:rsidRPr="00F01463" w14:paraId="32B3D8EE" w14:textId="77777777" w:rsidTr="003E4C74">
        <w:trPr>
          <w:jc w:val="center"/>
        </w:trPr>
        <w:tc>
          <w:tcPr>
            <w:tcW w:w="1379" w:type="pct"/>
          </w:tcPr>
          <w:p w14:paraId="2D4ECB3F"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Испания</w:t>
            </w:r>
          </w:p>
        </w:tc>
        <w:tc>
          <w:tcPr>
            <w:tcW w:w="474" w:type="pct"/>
            <w:vAlign w:val="bottom"/>
          </w:tcPr>
          <w:p w14:paraId="42D8095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1 020 348,0</w:t>
            </w:r>
          </w:p>
        </w:tc>
        <w:tc>
          <w:tcPr>
            <w:tcW w:w="474" w:type="pct"/>
            <w:vAlign w:val="bottom"/>
          </w:tcPr>
          <w:p w14:paraId="74EB96E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1 032 158,0</w:t>
            </w:r>
          </w:p>
        </w:tc>
        <w:tc>
          <w:tcPr>
            <w:tcW w:w="446" w:type="pct"/>
            <w:vAlign w:val="bottom"/>
          </w:tcPr>
          <w:p w14:paraId="0D08707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1 077 590,0</w:t>
            </w:r>
          </w:p>
        </w:tc>
        <w:tc>
          <w:tcPr>
            <w:tcW w:w="446" w:type="pct"/>
            <w:vAlign w:val="bottom"/>
          </w:tcPr>
          <w:p w14:paraId="17CF2B3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1 113 840,0</w:t>
            </w:r>
          </w:p>
        </w:tc>
        <w:tc>
          <w:tcPr>
            <w:tcW w:w="446" w:type="pct"/>
            <w:vAlign w:val="center"/>
          </w:tcPr>
          <w:p w14:paraId="01B9E0B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1 162 492,0</w:t>
            </w:r>
          </w:p>
        </w:tc>
        <w:tc>
          <w:tcPr>
            <w:tcW w:w="446" w:type="pct"/>
            <w:vAlign w:val="center"/>
          </w:tcPr>
          <w:p w14:paraId="52EE3FA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1 203 859,0</w:t>
            </w:r>
          </w:p>
        </w:tc>
        <w:tc>
          <w:tcPr>
            <w:tcW w:w="446" w:type="pct"/>
            <w:vAlign w:val="center"/>
          </w:tcPr>
          <w:p w14:paraId="190D5AA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1 245 513,0</w:t>
            </w:r>
          </w:p>
        </w:tc>
        <w:tc>
          <w:tcPr>
            <w:tcW w:w="446" w:type="pct"/>
            <w:vAlign w:val="center"/>
          </w:tcPr>
          <w:p w14:paraId="305B160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1 117 989,0</w:t>
            </w:r>
          </w:p>
        </w:tc>
      </w:tr>
      <w:tr w:rsidR="003E4C74" w:rsidRPr="00F01463" w14:paraId="27EF438B" w14:textId="77777777" w:rsidTr="003E4C74">
        <w:trPr>
          <w:jc w:val="center"/>
        </w:trPr>
        <w:tc>
          <w:tcPr>
            <w:tcW w:w="1379" w:type="pct"/>
          </w:tcPr>
          <w:p w14:paraId="3895F3C2"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Италия</w:t>
            </w:r>
          </w:p>
        </w:tc>
        <w:tc>
          <w:tcPr>
            <w:tcW w:w="474" w:type="pct"/>
            <w:vAlign w:val="bottom"/>
          </w:tcPr>
          <w:p w14:paraId="6BB5366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1 612 751,3</w:t>
            </w:r>
          </w:p>
        </w:tc>
        <w:tc>
          <w:tcPr>
            <w:tcW w:w="474" w:type="pct"/>
            <w:vAlign w:val="bottom"/>
          </w:tcPr>
          <w:p w14:paraId="21F456C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1 627 405,6</w:t>
            </w:r>
          </w:p>
        </w:tc>
        <w:tc>
          <w:tcPr>
            <w:tcW w:w="446" w:type="pct"/>
            <w:vAlign w:val="bottom"/>
          </w:tcPr>
          <w:p w14:paraId="35B29A11"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1 655 355,0</w:t>
            </w:r>
          </w:p>
        </w:tc>
        <w:tc>
          <w:tcPr>
            <w:tcW w:w="446" w:type="pct"/>
            <w:vAlign w:val="bottom"/>
          </w:tcPr>
          <w:p w14:paraId="1FCD3C5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1 695 590,1</w:t>
            </w:r>
          </w:p>
        </w:tc>
        <w:tc>
          <w:tcPr>
            <w:tcW w:w="446" w:type="pct"/>
            <w:vAlign w:val="center"/>
          </w:tcPr>
          <w:p w14:paraId="1F91B2D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1 736 592,8</w:t>
            </w:r>
          </w:p>
        </w:tc>
        <w:tc>
          <w:tcPr>
            <w:tcW w:w="446" w:type="pct"/>
            <w:vAlign w:val="center"/>
          </w:tcPr>
          <w:p w14:paraId="3386FA5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1 771 391,2</w:t>
            </w:r>
          </w:p>
        </w:tc>
        <w:tc>
          <w:tcPr>
            <w:tcW w:w="446" w:type="pct"/>
            <w:vAlign w:val="center"/>
          </w:tcPr>
          <w:p w14:paraId="5C3F78D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1 796 633,8</w:t>
            </w:r>
          </w:p>
        </w:tc>
        <w:tc>
          <w:tcPr>
            <w:tcW w:w="446" w:type="pct"/>
            <w:vAlign w:val="center"/>
          </w:tcPr>
          <w:p w14:paraId="0A0C56C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1 656 960,7</w:t>
            </w:r>
          </w:p>
        </w:tc>
      </w:tr>
      <w:tr w:rsidR="003E4C74" w:rsidRPr="00F01463" w14:paraId="0CA945EC" w14:textId="77777777" w:rsidTr="003E4C74">
        <w:trPr>
          <w:jc w:val="center"/>
        </w:trPr>
        <w:tc>
          <w:tcPr>
            <w:tcW w:w="1379" w:type="pct"/>
          </w:tcPr>
          <w:p w14:paraId="20FEF334"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Кипр</w:t>
            </w:r>
          </w:p>
        </w:tc>
        <w:tc>
          <w:tcPr>
            <w:tcW w:w="474" w:type="pct"/>
            <w:vAlign w:val="bottom"/>
          </w:tcPr>
          <w:p w14:paraId="6FC4E53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17 995,0</w:t>
            </w:r>
          </w:p>
        </w:tc>
        <w:tc>
          <w:tcPr>
            <w:tcW w:w="474" w:type="pct"/>
            <w:vAlign w:val="bottom"/>
          </w:tcPr>
          <w:p w14:paraId="6F9A21D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17 408,5</w:t>
            </w:r>
          </w:p>
        </w:tc>
        <w:tc>
          <w:tcPr>
            <w:tcW w:w="446" w:type="pct"/>
            <w:vAlign w:val="bottom"/>
          </w:tcPr>
          <w:p w14:paraId="0711B54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17 826,9</w:t>
            </w:r>
          </w:p>
        </w:tc>
        <w:tc>
          <w:tcPr>
            <w:tcW w:w="446" w:type="pct"/>
            <w:vAlign w:val="bottom"/>
          </w:tcPr>
          <w:p w14:paraId="4D648C8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18 872,9</w:t>
            </w:r>
          </w:p>
        </w:tc>
        <w:tc>
          <w:tcPr>
            <w:tcW w:w="446" w:type="pct"/>
            <w:vAlign w:val="center"/>
          </w:tcPr>
          <w:p w14:paraId="2571180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20 245,3</w:t>
            </w:r>
          </w:p>
        </w:tc>
        <w:tc>
          <w:tcPr>
            <w:tcW w:w="446" w:type="pct"/>
            <w:vAlign w:val="center"/>
          </w:tcPr>
          <w:p w14:paraId="7EB3825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21 612,6</w:t>
            </w:r>
          </w:p>
        </w:tc>
        <w:tc>
          <w:tcPr>
            <w:tcW w:w="446" w:type="pct"/>
            <w:vAlign w:val="center"/>
          </w:tcPr>
          <w:p w14:paraId="479CD7A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23 009,9</w:t>
            </w:r>
          </w:p>
        </w:tc>
        <w:tc>
          <w:tcPr>
            <w:tcW w:w="446" w:type="pct"/>
            <w:vAlign w:val="center"/>
          </w:tcPr>
          <w:p w14:paraId="67098EB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21 617,9</w:t>
            </w:r>
          </w:p>
        </w:tc>
      </w:tr>
      <w:tr w:rsidR="003E4C74" w:rsidRPr="00F01463" w14:paraId="654784EC" w14:textId="77777777" w:rsidTr="003E4C74">
        <w:trPr>
          <w:jc w:val="center"/>
        </w:trPr>
        <w:tc>
          <w:tcPr>
            <w:tcW w:w="1379" w:type="pct"/>
          </w:tcPr>
          <w:p w14:paraId="54EC3218"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 xml:space="preserve">Латвия </w:t>
            </w:r>
          </w:p>
        </w:tc>
        <w:tc>
          <w:tcPr>
            <w:tcW w:w="474" w:type="pct"/>
            <w:vAlign w:val="bottom"/>
          </w:tcPr>
          <w:p w14:paraId="044AA7E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22 845,4</w:t>
            </w:r>
          </w:p>
        </w:tc>
        <w:tc>
          <w:tcPr>
            <w:tcW w:w="474" w:type="pct"/>
            <w:vAlign w:val="bottom"/>
          </w:tcPr>
          <w:p w14:paraId="3F16F81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23 654,2</w:t>
            </w:r>
          </w:p>
        </w:tc>
        <w:tc>
          <w:tcPr>
            <w:tcW w:w="446" w:type="pct"/>
            <w:vAlign w:val="bottom"/>
          </w:tcPr>
          <w:p w14:paraId="6F3881A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24 426,0</w:t>
            </w:r>
          </w:p>
        </w:tc>
        <w:tc>
          <w:tcPr>
            <w:tcW w:w="446" w:type="pct"/>
            <w:vAlign w:val="bottom"/>
          </w:tcPr>
          <w:p w14:paraId="65D2510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25 072,6</w:t>
            </w:r>
          </w:p>
        </w:tc>
        <w:tc>
          <w:tcPr>
            <w:tcW w:w="446" w:type="pct"/>
            <w:vAlign w:val="center"/>
          </w:tcPr>
          <w:p w14:paraId="507AB13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26 984,4</w:t>
            </w:r>
          </w:p>
        </w:tc>
        <w:tc>
          <w:tcPr>
            <w:tcW w:w="446" w:type="pct"/>
            <w:vAlign w:val="center"/>
          </w:tcPr>
          <w:p w14:paraId="0DEE402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29 153,6</w:t>
            </w:r>
          </w:p>
        </w:tc>
        <w:tc>
          <w:tcPr>
            <w:tcW w:w="446" w:type="pct"/>
            <w:vAlign w:val="center"/>
          </w:tcPr>
          <w:p w14:paraId="081F436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30 647,2</w:t>
            </w:r>
          </w:p>
        </w:tc>
        <w:tc>
          <w:tcPr>
            <w:tcW w:w="446" w:type="pct"/>
            <w:vAlign w:val="center"/>
          </w:tcPr>
          <w:p w14:paraId="326A75B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29 456,8</w:t>
            </w:r>
          </w:p>
        </w:tc>
      </w:tr>
      <w:tr w:rsidR="003E4C74" w:rsidRPr="00F01463" w14:paraId="7955B03E" w14:textId="77777777" w:rsidTr="003E4C74">
        <w:trPr>
          <w:jc w:val="center"/>
        </w:trPr>
        <w:tc>
          <w:tcPr>
            <w:tcW w:w="1379" w:type="pct"/>
          </w:tcPr>
          <w:p w14:paraId="03C3426E"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Литва</w:t>
            </w:r>
          </w:p>
        </w:tc>
        <w:tc>
          <w:tcPr>
            <w:tcW w:w="474" w:type="pct"/>
            <w:vAlign w:val="bottom"/>
          </w:tcPr>
          <w:p w14:paraId="74D830A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34 985,0</w:t>
            </w:r>
          </w:p>
        </w:tc>
        <w:tc>
          <w:tcPr>
            <w:tcW w:w="474" w:type="pct"/>
            <w:vAlign w:val="bottom"/>
          </w:tcPr>
          <w:p w14:paraId="24CE72F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36 544,8</w:t>
            </w:r>
          </w:p>
        </w:tc>
        <w:tc>
          <w:tcPr>
            <w:tcW w:w="446" w:type="pct"/>
            <w:vAlign w:val="bottom"/>
          </w:tcPr>
          <w:p w14:paraId="1F1C7B7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37 321,8</w:t>
            </w:r>
          </w:p>
        </w:tc>
        <w:tc>
          <w:tcPr>
            <w:tcW w:w="446" w:type="pct"/>
            <w:vAlign w:val="bottom"/>
          </w:tcPr>
          <w:p w14:paraId="22B95DF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38 893,4</w:t>
            </w:r>
          </w:p>
        </w:tc>
        <w:tc>
          <w:tcPr>
            <w:tcW w:w="446" w:type="pct"/>
            <w:vAlign w:val="center"/>
          </w:tcPr>
          <w:p w14:paraId="3C57CA5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42 276,3</w:t>
            </w:r>
          </w:p>
        </w:tc>
        <w:tc>
          <w:tcPr>
            <w:tcW w:w="446" w:type="pct"/>
            <w:vAlign w:val="center"/>
          </w:tcPr>
          <w:p w14:paraId="0EFA491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45 514,8</w:t>
            </w:r>
          </w:p>
        </w:tc>
        <w:tc>
          <w:tcPr>
            <w:tcW w:w="446" w:type="pct"/>
            <w:vAlign w:val="center"/>
          </w:tcPr>
          <w:p w14:paraId="32D3D1C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48 859,9</w:t>
            </w:r>
          </w:p>
        </w:tc>
        <w:tc>
          <w:tcPr>
            <w:tcW w:w="446" w:type="pct"/>
            <w:vAlign w:val="center"/>
          </w:tcPr>
          <w:p w14:paraId="0322820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49 507,2</w:t>
            </w:r>
          </w:p>
        </w:tc>
      </w:tr>
      <w:tr w:rsidR="003E4C74" w:rsidRPr="00F01463" w14:paraId="2E291753" w14:textId="77777777" w:rsidTr="003E4C74">
        <w:trPr>
          <w:jc w:val="center"/>
        </w:trPr>
        <w:tc>
          <w:tcPr>
            <w:tcW w:w="1379" w:type="pct"/>
          </w:tcPr>
          <w:p w14:paraId="6757236C"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Люксембург</w:t>
            </w:r>
          </w:p>
        </w:tc>
        <w:tc>
          <w:tcPr>
            <w:tcW w:w="474" w:type="pct"/>
            <w:vAlign w:val="bottom"/>
          </w:tcPr>
          <w:p w14:paraId="14F6CB7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46 499,6</w:t>
            </w:r>
          </w:p>
        </w:tc>
        <w:tc>
          <w:tcPr>
            <w:tcW w:w="474" w:type="pct"/>
            <w:vAlign w:val="bottom"/>
          </w:tcPr>
          <w:p w14:paraId="5AE856E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49 824,5</w:t>
            </w:r>
          </w:p>
        </w:tc>
        <w:tc>
          <w:tcPr>
            <w:tcW w:w="446" w:type="pct"/>
            <w:vAlign w:val="bottom"/>
          </w:tcPr>
          <w:p w14:paraId="1E5B422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52 065,8</w:t>
            </w:r>
          </w:p>
        </w:tc>
        <w:tc>
          <w:tcPr>
            <w:tcW w:w="446" w:type="pct"/>
            <w:vAlign w:val="bottom"/>
          </w:tcPr>
          <w:p w14:paraId="2E0672C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54 867,2</w:t>
            </w:r>
          </w:p>
        </w:tc>
        <w:tc>
          <w:tcPr>
            <w:tcW w:w="446" w:type="pct"/>
            <w:vAlign w:val="center"/>
          </w:tcPr>
          <w:p w14:paraId="486EA34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58 168,8</w:t>
            </w:r>
          </w:p>
        </w:tc>
        <w:tc>
          <w:tcPr>
            <w:tcW w:w="446" w:type="pct"/>
            <w:vAlign w:val="center"/>
          </w:tcPr>
          <w:p w14:paraId="577B745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60 121,2</w:t>
            </w:r>
          </w:p>
        </w:tc>
        <w:tc>
          <w:tcPr>
            <w:tcW w:w="446" w:type="pct"/>
            <w:vAlign w:val="center"/>
          </w:tcPr>
          <w:p w14:paraId="362C519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62 373,6</w:t>
            </w:r>
          </w:p>
        </w:tc>
        <w:tc>
          <w:tcPr>
            <w:tcW w:w="446" w:type="pct"/>
            <w:vAlign w:val="center"/>
          </w:tcPr>
          <w:p w14:paraId="5D42784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64 781,0</w:t>
            </w:r>
          </w:p>
        </w:tc>
      </w:tr>
      <w:tr w:rsidR="003E4C74" w:rsidRPr="00F01463" w14:paraId="62FDE424" w14:textId="77777777" w:rsidTr="003E4C74">
        <w:trPr>
          <w:jc w:val="center"/>
        </w:trPr>
        <w:tc>
          <w:tcPr>
            <w:tcW w:w="1379" w:type="pct"/>
          </w:tcPr>
          <w:p w14:paraId="79708AEA"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Мальта</w:t>
            </w:r>
          </w:p>
        </w:tc>
        <w:tc>
          <w:tcPr>
            <w:tcW w:w="474" w:type="pct"/>
            <w:vAlign w:val="bottom"/>
          </w:tcPr>
          <w:p w14:paraId="6D8E22F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7 645,3</w:t>
            </w:r>
          </w:p>
        </w:tc>
        <w:tc>
          <w:tcPr>
            <w:tcW w:w="474" w:type="pct"/>
            <w:vAlign w:val="bottom"/>
          </w:tcPr>
          <w:p w14:paraId="00DFAC8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8 508,3</w:t>
            </w:r>
          </w:p>
        </w:tc>
        <w:tc>
          <w:tcPr>
            <w:tcW w:w="446" w:type="pct"/>
            <w:vAlign w:val="bottom"/>
          </w:tcPr>
          <w:p w14:paraId="1FE99DD1"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9 657,9</w:t>
            </w:r>
          </w:p>
        </w:tc>
        <w:tc>
          <w:tcPr>
            <w:tcW w:w="446" w:type="pct"/>
            <w:vAlign w:val="bottom"/>
          </w:tcPr>
          <w:p w14:paraId="6058234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10 346,5</w:t>
            </w:r>
          </w:p>
        </w:tc>
        <w:tc>
          <w:tcPr>
            <w:tcW w:w="446" w:type="pct"/>
            <w:vAlign w:val="center"/>
          </w:tcPr>
          <w:p w14:paraId="304F5E8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11 940,8</w:t>
            </w:r>
          </w:p>
        </w:tc>
        <w:tc>
          <w:tcPr>
            <w:tcW w:w="446" w:type="pct"/>
            <w:vAlign w:val="center"/>
          </w:tcPr>
          <w:p w14:paraId="6FE98A6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12 955,0</w:t>
            </w:r>
          </w:p>
        </w:tc>
        <w:tc>
          <w:tcPr>
            <w:tcW w:w="446" w:type="pct"/>
            <w:vAlign w:val="center"/>
          </w:tcPr>
          <w:p w14:paraId="6D70525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14 047,9</w:t>
            </w:r>
          </w:p>
        </w:tc>
        <w:tc>
          <w:tcPr>
            <w:tcW w:w="446" w:type="pct"/>
            <w:vAlign w:val="center"/>
          </w:tcPr>
          <w:p w14:paraId="091385E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13 073,9</w:t>
            </w:r>
          </w:p>
        </w:tc>
      </w:tr>
      <w:tr w:rsidR="003E4C74" w:rsidRPr="00F01463" w14:paraId="65255722" w14:textId="77777777" w:rsidTr="003E4C74">
        <w:trPr>
          <w:jc w:val="center"/>
        </w:trPr>
        <w:tc>
          <w:tcPr>
            <w:tcW w:w="1379" w:type="pct"/>
          </w:tcPr>
          <w:p w14:paraId="41261850"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Нидерланды</w:t>
            </w:r>
          </w:p>
        </w:tc>
        <w:tc>
          <w:tcPr>
            <w:tcW w:w="474" w:type="pct"/>
            <w:vAlign w:val="bottom"/>
          </w:tcPr>
          <w:p w14:paraId="6D7F89B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660 463,0</w:t>
            </w:r>
          </w:p>
        </w:tc>
        <w:tc>
          <w:tcPr>
            <w:tcW w:w="474" w:type="pct"/>
            <w:vAlign w:val="bottom"/>
          </w:tcPr>
          <w:p w14:paraId="50D3AE8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671 560,0</w:t>
            </w:r>
          </w:p>
        </w:tc>
        <w:tc>
          <w:tcPr>
            <w:tcW w:w="446" w:type="pct"/>
            <w:vAlign w:val="bottom"/>
          </w:tcPr>
          <w:p w14:paraId="63DAC0D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690 008,0</w:t>
            </w:r>
          </w:p>
        </w:tc>
        <w:tc>
          <w:tcPr>
            <w:tcW w:w="446" w:type="pct"/>
            <w:vAlign w:val="bottom"/>
          </w:tcPr>
          <w:p w14:paraId="5A25BFF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708 337,0</w:t>
            </w:r>
          </w:p>
        </w:tc>
        <w:tc>
          <w:tcPr>
            <w:tcW w:w="446" w:type="pct"/>
            <w:vAlign w:val="center"/>
          </w:tcPr>
          <w:p w14:paraId="754347B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738 146,0</w:t>
            </w:r>
          </w:p>
        </w:tc>
        <w:tc>
          <w:tcPr>
            <w:tcW w:w="446" w:type="pct"/>
            <w:vAlign w:val="center"/>
          </w:tcPr>
          <w:p w14:paraId="31232C8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773 987,0</w:t>
            </w:r>
          </w:p>
        </w:tc>
        <w:tc>
          <w:tcPr>
            <w:tcW w:w="446" w:type="pct"/>
            <w:vAlign w:val="center"/>
          </w:tcPr>
          <w:p w14:paraId="2D6FB9A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813 055,0</w:t>
            </w:r>
          </w:p>
        </w:tc>
        <w:tc>
          <w:tcPr>
            <w:tcW w:w="446" w:type="pct"/>
            <w:vAlign w:val="center"/>
          </w:tcPr>
          <w:p w14:paraId="3232964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796 530,0</w:t>
            </w:r>
          </w:p>
        </w:tc>
      </w:tr>
      <w:tr w:rsidR="003E4C74" w:rsidRPr="00F01463" w14:paraId="0CFE650A" w14:textId="77777777" w:rsidTr="003E4C74">
        <w:trPr>
          <w:jc w:val="center"/>
        </w:trPr>
        <w:tc>
          <w:tcPr>
            <w:tcW w:w="1379" w:type="pct"/>
          </w:tcPr>
          <w:p w14:paraId="648C9A87"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Польша</w:t>
            </w:r>
          </w:p>
        </w:tc>
        <w:tc>
          <w:tcPr>
            <w:tcW w:w="474" w:type="pct"/>
            <w:vAlign w:val="bottom"/>
          </w:tcPr>
          <w:p w14:paraId="01110B7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394 733,8</w:t>
            </w:r>
          </w:p>
        </w:tc>
        <w:tc>
          <w:tcPr>
            <w:tcW w:w="474" w:type="pct"/>
            <w:vAlign w:val="bottom"/>
          </w:tcPr>
          <w:p w14:paraId="05F135E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411 163,2</w:t>
            </w:r>
          </w:p>
        </w:tc>
        <w:tc>
          <w:tcPr>
            <w:tcW w:w="446" w:type="pct"/>
            <w:vAlign w:val="bottom"/>
          </w:tcPr>
          <w:p w14:paraId="11AD09A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430 258,1</w:t>
            </w:r>
          </w:p>
        </w:tc>
        <w:tc>
          <w:tcPr>
            <w:tcW w:w="446" w:type="pct"/>
            <w:vAlign w:val="bottom"/>
          </w:tcPr>
          <w:p w14:paraId="365815E1"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426 555,7</w:t>
            </w:r>
          </w:p>
        </w:tc>
        <w:tc>
          <w:tcPr>
            <w:tcW w:w="446" w:type="pct"/>
            <w:vAlign w:val="center"/>
          </w:tcPr>
          <w:p w14:paraId="6C4C3AE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467 426,6</w:t>
            </w:r>
          </w:p>
        </w:tc>
        <w:tc>
          <w:tcPr>
            <w:tcW w:w="446" w:type="pct"/>
            <w:vAlign w:val="center"/>
          </w:tcPr>
          <w:p w14:paraId="437B832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497 842,3</w:t>
            </w:r>
          </w:p>
        </w:tc>
        <w:tc>
          <w:tcPr>
            <w:tcW w:w="446" w:type="pct"/>
            <w:vAlign w:val="center"/>
          </w:tcPr>
          <w:p w14:paraId="74628E9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533 599,9</w:t>
            </w:r>
          </w:p>
        </w:tc>
        <w:tc>
          <w:tcPr>
            <w:tcW w:w="446" w:type="pct"/>
            <w:vAlign w:val="center"/>
          </w:tcPr>
          <w:p w14:paraId="0404E52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526 445,2</w:t>
            </w:r>
          </w:p>
        </w:tc>
      </w:tr>
      <w:tr w:rsidR="003E4C74" w:rsidRPr="00F01463" w14:paraId="2F113F3C" w14:textId="77777777" w:rsidTr="003E4C74">
        <w:trPr>
          <w:jc w:val="center"/>
        </w:trPr>
        <w:tc>
          <w:tcPr>
            <w:tcW w:w="1379" w:type="pct"/>
          </w:tcPr>
          <w:p w14:paraId="1676F7E4"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Португалия</w:t>
            </w:r>
          </w:p>
        </w:tc>
        <w:tc>
          <w:tcPr>
            <w:tcW w:w="474" w:type="pct"/>
            <w:vAlign w:val="bottom"/>
          </w:tcPr>
          <w:p w14:paraId="6D10B5B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170 492,3</w:t>
            </w:r>
          </w:p>
        </w:tc>
        <w:tc>
          <w:tcPr>
            <w:tcW w:w="474" w:type="pct"/>
            <w:vAlign w:val="bottom"/>
          </w:tcPr>
          <w:p w14:paraId="351785F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173 053,7</w:t>
            </w:r>
          </w:p>
        </w:tc>
        <w:tc>
          <w:tcPr>
            <w:tcW w:w="446" w:type="pct"/>
            <w:vAlign w:val="bottom"/>
          </w:tcPr>
          <w:p w14:paraId="627C45C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179 713,2</w:t>
            </w:r>
          </w:p>
        </w:tc>
        <w:tc>
          <w:tcPr>
            <w:tcW w:w="446" w:type="pct"/>
            <w:vAlign w:val="bottom"/>
          </w:tcPr>
          <w:p w14:paraId="548CC6D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186 489,8</w:t>
            </w:r>
          </w:p>
        </w:tc>
        <w:tc>
          <w:tcPr>
            <w:tcW w:w="446" w:type="pct"/>
            <w:vAlign w:val="center"/>
          </w:tcPr>
          <w:p w14:paraId="37B51C1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195 947,2</w:t>
            </w:r>
          </w:p>
        </w:tc>
        <w:tc>
          <w:tcPr>
            <w:tcW w:w="446" w:type="pct"/>
            <w:vAlign w:val="center"/>
          </w:tcPr>
          <w:p w14:paraId="3A0487F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205 184,1</w:t>
            </w:r>
          </w:p>
        </w:tc>
        <w:tc>
          <w:tcPr>
            <w:tcW w:w="446" w:type="pct"/>
            <w:vAlign w:val="center"/>
          </w:tcPr>
          <w:p w14:paraId="5AE0B2C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214 374,6</w:t>
            </w:r>
          </w:p>
        </w:tc>
        <w:tc>
          <w:tcPr>
            <w:tcW w:w="446" w:type="pct"/>
            <w:vAlign w:val="center"/>
          </w:tcPr>
          <w:p w14:paraId="7937179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200 087,6</w:t>
            </w:r>
          </w:p>
        </w:tc>
      </w:tr>
      <w:tr w:rsidR="003E4C74" w:rsidRPr="00F01463" w14:paraId="3E7E926A" w14:textId="77777777" w:rsidTr="003E4C74">
        <w:trPr>
          <w:jc w:val="center"/>
        </w:trPr>
        <w:tc>
          <w:tcPr>
            <w:tcW w:w="1379" w:type="pct"/>
          </w:tcPr>
          <w:p w14:paraId="43B3BFCE"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Румыния</w:t>
            </w:r>
          </w:p>
        </w:tc>
        <w:tc>
          <w:tcPr>
            <w:tcW w:w="474" w:type="pct"/>
            <w:vAlign w:val="bottom"/>
          </w:tcPr>
          <w:p w14:paraId="61D227F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143 801,6</w:t>
            </w:r>
          </w:p>
        </w:tc>
        <w:tc>
          <w:tcPr>
            <w:tcW w:w="474" w:type="pct"/>
            <w:vAlign w:val="bottom"/>
          </w:tcPr>
          <w:p w14:paraId="5653F84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150 458,0</w:t>
            </w:r>
          </w:p>
        </w:tc>
        <w:tc>
          <w:tcPr>
            <w:tcW w:w="446" w:type="pct"/>
            <w:vAlign w:val="bottom"/>
          </w:tcPr>
          <w:p w14:paraId="6E69D6C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160 297,8</w:t>
            </w:r>
          </w:p>
        </w:tc>
        <w:tc>
          <w:tcPr>
            <w:tcW w:w="446" w:type="pct"/>
            <w:vAlign w:val="bottom"/>
          </w:tcPr>
          <w:p w14:paraId="6D614F3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170 393,6</w:t>
            </w:r>
          </w:p>
        </w:tc>
        <w:tc>
          <w:tcPr>
            <w:tcW w:w="446" w:type="pct"/>
            <w:vAlign w:val="center"/>
          </w:tcPr>
          <w:p w14:paraId="49297A7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187 772,7</w:t>
            </w:r>
          </w:p>
        </w:tc>
        <w:tc>
          <w:tcPr>
            <w:tcW w:w="446" w:type="pct"/>
            <w:vAlign w:val="center"/>
          </w:tcPr>
          <w:p w14:paraId="574B7CE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204 496,9</w:t>
            </w:r>
          </w:p>
        </w:tc>
        <w:tc>
          <w:tcPr>
            <w:tcW w:w="446" w:type="pct"/>
            <w:vAlign w:val="center"/>
          </w:tcPr>
          <w:p w14:paraId="0603455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223 162,5</w:t>
            </w:r>
          </w:p>
        </w:tc>
        <w:tc>
          <w:tcPr>
            <w:tcW w:w="446" w:type="pct"/>
            <w:vAlign w:val="center"/>
          </w:tcPr>
          <w:p w14:paraId="468806E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218 863,3</w:t>
            </w:r>
          </w:p>
        </w:tc>
      </w:tr>
      <w:tr w:rsidR="003E4C74" w:rsidRPr="00F01463" w14:paraId="5921F242" w14:textId="77777777" w:rsidTr="003E4C74">
        <w:trPr>
          <w:jc w:val="center"/>
        </w:trPr>
        <w:tc>
          <w:tcPr>
            <w:tcW w:w="1379" w:type="pct"/>
          </w:tcPr>
          <w:p w14:paraId="18C3AF92"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Словакия</w:t>
            </w:r>
          </w:p>
        </w:tc>
        <w:tc>
          <w:tcPr>
            <w:tcW w:w="474" w:type="pct"/>
            <w:vAlign w:val="bottom"/>
          </w:tcPr>
          <w:p w14:paraId="26333D5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74 169,9</w:t>
            </w:r>
          </w:p>
        </w:tc>
        <w:tc>
          <w:tcPr>
            <w:tcW w:w="474" w:type="pct"/>
            <w:vAlign w:val="bottom"/>
          </w:tcPr>
          <w:p w14:paraId="16C43EF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76 087,8</w:t>
            </w:r>
          </w:p>
        </w:tc>
        <w:tc>
          <w:tcPr>
            <w:tcW w:w="446" w:type="pct"/>
            <w:vAlign w:val="bottom"/>
          </w:tcPr>
          <w:p w14:paraId="01B165B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79 138,2</w:t>
            </w:r>
          </w:p>
        </w:tc>
        <w:tc>
          <w:tcPr>
            <w:tcW w:w="446" w:type="pct"/>
            <w:vAlign w:val="bottom"/>
          </w:tcPr>
          <w:p w14:paraId="0D974C3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81 226,1</w:t>
            </w:r>
          </w:p>
        </w:tc>
        <w:tc>
          <w:tcPr>
            <w:tcW w:w="446" w:type="pct"/>
            <w:vAlign w:val="center"/>
          </w:tcPr>
          <w:p w14:paraId="00527DD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84 442,9</w:t>
            </w:r>
          </w:p>
        </w:tc>
        <w:tc>
          <w:tcPr>
            <w:tcW w:w="446" w:type="pct"/>
            <w:vAlign w:val="center"/>
          </w:tcPr>
          <w:p w14:paraId="77B29EF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89 430,0</w:t>
            </w:r>
          </w:p>
        </w:tc>
        <w:tc>
          <w:tcPr>
            <w:tcW w:w="446" w:type="pct"/>
            <w:vAlign w:val="center"/>
          </w:tcPr>
          <w:p w14:paraId="1A8A096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94 048,0</w:t>
            </w:r>
          </w:p>
        </w:tc>
        <w:tc>
          <w:tcPr>
            <w:tcW w:w="446" w:type="pct"/>
            <w:vAlign w:val="center"/>
          </w:tcPr>
          <w:p w14:paraId="3C96C2C1"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92 079,3</w:t>
            </w:r>
          </w:p>
        </w:tc>
      </w:tr>
      <w:tr w:rsidR="003E4C74" w:rsidRPr="00F01463" w14:paraId="17A2A8DD" w14:textId="77777777" w:rsidTr="003E4C74">
        <w:trPr>
          <w:jc w:val="center"/>
        </w:trPr>
        <w:tc>
          <w:tcPr>
            <w:tcW w:w="1379" w:type="pct"/>
          </w:tcPr>
          <w:p w14:paraId="0657B41C"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Словения</w:t>
            </w:r>
          </w:p>
        </w:tc>
        <w:tc>
          <w:tcPr>
            <w:tcW w:w="474" w:type="pct"/>
            <w:vAlign w:val="bottom"/>
          </w:tcPr>
          <w:p w14:paraId="6DA5396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36 454,3</w:t>
            </w:r>
          </w:p>
        </w:tc>
        <w:tc>
          <w:tcPr>
            <w:tcW w:w="474" w:type="pct"/>
            <w:vAlign w:val="bottom"/>
          </w:tcPr>
          <w:p w14:paraId="7697730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37 634,3</w:t>
            </w:r>
          </w:p>
        </w:tc>
        <w:tc>
          <w:tcPr>
            <w:tcW w:w="446" w:type="pct"/>
            <w:vAlign w:val="bottom"/>
          </w:tcPr>
          <w:p w14:paraId="2B252C0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38 852,6</w:t>
            </w:r>
          </w:p>
        </w:tc>
        <w:tc>
          <w:tcPr>
            <w:tcW w:w="446" w:type="pct"/>
            <w:vAlign w:val="bottom"/>
          </w:tcPr>
          <w:p w14:paraId="4C163FC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40 366,6</w:t>
            </w:r>
          </w:p>
        </w:tc>
        <w:tc>
          <w:tcPr>
            <w:tcW w:w="446" w:type="pct"/>
            <w:vAlign w:val="center"/>
          </w:tcPr>
          <w:p w14:paraId="0C99F3E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43 011,3</w:t>
            </w:r>
          </w:p>
        </w:tc>
        <w:tc>
          <w:tcPr>
            <w:tcW w:w="446" w:type="pct"/>
            <w:vAlign w:val="center"/>
          </w:tcPr>
          <w:p w14:paraId="092F0F1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45 876,3</w:t>
            </w:r>
          </w:p>
        </w:tc>
        <w:tc>
          <w:tcPr>
            <w:tcW w:w="446" w:type="pct"/>
            <w:vAlign w:val="center"/>
          </w:tcPr>
          <w:p w14:paraId="6D625F8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48 533,1</w:t>
            </w:r>
          </w:p>
        </w:tc>
        <w:tc>
          <w:tcPr>
            <w:tcW w:w="446" w:type="pct"/>
            <w:vAlign w:val="center"/>
          </w:tcPr>
          <w:p w14:paraId="71F6F7F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47 020,6</w:t>
            </w:r>
          </w:p>
        </w:tc>
      </w:tr>
      <w:tr w:rsidR="003E4C74" w:rsidRPr="00F01463" w14:paraId="7D3A701B" w14:textId="77777777" w:rsidTr="003E4C74">
        <w:trPr>
          <w:jc w:val="center"/>
        </w:trPr>
        <w:tc>
          <w:tcPr>
            <w:tcW w:w="1379" w:type="pct"/>
          </w:tcPr>
          <w:p w14:paraId="5634F675"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Финляндия</w:t>
            </w:r>
          </w:p>
        </w:tc>
        <w:tc>
          <w:tcPr>
            <w:tcW w:w="474" w:type="pct"/>
            <w:vAlign w:val="bottom"/>
          </w:tcPr>
          <w:p w14:paraId="48DFCDF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204 321,0</w:t>
            </w:r>
          </w:p>
        </w:tc>
        <w:tc>
          <w:tcPr>
            <w:tcW w:w="474" w:type="pct"/>
            <w:vAlign w:val="bottom"/>
          </w:tcPr>
          <w:p w14:paraId="4CEDEA1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206 897,0</w:t>
            </w:r>
          </w:p>
        </w:tc>
        <w:tc>
          <w:tcPr>
            <w:tcW w:w="446" w:type="pct"/>
            <w:vAlign w:val="bottom"/>
          </w:tcPr>
          <w:p w14:paraId="5E3AD211"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211 516,0</w:t>
            </w:r>
          </w:p>
        </w:tc>
        <w:tc>
          <w:tcPr>
            <w:tcW w:w="446" w:type="pct"/>
            <w:vAlign w:val="bottom"/>
          </w:tcPr>
          <w:p w14:paraId="1199C23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217 484,0</w:t>
            </w:r>
          </w:p>
        </w:tc>
        <w:tc>
          <w:tcPr>
            <w:tcW w:w="446" w:type="pct"/>
            <w:vAlign w:val="center"/>
          </w:tcPr>
          <w:p w14:paraId="52BCDBB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226 301,0</w:t>
            </w:r>
          </w:p>
        </w:tc>
        <w:tc>
          <w:tcPr>
            <w:tcW w:w="446" w:type="pct"/>
            <w:vAlign w:val="center"/>
          </w:tcPr>
          <w:p w14:paraId="3245377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233 462,0</w:t>
            </w:r>
          </w:p>
        </w:tc>
        <w:tc>
          <w:tcPr>
            <w:tcW w:w="446" w:type="pct"/>
            <w:vAlign w:val="center"/>
          </w:tcPr>
          <w:p w14:paraId="246CECF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239 858,0</w:t>
            </w:r>
          </w:p>
        </w:tc>
        <w:tc>
          <w:tcPr>
            <w:tcW w:w="446" w:type="pct"/>
            <w:vAlign w:val="center"/>
          </w:tcPr>
          <w:p w14:paraId="01CB0CA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238 043,0</w:t>
            </w:r>
          </w:p>
        </w:tc>
      </w:tr>
      <w:tr w:rsidR="003E4C74" w:rsidRPr="00F01463" w14:paraId="58603DF4" w14:textId="77777777" w:rsidTr="003E4C74">
        <w:trPr>
          <w:jc w:val="center"/>
        </w:trPr>
        <w:tc>
          <w:tcPr>
            <w:tcW w:w="1379" w:type="pct"/>
          </w:tcPr>
          <w:p w14:paraId="45EBBA96"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Франция</w:t>
            </w:r>
          </w:p>
        </w:tc>
        <w:tc>
          <w:tcPr>
            <w:tcW w:w="474" w:type="pct"/>
            <w:vAlign w:val="bottom"/>
          </w:tcPr>
          <w:p w14:paraId="7F61F33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2 117 189,0</w:t>
            </w:r>
          </w:p>
        </w:tc>
        <w:tc>
          <w:tcPr>
            <w:tcW w:w="474" w:type="pct"/>
            <w:vAlign w:val="bottom"/>
          </w:tcPr>
          <w:p w14:paraId="6BBC864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2 149 765,0</w:t>
            </w:r>
          </w:p>
        </w:tc>
        <w:tc>
          <w:tcPr>
            <w:tcW w:w="446" w:type="pct"/>
            <w:vAlign w:val="bottom"/>
          </w:tcPr>
          <w:p w14:paraId="3A794BF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2 198 432,0</w:t>
            </w:r>
          </w:p>
        </w:tc>
        <w:tc>
          <w:tcPr>
            <w:tcW w:w="446" w:type="pct"/>
            <w:vAlign w:val="bottom"/>
          </w:tcPr>
          <w:p w14:paraId="5A63C5F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2 234 129,0</w:t>
            </w:r>
          </w:p>
        </w:tc>
        <w:tc>
          <w:tcPr>
            <w:tcW w:w="446" w:type="pct"/>
            <w:vAlign w:val="center"/>
          </w:tcPr>
          <w:p w14:paraId="40ADF43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2 297 242,0</w:t>
            </w:r>
          </w:p>
        </w:tc>
        <w:tc>
          <w:tcPr>
            <w:tcW w:w="446" w:type="pct"/>
            <w:vAlign w:val="center"/>
          </w:tcPr>
          <w:p w14:paraId="6C7E9BE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2 363 306,0</w:t>
            </w:r>
          </w:p>
        </w:tc>
        <w:tc>
          <w:tcPr>
            <w:tcW w:w="446" w:type="pct"/>
            <w:vAlign w:val="center"/>
          </w:tcPr>
          <w:p w14:paraId="502FB00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2 437 635,0</w:t>
            </w:r>
          </w:p>
        </w:tc>
        <w:tc>
          <w:tcPr>
            <w:tcW w:w="446" w:type="pct"/>
            <w:vAlign w:val="center"/>
          </w:tcPr>
          <w:p w14:paraId="5081D95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2 310 469,0</w:t>
            </w:r>
          </w:p>
        </w:tc>
      </w:tr>
      <w:tr w:rsidR="003E4C74" w:rsidRPr="00F01463" w14:paraId="36DFD6C9" w14:textId="77777777" w:rsidTr="003E4C74">
        <w:trPr>
          <w:jc w:val="center"/>
        </w:trPr>
        <w:tc>
          <w:tcPr>
            <w:tcW w:w="1379" w:type="pct"/>
          </w:tcPr>
          <w:p w14:paraId="7F35A263"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Хорватия</w:t>
            </w:r>
          </w:p>
        </w:tc>
        <w:tc>
          <w:tcPr>
            <w:tcW w:w="474" w:type="pct"/>
            <w:vAlign w:val="bottom"/>
          </w:tcPr>
          <w:p w14:paraId="47A3AD9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43 779,2</w:t>
            </w:r>
          </w:p>
        </w:tc>
        <w:tc>
          <w:tcPr>
            <w:tcW w:w="474" w:type="pct"/>
            <w:vAlign w:val="bottom"/>
          </w:tcPr>
          <w:p w14:paraId="6D4877C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43 431,0</w:t>
            </w:r>
          </w:p>
        </w:tc>
        <w:tc>
          <w:tcPr>
            <w:tcW w:w="446" w:type="pct"/>
            <w:vAlign w:val="bottom"/>
          </w:tcPr>
          <w:p w14:paraId="10276D3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44 605,9</w:t>
            </w:r>
          </w:p>
        </w:tc>
        <w:tc>
          <w:tcPr>
            <w:tcW w:w="446" w:type="pct"/>
            <w:vAlign w:val="bottom"/>
          </w:tcPr>
          <w:p w14:paraId="5396077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46 639,5</w:t>
            </w:r>
          </w:p>
        </w:tc>
        <w:tc>
          <w:tcPr>
            <w:tcW w:w="446" w:type="pct"/>
            <w:vAlign w:val="center"/>
          </w:tcPr>
          <w:p w14:paraId="3DA8247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49 888,8</w:t>
            </w:r>
          </w:p>
        </w:tc>
        <w:tc>
          <w:tcPr>
            <w:tcW w:w="446" w:type="pct"/>
            <w:vAlign w:val="center"/>
          </w:tcPr>
          <w:p w14:paraId="768B955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52 688,8</w:t>
            </w:r>
          </w:p>
        </w:tc>
        <w:tc>
          <w:tcPr>
            <w:tcW w:w="446" w:type="pct"/>
            <w:vAlign w:val="center"/>
          </w:tcPr>
          <w:p w14:paraId="63EDEA1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55 571,4</w:t>
            </w:r>
          </w:p>
        </w:tc>
        <w:tc>
          <w:tcPr>
            <w:tcW w:w="446" w:type="pct"/>
            <w:vAlign w:val="center"/>
          </w:tcPr>
          <w:p w14:paraId="393AAEB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50 188,5</w:t>
            </w:r>
          </w:p>
        </w:tc>
      </w:tr>
      <w:tr w:rsidR="003E4C74" w:rsidRPr="00F01463" w14:paraId="0CD674DD" w14:textId="77777777" w:rsidTr="003E4C74">
        <w:trPr>
          <w:jc w:val="center"/>
        </w:trPr>
        <w:tc>
          <w:tcPr>
            <w:tcW w:w="1379" w:type="pct"/>
          </w:tcPr>
          <w:p w14:paraId="443FB0CA"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Чехия</w:t>
            </w:r>
          </w:p>
        </w:tc>
        <w:tc>
          <w:tcPr>
            <w:tcW w:w="474" w:type="pct"/>
            <w:vAlign w:val="bottom"/>
          </w:tcPr>
          <w:p w14:paraId="5A6E1211"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157 741,6</w:t>
            </w:r>
          </w:p>
        </w:tc>
        <w:tc>
          <w:tcPr>
            <w:tcW w:w="474" w:type="pct"/>
            <w:vAlign w:val="bottom"/>
          </w:tcPr>
          <w:p w14:paraId="4BB80A7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156 660,0</w:t>
            </w:r>
          </w:p>
        </w:tc>
        <w:tc>
          <w:tcPr>
            <w:tcW w:w="446" w:type="pct"/>
            <w:vAlign w:val="bottom"/>
          </w:tcPr>
          <w:p w14:paraId="6E764D7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168 473,3</w:t>
            </w:r>
          </w:p>
        </w:tc>
        <w:tc>
          <w:tcPr>
            <w:tcW w:w="446" w:type="pct"/>
            <w:vAlign w:val="bottom"/>
          </w:tcPr>
          <w:p w14:paraId="4B86F76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176 370,1</w:t>
            </w:r>
          </w:p>
        </w:tc>
        <w:tc>
          <w:tcPr>
            <w:tcW w:w="446" w:type="pct"/>
            <w:vAlign w:val="center"/>
          </w:tcPr>
          <w:p w14:paraId="13CEA36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194 132,9</w:t>
            </w:r>
          </w:p>
        </w:tc>
        <w:tc>
          <w:tcPr>
            <w:tcW w:w="446" w:type="pct"/>
            <w:vAlign w:val="center"/>
          </w:tcPr>
          <w:p w14:paraId="795F96F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210 970,5</w:t>
            </w:r>
          </w:p>
        </w:tc>
        <w:tc>
          <w:tcPr>
            <w:tcW w:w="446" w:type="pct"/>
            <w:vAlign w:val="center"/>
          </w:tcPr>
          <w:p w14:paraId="632F2E7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225 613,5</w:t>
            </w:r>
          </w:p>
        </w:tc>
        <w:tc>
          <w:tcPr>
            <w:tcW w:w="446" w:type="pct"/>
            <w:vAlign w:val="center"/>
          </w:tcPr>
          <w:p w14:paraId="24164FA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215 805,4</w:t>
            </w:r>
          </w:p>
        </w:tc>
      </w:tr>
      <w:tr w:rsidR="003E4C74" w:rsidRPr="00F01463" w14:paraId="5641BD30" w14:textId="77777777" w:rsidTr="003E4C74">
        <w:trPr>
          <w:jc w:val="center"/>
        </w:trPr>
        <w:tc>
          <w:tcPr>
            <w:tcW w:w="1379" w:type="pct"/>
          </w:tcPr>
          <w:p w14:paraId="1A4DFF6E"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Швеция</w:t>
            </w:r>
          </w:p>
        </w:tc>
        <w:tc>
          <w:tcPr>
            <w:tcW w:w="474" w:type="pct"/>
            <w:vAlign w:val="bottom"/>
          </w:tcPr>
          <w:p w14:paraId="3D4CE93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440 191,2</w:t>
            </w:r>
          </w:p>
        </w:tc>
        <w:tc>
          <w:tcPr>
            <w:tcW w:w="474" w:type="pct"/>
            <w:vAlign w:val="bottom"/>
          </w:tcPr>
          <w:p w14:paraId="4A9B611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437 540,9</w:t>
            </w:r>
          </w:p>
        </w:tc>
        <w:tc>
          <w:tcPr>
            <w:tcW w:w="446" w:type="pct"/>
            <w:vAlign w:val="bottom"/>
          </w:tcPr>
          <w:p w14:paraId="45E7C45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454 184,3</w:t>
            </w:r>
          </w:p>
        </w:tc>
        <w:tc>
          <w:tcPr>
            <w:tcW w:w="446" w:type="pct"/>
            <w:vAlign w:val="bottom"/>
          </w:tcPr>
          <w:p w14:paraId="6764C89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466 347,6</w:t>
            </w:r>
          </w:p>
        </w:tc>
        <w:tc>
          <w:tcPr>
            <w:tcW w:w="446" w:type="pct"/>
            <w:vAlign w:val="center"/>
          </w:tcPr>
          <w:p w14:paraId="206F905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480 025,5</w:t>
            </w:r>
          </w:p>
        </w:tc>
        <w:tc>
          <w:tcPr>
            <w:tcW w:w="446" w:type="pct"/>
            <w:vAlign w:val="center"/>
          </w:tcPr>
          <w:p w14:paraId="7301F4E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470 673,1</w:t>
            </w:r>
          </w:p>
        </w:tc>
        <w:tc>
          <w:tcPr>
            <w:tcW w:w="446" w:type="pct"/>
            <w:vAlign w:val="center"/>
          </w:tcPr>
          <w:p w14:paraId="2D1D602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476 869,5</w:t>
            </w:r>
          </w:p>
        </w:tc>
        <w:tc>
          <w:tcPr>
            <w:tcW w:w="446" w:type="pct"/>
            <w:vAlign w:val="center"/>
          </w:tcPr>
          <w:p w14:paraId="5AFF1D1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480 556,4</w:t>
            </w:r>
          </w:p>
        </w:tc>
      </w:tr>
      <w:tr w:rsidR="003E4C74" w:rsidRPr="00F01463" w14:paraId="24C7B253" w14:textId="77777777" w:rsidTr="003E4C74">
        <w:trPr>
          <w:jc w:val="center"/>
        </w:trPr>
        <w:tc>
          <w:tcPr>
            <w:tcW w:w="1379" w:type="pct"/>
          </w:tcPr>
          <w:p w14:paraId="3303AB36"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Эстония</w:t>
            </w:r>
          </w:p>
        </w:tc>
        <w:tc>
          <w:tcPr>
            <w:tcW w:w="474" w:type="pct"/>
            <w:vAlign w:val="bottom"/>
          </w:tcPr>
          <w:p w14:paraId="2ECC091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19 033,4</w:t>
            </w:r>
          </w:p>
        </w:tc>
        <w:tc>
          <w:tcPr>
            <w:tcW w:w="474" w:type="pct"/>
            <w:vAlign w:val="bottom"/>
          </w:tcPr>
          <w:p w14:paraId="648676D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20 180,0</w:t>
            </w:r>
          </w:p>
        </w:tc>
        <w:tc>
          <w:tcPr>
            <w:tcW w:w="446" w:type="pct"/>
            <w:vAlign w:val="bottom"/>
          </w:tcPr>
          <w:p w14:paraId="158A507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20 782,2</w:t>
            </w:r>
          </w:p>
        </w:tc>
        <w:tc>
          <w:tcPr>
            <w:tcW w:w="446" w:type="pct"/>
            <w:vAlign w:val="bottom"/>
          </w:tcPr>
          <w:p w14:paraId="763D420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21 693,6</w:t>
            </w:r>
          </w:p>
        </w:tc>
        <w:tc>
          <w:tcPr>
            <w:tcW w:w="446" w:type="pct"/>
            <w:vAlign w:val="center"/>
          </w:tcPr>
          <w:p w14:paraId="271A5F0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23 833,6</w:t>
            </w:r>
          </w:p>
        </w:tc>
        <w:tc>
          <w:tcPr>
            <w:tcW w:w="446" w:type="pct"/>
            <w:vAlign w:val="center"/>
          </w:tcPr>
          <w:p w14:paraId="39BD8091"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25 932,2</w:t>
            </w:r>
          </w:p>
        </w:tc>
        <w:tc>
          <w:tcPr>
            <w:tcW w:w="446" w:type="pct"/>
            <w:vAlign w:val="center"/>
          </w:tcPr>
          <w:p w14:paraId="35FA046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27 764,7</w:t>
            </w:r>
          </w:p>
        </w:tc>
        <w:tc>
          <w:tcPr>
            <w:tcW w:w="446" w:type="pct"/>
            <w:vAlign w:val="center"/>
          </w:tcPr>
          <w:p w14:paraId="5387D96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27 465,0</w:t>
            </w:r>
          </w:p>
        </w:tc>
      </w:tr>
      <w:tr w:rsidR="003E4C74" w:rsidRPr="00F01463" w14:paraId="2BC1D522" w14:textId="77777777" w:rsidTr="003E4C74">
        <w:trPr>
          <w:jc w:val="center"/>
        </w:trPr>
        <w:tc>
          <w:tcPr>
            <w:tcW w:w="1379" w:type="pct"/>
          </w:tcPr>
          <w:p w14:paraId="1C10E801"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b/>
                <w:sz w:val="20"/>
                <w:szCs w:val="20"/>
              </w:rPr>
              <w:t xml:space="preserve">ИТОГО по ЕС </w:t>
            </w:r>
          </w:p>
        </w:tc>
        <w:tc>
          <w:tcPr>
            <w:tcW w:w="474" w:type="pct"/>
            <w:vAlign w:val="bottom"/>
          </w:tcPr>
          <w:p w14:paraId="4FA13DA3" w14:textId="77777777" w:rsidR="003E4C74" w:rsidRPr="00F01463" w:rsidRDefault="003E4C74" w:rsidP="00FD5DC0">
            <w:pPr>
              <w:jc w:val="right"/>
              <w:rPr>
                <w:rFonts w:ascii="Times New Roman" w:hAnsi="Times New Roman" w:cs="Times New Roman"/>
                <w:sz w:val="20"/>
                <w:szCs w:val="20"/>
              </w:rPr>
            </w:pPr>
          </w:p>
        </w:tc>
        <w:tc>
          <w:tcPr>
            <w:tcW w:w="474" w:type="pct"/>
            <w:vAlign w:val="bottom"/>
          </w:tcPr>
          <w:p w14:paraId="77C676CB" w14:textId="77777777" w:rsidR="003E4C74" w:rsidRPr="00F01463" w:rsidRDefault="003E4C74" w:rsidP="00FD5DC0">
            <w:pPr>
              <w:jc w:val="right"/>
              <w:rPr>
                <w:rFonts w:ascii="Times New Roman" w:hAnsi="Times New Roman" w:cs="Times New Roman"/>
                <w:sz w:val="20"/>
                <w:szCs w:val="20"/>
              </w:rPr>
            </w:pPr>
          </w:p>
        </w:tc>
        <w:tc>
          <w:tcPr>
            <w:tcW w:w="446" w:type="pct"/>
            <w:vAlign w:val="bottom"/>
          </w:tcPr>
          <w:p w14:paraId="13C84F1F" w14:textId="77777777" w:rsidR="003E4C74" w:rsidRPr="00F01463" w:rsidRDefault="003E4C74" w:rsidP="00FD5DC0">
            <w:pPr>
              <w:jc w:val="right"/>
              <w:rPr>
                <w:rFonts w:ascii="Times New Roman" w:hAnsi="Times New Roman" w:cs="Times New Roman"/>
                <w:sz w:val="20"/>
                <w:szCs w:val="20"/>
              </w:rPr>
            </w:pPr>
          </w:p>
        </w:tc>
        <w:tc>
          <w:tcPr>
            <w:tcW w:w="446" w:type="pct"/>
            <w:vAlign w:val="bottom"/>
          </w:tcPr>
          <w:p w14:paraId="06901808" w14:textId="77777777" w:rsidR="003E4C74" w:rsidRPr="00F01463" w:rsidRDefault="003E4C74" w:rsidP="00FD5DC0">
            <w:pPr>
              <w:jc w:val="right"/>
              <w:rPr>
                <w:rFonts w:ascii="Times New Roman" w:hAnsi="Times New Roman" w:cs="Times New Roman"/>
                <w:sz w:val="20"/>
                <w:szCs w:val="20"/>
              </w:rPr>
            </w:pPr>
          </w:p>
        </w:tc>
        <w:tc>
          <w:tcPr>
            <w:tcW w:w="446" w:type="pct"/>
            <w:vAlign w:val="center"/>
          </w:tcPr>
          <w:p w14:paraId="60F68E1F" w14:textId="77777777" w:rsidR="003E4C74" w:rsidRPr="00F01463" w:rsidRDefault="003E4C74" w:rsidP="00FD5DC0">
            <w:pPr>
              <w:jc w:val="right"/>
              <w:rPr>
                <w:rFonts w:ascii="Times New Roman" w:hAnsi="Times New Roman" w:cs="Times New Roman"/>
                <w:sz w:val="20"/>
                <w:szCs w:val="20"/>
              </w:rPr>
            </w:pPr>
          </w:p>
        </w:tc>
        <w:tc>
          <w:tcPr>
            <w:tcW w:w="446" w:type="pct"/>
            <w:vAlign w:val="center"/>
          </w:tcPr>
          <w:p w14:paraId="6DB72356" w14:textId="77777777" w:rsidR="003E4C74" w:rsidRPr="00F01463" w:rsidRDefault="003E4C74" w:rsidP="00FD5DC0">
            <w:pPr>
              <w:jc w:val="right"/>
              <w:rPr>
                <w:rFonts w:ascii="Times New Roman" w:hAnsi="Times New Roman" w:cs="Times New Roman"/>
                <w:sz w:val="20"/>
                <w:szCs w:val="20"/>
              </w:rPr>
            </w:pPr>
          </w:p>
        </w:tc>
        <w:tc>
          <w:tcPr>
            <w:tcW w:w="446" w:type="pct"/>
            <w:vAlign w:val="center"/>
          </w:tcPr>
          <w:p w14:paraId="25D37F8C" w14:textId="77777777" w:rsidR="003E4C74" w:rsidRPr="00F01463" w:rsidRDefault="003E4C74" w:rsidP="00FD5DC0">
            <w:pPr>
              <w:jc w:val="right"/>
              <w:rPr>
                <w:rFonts w:ascii="Times New Roman" w:hAnsi="Times New Roman" w:cs="Times New Roman"/>
                <w:sz w:val="20"/>
                <w:szCs w:val="20"/>
              </w:rPr>
            </w:pPr>
          </w:p>
        </w:tc>
        <w:tc>
          <w:tcPr>
            <w:tcW w:w="446" w:type="pct"/>
            <w:vAlign w:val="center"/>
          </w:tcPr>
          <w:p w14:paraId="3DD0E784" w14:textId="77777777" w:rsidR="003E4C74" w:rsidRPr="00F01463" w:rsidRDefault="003E4C74" w:rsidP="00FD5DC0">
            <w:pPr>
              <w:jc w:val="right"/>
              <w:rPr>
                <w:rFonts w:ascii="Times New Roman" w:hAnsi="Times New Roman" w:cs="Times New Roman"/>
                <w:sz w:val="20"/>
                <w:szCs w:val="20"/>
              </w:rPr>
            </w:pPr>
          </w:p>
        </w:tc>
      </w:tr>
      <w:tr w:rsidR="003E4C74" w:rsidRPr="00F01463" w14:paraId="67F0799F" w14:textId="77777777" w:rsidTr="003E4C74">
        <w:trPr>
          <w:jc w:val="center"/>
        </w:trPr>
        <w:tc>
          <w:tcPr>
            <w:tcW w:w="1379" w:type="pct"/>
          </w:tcPr>
          <w:p w14:paraId="461A45EE"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Босния и Герцеговина</w:t>
            </w:r>
          </w:p>
        </w:tc>
        <w:tc>
          <w:tcPr>
            <w:tcW w:w="474" w:type="pct"/>
            <w:vAlign w:val="center"/>
          </w:tcPr>
          <w:p w14:paraId="78F9875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13 691,8</w:t>
            </w:r>
          </w:p>
        </w:tc>
        <w:tc>
          <w:tcPr>
            <w:tcW w:w="474" w:type="pct"/>
            <w:vAlign w:val="center"/>
          </w:tcPr>
          <w:p w14:paraId="17CAD4B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13 988,3</w:t>
            </w:r>
          </w:p>
        </w:tc>
        <w:tc>
          <w:tcPr>
            <w:tcW w:w="446" w:type="pct"/>
            <w:vAlign w:val="center"/>
          </w:tcPr>
          <w:p w14:paraId="5B4EAFA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14 617,4</w:t>
            </w:r>
          </w:p>
        </w:tc>
        <w:tc>
          <w:tcPr>
            <w:tcW w:w="446" w:type="pct"/>
            <w:vAlign w:val="center"/>
          </w:tcPr>
          <w:p w14:paraId="74B6086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15 289,9</w:t>
            </w:r>
          </w:p>
        </w:tc>
        <w:tc>
          <w:tcPr>
            <w:tcW w:w="446" w:type="pct"/>
            <w:vAlign w:val="center"/>
          </w:tcPr>
          <w:p w14:paraId="066CB2E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16 042,4</w:t>
            </w:r>
          </w:p>
        </w:tc>
        <w:tc>
          <w:tcPr>
            <w:tcW w:w="446" w:type="pct"/>
            <w:vAlign w:val="center"/>
          </w:tcPr>
          <w:p w14:paraId="13191CC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17 099,7</w:t>
            </w:r>
          </w:p>
        </w:tc>
        <w:tc>
          <w:tcPr>
            <w:tcW w:w="446" w:type="pct"/>
            <w:vAlign w:val="center"/>
          </w:tcPr>
          <w:p w14:paraId="45716FE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18 046,4</w:t>
            </w:r>
          </w:p>
        </w:tc>
        <w:tc>
          <w:tcPr>
            <w:tcW w:w="446" w:type="pct"/>
            <w:vAlign w:val="center"/>
          </w:tcPr>
          <w:p w14:paraId="2BDEF5E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17 514,3</w:t>
            </w:r>
          </w:p>
        </w:tc>
      </w:tr>
      <w:tr w:rsidR="003E4C74" w:rsidRPr="00F01463" w14:paraId="0B1D8F56" w14:textId="77777777" w:rsidTr="003E4C74">
        <w:trPr>
          <w:jc w:val="center"/>
        </w:trPr>
        <w:tc>
          <w:tcPr>
            <w:tcW w:w="1379" w:type="pct"/>
          </w:tcPr>
          <w:p w14:paraId="0F76ACB8"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Великобритания</w:t>
            </w:r>
          </w:p>
        </w:tc>
        <w:tc>
          <w:tcPr>
            <w:tcW w:w="474" w:type="pct"/>
            <w:vAlign w:val="bottom"/>
          </w:tcPr>
          <w:p w14:paraId="56CCCE2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2 073 978,5</w:t>
            </w:r>
          </w:p>
        </w:tc>
        <w:tc>
          <w:tcPr>
            <w:tcW w:w="474" w:type="pct"/>
            <w:vAlign w:val="bottom"/>
          </w:tcPr>
          <w:p w14:paraId="0A0DC10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2 287 866,6</w:t>
            </w:r>
          </w:p>
        </w:tc>
        <w:tc>
          <w:tcPr>
            <w:tcW w:w="446" w:type="pct"/>
            <w:vAlign w:val="bottom"/>
          </w:tcPr>
          <w:p w14:paraId="4CB303F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2 611 924,1</w:t>
            </w:r>
          </w:p>
        </w:tc>
        <w:tc>
          <w:tcPr>
            <w:tcW w:w="446" w:type="pct"/>
            <w:vAlign w:val="bottom"/>
          </w:tcPr>
          <w:p w14:paraId="0AAC973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2 403 382,6</w:t>
            </w:r>
          </w:p>
        </w:tc>
        <w:tc>
          <w:tcPr>
            <w:tcW w:w="446" w:type="pct"/>
            <w:vAlign w:val="center"/>
          </w:tcPr>
          <w:p w14:paraId="1A32DDF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2 359 789,9</w:t>
            </w:r>
          </w:p>
        </w:tc>
        <w:tc>
          <w:tcPr>
            <w:tcW w:w="446" w:type="pct"/>
            <w:vAlign w:val="center"/>
          </w:tcPr>
          <w:p w14:paraId="2C795E2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2 420 897,2</w:t>
            </w:r>
          </w:p>
        </w:tc>
        <w:tc>
          <w:tcPr>
            <w:tcW w:w="446" w:type="pct"/>
            <w:vAlign w:val="center"/>
          </w:tcPr>
          <w:p w14:paraId="471D3AA8"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2 526 615,2</w:t>
            </w:r>
          </w:p>
        </w:tc>
        <w:tc>
          <w:tcPr>
            <w:tcW w:w="446" w:type="pct"/>
            <w:vAlign w:val="center"/>
          </w:tcPr>
          <w:p w14:paraId="476025F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w:t>
            </w:r>
          </w:p>
        </w:tc>
      </w:tr>
      <w:tr w:rsidR="003E4C74" w:rsidRPr="00F01463" w14:paraId="360D0186" w14:textId="77777777" w:rsidTr="003E4C74">
        <w:trPr>
          <w:jc w:val="center"/>
        </w:trPr>
        <w:tc>
          <w:tcPr>
            <w:tcW w:w="1379" w:type="pct"/>
          </w:tcPr>
          <w:p w14:paraId="08107C16"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Исландия</w:t>
            </w:r>
          </w:p>
        </w:tc>
        <w:tc>
          <w:tcPr>
            <w:tcW w:w="474" w:type="pct"/>
            <w:vAlign w:val="center"/>
          </w:tcPr>
          <w:p w14:paraId="7B75010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12 132,9</w:t>
            </w:r>
          </w:p>
        </w:tc>
        <w:tc>
          <w:tcPr>
            <w:tcW w:w="474" w:type="pct"/>
            <w:vAlign w:val="center"/>
          </w:tcPr>
          <w:p w14:paraId="52B63E3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13 472,6</w:t>
            </w:r>
          </w:p>
        </w:tc>
        <w:tc>
          <w:tcPr>
            <w:tcW w:w="446" w:type="pct"/>
            <w:vAlign w:val="center"/>
          </w:tcPr>
          <w:p w14:paraId="347EA75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15 795,3</w:t>
            </w:r>
          </w:p>
        </w:tc>
        <w:tc>
          <w:tcPr>
            <w:tcW w:w="446" w:type="pct"/>
            <w:vAlign w:val="center"/>
          </w:tcPr>
          <w:p w14:paraId="79E788A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18 804,2</w:t>
            </w:r>
          </w:p>
        </w:tc>
        <w:tc>
          <w:tcPr>
            <w:tcW w:w="446" w:type="pct"/>
            <w:vAlign w:val="center"/>
          </w:tcPr>
          <w:p w14:paraId="42716D4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21 917,7</w:t>
            </w:r>
          </w:p>
        </w:tc>
        <w:tc>
          <w:tcPr>
            <w:tcW w:w="446" w:type="pct"/>
            <w:vAlign w:val="center"/>
          </w:tcPr>
          <w:p w14:paraId="1479AF6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22 241,1</w:t>
            </w:r>
          </w:p>
        </w:tc>
        <w:tc>
          <w:tcPr>
            <w:tcW w:w="446" w:type="pct"/>
            <w:vAlign w:val="center"/>
          </w:tcPr>
          <w:p w14:paraId="1B4A08B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22 172,6</w:t>
            </w:r>
          </w:p>
        </w:tc>
        <w:tc>
          <w:tcPr>
            <w:tcW w:w="446" w:type="pct"/>
            <w:vAlign w:val="center"/>
          </w:tcPr>
          <w:p w14:paraId="023DEEBD"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19 004,7</w:t>
            </w:r>
          </w:p>
        </w:tc>
      </w:tr>
      <w:tr w:rsidR="003E4C74" w:rsidRPr="00F01463" w14:paraId="1C72418A" w14:textId="77777777" w:rsidTr="003E4C74">
        <w:trPr>
          <w:jc w:val="center"/>
        </w:trPr>
        <w:tc>
          <w:tcPr>
            <w:tcW w:w="1379" w:type="pct"/>
          </w:tcPr>
          <w:p w14:paraId="2C003318"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Норвегия</w:t>
            </w:r>
          </w:p>
        </w:tc>
        <w:tc>
          <w:tcPr>
            <w:tcW w:w="474" w:type="pct"/>
            <w:vAlign w:val="center"/>
          </w:tcPr>
          <w:p w14:paraId="1EB4E927"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393 408,7</w:t>
            </w:r>
          </w:p>
        </w:tc>
        <w:tc>
          <w:tcPr>
            <w:tcW w:w="474" w:type="pct"/>
            <w:vAlign w:val="center"/>
          </w:tcPr>
          <w:p w14:paraId="1D6130F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375 947,3</w:t>
            </w:r>
          </w:p>
        </w:tc>
        <w:tc>
          <w:tcPr>
            <w:tcW w:w="446" w:type="pct"/>
            <w:vAlign w:val="center"/>
          </w:tcPr>
          <w:p w14:paraId="349F7B1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347 632,1</w:t>
            </w:r>
          </w:p>
        </w:tc>
        <w:tc>
          <w:tcPr>
            <w:tcW w:w="446" w:type="pct"/>
            <w:vAlign w:val="center"/>
          </w:tcPr>
          <w:p w14:paraId="654236F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333 471,3</w:t>
            </w:r>
          </w:p>
        </w:tc>
        <w:tc>
          <w:tcPr>
            <w:tcW w:w="446" w:type="pct"/>
            <w:vAlign w:val="center"/>
          </w:tcPr>
          <w:p w14:paraId="384457A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353 316,4</w:t>
            </w:r>
          </w:p>
        </w:tc>
        <w:tc>
          <w:tcPr>
            <w:tcW w:w="446" w:type="pct"/>
            <w:vAlign w:val="center"/>
          </w:tcPr>
          <w:p w14:paraId="30E2C5E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370 294,3</w:t>
            </w:r>
          </w:p>
        </w:tc>
        <w:tc>
          <w:tcPr>
            <w:tcW w:w="446" w:type="pct"/>
            <w:vAlign w:val="center"/>
          </w:tcPr>
          <w:p w14:paraId="06CE356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361 734,6</w:t>
            </w:r>
          </w:p>
        </w:tc>
        <w:tc>
          <w:tcPr>
            <w:tcW w:w="446" w:type="pct"/>
            <w:vAlign w:val="center"/>
          </w:tcPr>
          <w:p w14:paraId="2FE2D8F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318 051,2</w:t>
            </w:r>
          </w:p>
        </w:tc>
      </w:tr>
      <w:tr w:rsidR="003E4C74" w:rsidRPr="00F01463" w14:paraId="5A12A36C" w14:textId="77777777" w:rsidTr="003E4C74">
        <w:trPr>
          <w:jc w:val="center"/>
        </w:trPr>
        <w:tc>
          <w:tcPr>
            <w:tcW w:w="1379" w:type="pct"/>
          </w:tcPr>
          <w:p w14:paraId="66490F77"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Северная Македония</w:t>
            </w:r>
          </w:p>
        </w:tc>
        <w:tc>
          <w:tcPr>
            <w:tcW w:w="474" w:type="pct"/>
            <w:vAlign w:val="center"/>
          </w:tcPr>
          <w:p w14:paraId="1BE33B3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8 149,6</w:t>
            </w:r>
          </w:p>
        </w:tc>
        <w:tc>
          <w:tcPr>
            <w:tcW w:w="474" w:type="pct"/>
            <w:vAlign w:val="center"/>
          </w:tcPr>
          <w:p w14:paraId="7764B2C1"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8 562,0</w:t>
            </w:r>
          </w:p>
        </w:tc>
        <w:tc>
          <w:tcPr>
            <w:tcW w:w="446" w:type="pct"/>
            <w:vAlign w:val="center"/>
          </w:tcPr>
          <w:p w14:paraId="6D2A924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9 072,3</w:t>
            </w:r>
          </w:p>
        </w:tc>
        <w:tc>
          <w:tcPr>
            <w:tcW w:w="446" w:type="pct"/>
            <w:vAlign w:val="center"/>
          </w:tcPr>
          <w:p w14:paraId="153A3A2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9 656,5</w:t>
            </w:r>
          </w:p>
        </w:tc>
        <w:tc>
          <w:tcPr>
            <w:tcW w:w="446" w:type="pct"/>
            <w:vAlign w:val="center"/>
          </w:tcPr>
          <w:p w14:paraId="75D5E951"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10 038,3</w:t>
            </w:r>
          </w:p>
        </w:tc>
        <w:tc>
          <w:tcPr>
            <w:tcW w:w="446" w:type="pct"/>
            <w:vAlign w:val="center"/>
          </w:tcPr>
          <w:p w14:paraId="2A64D1F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10 744,0</w:t>
            </w:r>
          </w:p>
        </w:tc>
        <w:tc>
          <w:tcPr>
            <w:tcW w:w="446" w:type="pct"/>
            <w:vAlign w:val="center"/>
          </w:tcPr>
          <w:p w14:paraId="78D8E9F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11 262,0</w:t>
            </w:r>
          </w:p>
        </w:tc>
        <w:tc>
          <w:tcPr>
            <w:tcW w:w="446" w:type="pct"/>
            <w:vAlign w:val="center"/>
          </w:tcPr>
          <w:p w14:paraId="3495A49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10 635,3</w:t>
            </w:r>
          </w:p>
        </w:tc>
      </w:tr>
      <w:tr w:rsidR="003E4C74" w:rsidRPr="00F01463" w14:paraId="49443C24" w14:textId="77777777" w:rsidTr="003E4C74">
        <w:trPr>
          <w:jc w:val="center"/>
        </w:trPr>
        <w:tc>
          <w:tcPr>
            <w:tcW w:w="1379" w:type="pct"/>
          </w:tcPr>
          <w:p w14:paraId="18145A87"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Сербия</w:t>
            </w:r>
          </w:p>
        </w:tc>
        <w:tc>
          <w:tcPr>
            <w:tcW w:w="474" w:type="pct"/>
            <w:vAlign w:val="center"/>
          </w:tcPr>
          <w:p w14:paraId="5FE19CE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36 426,7</w:t>
            </w:r>
          </w:p>
        </w:tc>
        <w:tc>
          <w:tcPr>
            <w:tcW w:w="474" w:type="pct"/>
            <w:vAlign w:val="center"/>
          </w:tcPr>
          <w:p w14:paraId="6D4DE63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35 467,5</w:t>
            </w:r>
          </w:p>
        </w:tc>
        <w:tc>
          <w:tcPr>
            <w:tcW w:w="446" w:type="pct"/>
            <w:vAlign w:val="center"/>
          </w:tcPr>
          <w:p w14:paraId="6084EB8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35 740,2</w:t>
            </w:r>
          </w:p>
        </w:tc>
        <w:tc>
          <w:tcPr>
            <w:tcW w:w="446" w:type="pct"/>
            <w:vAlign w:val="center"/>
          </w:tcPr>
          <w:p w14:paraId="664D3C8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36 779,3</w:t>
            </w:r>
          </w:p>
        </w:tc>
        <w:tc>
          <w:tcPr>
            <w:tcW w:w="446" w:type="pct"/>
            <w:vAlign w:val="center"/>
          </w:tcPr>
          <w:p w14:paraId="3C185C7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39 235,3</w:t>
            </w:r>
          </w:p>
        </w:tc>
        <w:tc>
          <w:tcPr>
            <w:tcW w:w="446" w:type="pct"/>
            <w:vAlign w:val="center"/>
          </w:tcPr>
          <w:p w14:paraId="0D9F1A8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42 892,2</w:t>
            </w:r>
          </w:p>
        </w:tc>
        <w:tc>
          <w:tcPr>
            <w:tcW w:w="446" w:type="pct"/>
            <w:vAlign w:val="center"/>
          </w:tcPr>
          <w:p w14:paraId="2BC90E0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46 005,4</w:t>
            </w:r>
          </w:p>
        </w:tc>
        <w:tc>
          <w:tcPr>
            <w:tcW w:w="446" w:type="pct"/>
            <w:vAlign w:val="center"/>
          </w:tcPr>
          <w:p w14:paraId="5B2BCE6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46 796,4</w:t>
            </w:r>
          </w:p>
        </w:tc>
      </w:tr>
      <w:tr w:rsidR="003E4C74" w:rsidRPr="00F01463" w14:paraId="280E7DDC" w14:textId="77777777" w:rsidTr="003E4C74">
        <w:trPr>
          <w:jc w:val="center"/>
        </w:trPr>
        <w:tc>
          <w:tcPr>
            <w:tcW w:w="1379" w:type="pct"/>
          </w:tcPr>
          <w:p w14:paraId="59C41B2D"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Турция</w:t>
            </w:r>
          </w:p>
        </w:tc>
        <w:tc>
          <w:tcPr>
            <w:tcW w:w="474" w:type="pct"/>
            <w:vAlign w:val="center"/>
          </w:tcPr>
          <w:p w14:paraId="53536EFA"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719 726,6</w:t>
            </w:r>
          </w:p>
        </w:tc>
        <w:tc>
          <w:tcPr>
            <w:tcW w:w="474" w:type="pct"/>
            <w:vAlign w:val="center"/>
          </w:tcPr>
          <w:p w14:paraId="42D560A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707 000,8</w:t>
            </w:r>
          </w:p>
        </w:tc>
        <w:tc>
          <w:tcPr>
            <w:tcW w:w="446" w:type="pct"/>
            <w:vAlign w:val="center"/>
          </w:tcPr>
          <w:p w14:paraId="0EEA063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777 042,3</w:t>
            </w:r>
          </w:p>
        </w:tc>
        <w:tc>
          <w:tcPr>
            <w:tcW w:w="446" w:type="pct"/>
            <w:vAlign w:val="center"/>
          </w:tcPr>
          <w:p w14:paraId="42FC54A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785 618,9</w:t>
            </w:r>
          </w:p>
        </w:tc>
        <w:tc>
          <w:tcPr>
            <w:tcW w:w="446" w:type="pct"/>
            <w:vAlign w:val="center"/>
          </w:tcPr>
          <w:p w14:paraId="65475B4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760 497,1</w:t>
            </w:r>
          </w:p>
        </w:tc>
        <w:tc>
          <w:tcPr>
            <w:tcW w:w="446" w:type="pct"/>
            <w:vAlign w:val="center"/>
          </w:tcPr>
          <w:p w14:paraId="7D84EAB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658 544,4</w:t>
            </w:r>
          </w:p>
        </w:tc>
        <w:tc>
          <w:tcPr>
            <w:tcW w:w="446" w:type="pct"/>
            <w:vAlign w:val="center"/>
          </w:tcPr>
          <w:p w14:paraId="6F2D2BF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678 180,0</w:t>
            </w:r>
          </w:p>
        </w:tc>
        <w:tc>
          <w:tcPr>
            <w:tcW w:w="446" w:type="pct"/>
            <w:vAlign w:val="center"/>
          </w:tcPr>
          <w:p w14:paraId="32FDB46C"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626 742,2</w:t>
            </w:r>
          </w:p>
        </w:tc>
      </w:tr>
      <w:tr w:rsidR="003E4C74" w:rsidRPr="00F01463" w14:paraId="1AE9AA19" w14:textId="77777777" w:rsidTr="003E4C74">
        <w:trPr>
          <w:jc w:val="center"/>
        </w:trPr>
        <w:tc>
          <w:tcPr>
            <w:tcW w:w="1379" w:type="pct"/>
          </w:tcPr>
          <w:p w14:paraId="4EFF1825"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Черногория</w:t>
            </w:r>
          </w:p>
        </w:tc>
        <w:tc>
          <w:tcPr>
            <w:tcW w:w="474" w:type="pct"/>
            <w:vAlign w:val="center"/>
          </w:tcPr>
          <w:p w14:paraId="2B4E1843"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3 362,5</w:t>
            </w:r>
          </w:p>
        </w:tc>
        <w:tc>
          <w:tcPr>
            <w:tcW w:w="474" w:type="pct"/>
            <w:vAlign w:val="center"/>
          </w:tcPr>
          <w:p w14:paraId="6E058D7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3 457,9</w:t>
            </w:r>
          </w:p>
        </w:tc>
        <w:tc>
          <w:tcPr>
            <w:tcW w:w="446" w:type="pct"/>
            <w:vAlign w:val="center"/>
          </w:tcPr>
          <w:p w14:paraId="6611FBB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3 654,5</w:t>
            </w:r>
          </w:p>
        </w:tc>
        <w:tc>
          <w:tcPr>
            <w:tcW w:w="446" w:type="pct"/>
            <w:vAlign w:val="center"/>
          </w:tcPr>
          <w:p w14:paraId="5AF31092"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3 954,2</w:t>
            </w:r>
          </w:p>
        </w:tc>
        <w:tc>
          <w:tcPr>
            <w:tcW w:w="446" w:type="pct"/>
            <w:vAlign w:val="center"/>
          </w:tcPr>
          <w:p w14:paraId="39CF908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4 299,1</w:t>
            </w:r>
          </w:p>
        </w:tc>
        <w:tc>
          <w:tcPr>
            <w:tcW w:w="446" w:type="pct"/>
            <w:vAlign w:val="center"/>
          </w:tcPr>
          <w:p w14:paraId="6AE741B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4 663,1</w:t>
            </w:r>
          </w:p>
        </w:tc>
        <w:tc>
          <w:tcPr>
            <w:tcW w:w="446" w:type="pct"/>
            <w:vAlign w:val="center"/>
          </w:tcPr>
          <w:p w14:paraId="44D0BA55"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4 950,7</w:t>
            </w:r>
          </w:p>
        </w:tc>
        <w:tc>
          <w:tcPr>
            <w:tcW w:w="446" w:type="pct"/>
            <w:vAlign w:val="center"/>
          </w:tcPr>
          <w:p w14:paraId="1689393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4 185,6</w:t>
            </w:r>
          </w:p>
        </w:tc>
      </w:tr>
      <w:tr w:rsidR="003E4C74" w:rsidRPr="00F01463" w14:paraId="62A2A2AF" w14:textId="77777777" w:rsidTr="003E4C74">
        <w:trPr>
          <w:jc w:val="center"/>
        </w:trPr>
        <w:tc>
          <w:tcPr>
            <w:tcW w:w="1379" w:type="pct"/>
          </w:tcPr>
          <w:p w14:paraId="112F46D8" w14:textId="77777777" w:rsidR="003E4C74" w:rsidRPr="00F01463" w:rsidRDefault="003E4C74" w:rsidP="00FD5DC0">
            <w:pPr>
              <w:pStyle w:val="a4"/>
              <w:ind w:left="0"/>
              <w:jc w:val="both"/>
              <w:rPr>
                <w:rFonts w:ascii="Times New Roman" w:hAnsi="Times New Roman" w:cs="Times New Roman"/>
                <w:sz w:val="20"/>
                <w:szCs w:val="20"/>
              </w:rPr>
            </w:pPr>
            <w:r w:rsidRPr="00F01463">
              <w:rPr>
                <w:rFonts w:ascii="Times New Roman" w:hAnsi="Times New Roman" w:cs="Times New Roman"/>
                <w:sz w:val="20"/>
                <w:szCs w:val="20"/>
              </w:rPr>
              <w:t>Швейцария</w:t>
            </w:r>
          </w:p>
        </w:tc>
        <w:tc>
          <w:tcPr>
            <w:tcW w:w="474" w:type="pct"/>
            <w:vAlign w:val="center"/>
          </w:tcPr>
          <w:p w14:paraId="5DBD8410"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536 632,9</w:t>
            </w:r>
          </w:p>
        </w:tc>
        <w:tc>
          <w:tcPr>
            <w:tcW w:w="474" w:type="pct"/>
            <w:vAlign w:val="center"/>
          </w:tcPr>
          <w:p w14:paraId="4A805179"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553 942,2</w:t>
            </w:r>
          </w:p>
        </w:tc>
        <w:tc>
          <w:tcPr>
            <w:tcW w:w="446" w:type="pct"/>
            <w:vAlign w:val="center"/>
          </w:tcPr>
          <w:p w14:paraId="37C26BDE"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632 770,5</w:t>
            </w:r>
          </w:p>
        </w:tc>
        <w:tc>
          <w:tcPr>
            <w:tcW w:w="446" w:type="pct"/>
            <w:vAlign w:val="center"/>
          </w:tcPr>
          <w:p w14:paraId="38B1067B"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628 729,6</w:t>
            </w:r>
          </w:p>
        </w:tc>
        <w:tc>
          <w:tcPr>
            <w:tcW w:w="446" w:type="pct"/>
            <w:vAlign w:val="center"/>
          </w:tcPr>
          <w:p w14:paraId="7A52668F"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623 994,0</w:t>
            </w:r>
          </w:p>
        </w:tc>
        <w:tc>
          <w:tcPr>
            <w:tcW w:w="446" w:type="pct"/>
            <w:vAlign w:val="center"/>
          </w:tcPr>
          <w:p w14:paraId="46357FE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622 746,0</w:t>
            </w:r>
          </w:p>
        </w:tc>
        <w:tc>
          <w:tcPr>
            <w:tcW w:w="446" w:type="pct"/>
            <w:vAlign w:val="center"/>
          </w:tcPr>
          <w:p w14:paraId="0D786F74"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653 732,6</w:t>
            </w:r>
          </w:p>
        </w:tc>
        <w:tc>
          <w:tcPr>
            <w:tcW w:w="446" w:type="pct"/>
            <w:vAlign w:val="center"/>
          </w:tcPr>
          <w:p w14:paraId="605860E6" w14:textId="77777777" w:rsidR="003E4C74" w:rsidRPr="00F01463" w:rsidRDefault="003E4C74" w:rsidP="00FD5DC0">
            <w:pPr>
              <w:jc w:val="right"/>
              <w:rPr>
                <w:rFonts w:ascii="Times New Roman" w:hAnsi="Times New Roman" w:cs="Times New Roman"/>
                <w:sz w:val="20"/>
                <w:szCs w:val="20"/>
              </w:rPr>
            </w:pPr>
            <w:r w:rsidRPr="00F01463">
              <w:rPr>
                <w:rFonts w:ascii="Times New Roman" w:hAnsi="Times New Roman" w:cs="Times New Roman"/>
                <w:sz w:val="20"/>
                <w:szCs w:val="20"/>
              </w:rPr>
              <w:t>659 730,8</w:t>
            </w:r>
          </w:p>
        </w:tc>
      </w:tr>
      <w:tr w:rsidR="003E4C74" w:rsidRPr="00F01463" w14:paraId="09086317" w14:textId="77777777" w:rsidTr="003E4C74">
        <w:trPr>
          <w:jc w:val="center"/>
        </w:trPr>
        <w:tc>
          <w:tcPr>
            <w:tcW w:w="1379" w:type="pct"/>
          </w:tcPr>
          <w:p w14:paraId="1447EBEB" w14:textId="77777777" w:rsidR="003E4C74" w:rsidRPr="00F01463" w:rsidRDefault="003E4C74" w:rsidP="00FD5DC0">
            <w:pPr>
              <w:pStyle w:val="a4"/>
              <w:ind w:left="0"/>
              <w:jc w:val="both"/>
              <w:rPr>
                <w:rFonts w:ascii="Times New Roman" w:hAnsi="Times New Roman" w:cs="Times New Roman"/>
                <w:b/>
                <w:sz w:val="20"/>
                <w:szCs w:val="20"/>
              </w:rPr>
            </w:pPr>
            <w:r w:rsidRPr="00F01463">
              <w:rPr>
                <w:rFonts w:ascii="Times New Roman" w:hAnsi="Times New Roman" w:cs="Times New Roman"/>
                <w:b/>
                <w:sz w:val="20"/>
                <w:szCs w:val="20"/>
              </w:rPr>
              <w:t>ВСЕГО по всем странам ЕВРОПЫ</w:t>
            </w:r>
          </w:p>
        </w:tc>
        <w:tc>
          <w:tcPr>
            <w:tcW w:w="474" w:type="pct"/>
            <w:vAlign w:val="bottom"/>
          </w:tcPr>
          <w:p w14:paraId="26324FC5" w14:textId="77777777" w:rsidR="003E4C74" w:rsidRPr="00F01463" w:rsidRDefault="003E4C74" w:rsidP="00FD5DC0">
            <w:pPr>
              <w:jc w:val="both"/>
              <w:rPr>
                <w:rFonts w:ascii="Times New Roman" w:hAnsi="Times New Roman" w:cs="Times New Roman"/>
                <w:b/>
                <w:sz w:val="20"/>
                <w:szCs w:val="20"/>
              </w:rPr>
            </w:pPr>
          </w:p>
        </w:tc>
        <w:tc>
          <w:tcPr>
            <w:tcW w:w="474" w:type="pct"/>
            <w:vAlign w:val="bottom"/>
          </w:tcPr>
          <w:p w14:paraId="732AF149" w14:textId="77777777" w:rsidR="003E4C74" w:rsidRPr="00F01463" w:rsidRDefault="003E4C74" w:rsidP="00FD5DC0">
            <w:pPr>
              <w:jc w:val="both"/>
              <w:rPr>
                <w:rFonts w:ascii="Times New Roman" w:hAnsi="Times New Roman" w:cs="Times New Roman"/>
                <w:b/>
                <w:sz w:val="20"/>
                <w:szCs w:val="20"/>
              </w:rPr>
            </w:pPr>
          </w:p>
        </w:tc>
        <w:tc>
          <w:tcPr>
            <w:tcW w:w="446" w:type="pct"/>
            <w:vAlign w:val="bottom"/>
          </w:tcPr>
          <w:p w14:paraId="51776A9D" w14:textId="77777777" w:rsidR="003E4C74" w:rsidRPr="00F01463" w:rsidRDefault="003E4C74" w:rsidP="00FD5DC0">
            <w:pPr>
              <w:jc w:val="both"/>
              <w:rPr>
                <w:rFonts w:ascii="Times New Roman" w:hAnsi="Times New Roman" w:cs="Times New Roman"/>
                <w:b/>
                <w:sz w:val="20"/>
                <w:szCs w:val="20"/>
              </w:rPr>
            </w:pPr>
          </w:p>
        </w:tc>
        <w:tc>
          <w:tcPr>
            <w:tcW w:w="446" w:type="pct"/>
            <w:vAlign w:val="bottom"/>
          </w:tcPr>
          <w:p w14:paraId="6D41F4DB" w14:textId="77777777" w:rsidR="003E4C74" w:rsidRPr="00F01463" w:rsidRDefault="003E4C74" w:rsidP="00FD5DC0">
            <w:pPr>
              <w:jc w:val="both"/>
              <w:rPr>
                <w:rFonts w:ascii="Times New Roman" w:hAnsi="Times New Roman" w:cs="Times New Roman"/>
                <w:b/>
                <w:sz w:val="20"/>
                <w:szCs w:val="20"/>
              </w:rPr>
            </w:pPr>
          </w:p>
        </w:tc>
        <w:tc>
          <w:tcPr>
            <w:tcW w:w="446" w:type="pct"/>
            <w:vAlign w:val="bottom"/>
          </w:tcPr>
          <w:p w14:paraId="165B5E03" w14:textId="77777777" w:rsidR="003E4C74" w:rsidRPr="00F01463" w:rsidRDefault="003E4C74" w:rsidP="00FD5DC0">
            <w:pPr>
              <w:jc w:val="both"/>
              <w:rPr>
                <w:rFonts w:ascii="Times New Roman" w:hAnsi="Times New Roman" w:cs="Times New Roman"/>
                <w:b/>
                <w:sz w:val="20"/>
                <w:szCs w:val="20"/>
              </w:rPr>
            </w:pPr>
          </w:p>
        </w:tc>
        <w:tc>
          <w:tcPr>
            <w:tcW w:w="446" w:type="pct"/>
            <w:vAlign w:val="bottom"/>
          </w:tcPr>
          <w:p w14:paraId="4A3254A8" w14:textId="77777777" w:rsidR="003E4C74" w:rsidRPr="00F01463" w:rsidRDefault="003E4C74" w:rsidP="00FD5DC0">
            <w:pPr>
              <w:jc w:val="both"/>
              <w:rPr>
                <w:rFonts w:ascii="Times New Roman" w:hAnsi="Times New Roman" w:cs="Times New Roman"/>
                <w:b/>
                <w:sz w:val="20"/>
                <w:szCs w:val="20"/>
              </w:rPr>
            </w:pPr>
          </w:p>
        </w:tc>
        <w:tc>
          <w:tcPr>
            <w:tcW w:w="446" w:type="pct"/>
            <w:vAlign w:val="bottom"/>
          </w:tcPr>
          <w:p w14:paraId="07E69A62" w14:textId="77777777" w:rsidR="003E4C74" w:rsidRPr="00F01463" w:rsidRDefault="003E4C74" w:rsidP="00FD5DC0">
            <w:pPr>
              <w:jc w:val="both"/>
              <w:rPr>
                <w:rFonts w:ascii="Times New Roman" w:hAnsi="Times New Roman" w:cs="Times New Roman"/>
                <w:b/>
                <w:sz w:val="20"/>
                <w:szCs w:val="20"/>
              </w:rPr>
            </w:pPr>
          </w:p>
        </w:tc>
        <w:tc>
          <w:tcPr>
            <w:tcW w:w="446" w:type="pct"/>
          </w:tcPr>
          <w:p w14:paraId="34BD63EA" w14:textId="77777777" w:rsidR="003E4C74" w:rsidRPr="00F01463" w:rsidRDefault="003E4C74" w:rsidP="00FD5DC0">
            <w:pPr>
              <w:jc w:val="both"/>
              <w:rPr>
                <w:rFonts w:ascii="Times New Roman" w:hAnsi="Times New Roman" w:cs="Times New Roman"/>
                <w:b/>
                <w:sz w:val="20"/>
                <w:szCs w:val="20"/>
              </w:rPr>
            </w:pPr>
          </w:p>
        </w:tc>
      </w:tr>
    </w:tbl>
    <w:p w14:paraId="5AAFC8D8" w14:textId="77777777" w:rsidR="00C4649F" w:rsidRDefault="00C4649F" w:rsidP="00815D1B">
      <w:pPr>
        <w:spacing w:after="0" w:line="240" w:lineRule="auto"/>
        <w:ind w:left="709"/>
        <w:jc w:val="both"/>
        <w:rPr>
          <w:rFonts w:ascii="Times New Roman" w:hAnsi="Times New Roman" w:cs="Times New Roman"/>
          <w:sz w:val="24"/>
          <w:szCs w:val="24"/>
        </w:rPr>
      </w:pPr>
    </w:p>
    <w:p w14:paraId="1FE43CB1" w14:textId="77777777" w:rsidR="003E4C74" w:rsidRDefault="003E4C74" w:rsidP="00815D1B">
      <w:pPr>
        <w:spacing w:after="0" w:line="240" w:lineRule="auto"/>
        <w:ind w:left="709"/>
        <w:jc w:val="both"/>
        <w:rPr>
          <w:rFonts w:ascii="Times New Roman" w:hAnsi="Times New Roman" w:cs="Times New Roman"/>
          <w:sz w:val="24"/>
          <w:szCs w:val="24"/>
        </w:rPr>
      </w:pPr>
    </w:p>
    <w:p w14:paraId="225D2223" w14:textId="4B1DB2A1" w:rsidR="00E82DF6" w:rsidRPr="00A37C0E" w:rsidRDefault="00E82DF6" w:rsidP="00E82DF6">
      <w:pPr>
        <w:spacing w:after="0" w:line="240" w:lineRule="auto"/>
        <w:ind w:left="709"/>
        <w:jc w:val="both"/>
        <w:rPr>
          <w:rFonts w:ascii="Times New Roman" w:hAnsi="Times New Roman" w:cs="Times New Roman"/>
          <w:b/>
          <w:bCs/>
          <w:sz w:val="24"/>
          <w:szCs w:val="24"/>
        </w:rPr>
      </w:pPr>
      <w:r w:rsidRPr="00A37C0E">
        <w:rPr>
          <w:rFonts w:ascii="Times New Roman" w:hAnsi="Times New Roman" w:cs="Times New Roman"/>
          <w:b/>
          <w:bCs/>
          <w:sz w:val="24"/>
          <w:szCs w:val="24"/>
        </w:rPr>
        <w:lastRenderedPageBreak/>
        <w:t>Решение. (</w:t>
      </w:r>
      <w:r>
        <w:rPr>
          <w:rFonts w:ascii="Times New Roman" w:hAnsi="Times New Roman" w:cs="Times New Roman"/>
          <w:b/>
          <w:bCs/>
          <w:sz w:val="24"/>
          <w:szCs w:val="24"/>
        </w:rPr>
        <w:t>Извлечение</w:t>
      </w:r>
      <w:r w:rsidRPr="00A37C0E">
        <w:rPr>
          <w:rFonts w:ascii="Times New Roman" w:hAnsi="Times New Roman" w:cs="Times New Roman"/>
          <w:b/>
          <w:bCs/>
          <w:sz w:val="24"/>
          <w:szCs w:val="24"/>
        </w:rPr>
        <w:t>)</w:t>
      </w:r>
      <w:r>
        <w:rPr>
          <w:rFonts w:ascii="Times New Roman" w:hAnsi="Times New Roman" w:cs="Times New Roman"/>
          <w:b/>
          <w:bCs/>
          <w:sz w:val="24"/>
          <w:szCs w:val="24"/>
        </w:rPr>
        <w:t xml:space="preserve"> Желтым цветом обозначены лидеры расходов на </w:t>
      </w:r>
      <w:r w:rsidR="004C040E">
        <w:rPr>
          <w:rFonts w:ascii="Times New Roman" w:hAnsi="Times New Roman" w:cs="Times New Roman"/>
          <w:b/>
          <w:bCs/>
          <w:sz w:val="24"/>
          <w:szCs w:val="24"/>
        </w:rPr>
        <w:t xml:space="preserve">социальную политику по показателю глубины расходов в ВВП </w:t>
      </w:r>
      <w:r>
        <w:rPr>
          <w:rFonts w:ascii="Times New Roman" w:hAnsi="Times New Roman" w:cs="Times New Roman"/>
          <w:b/>
          <w:bCs/>
          <w:sz w:val="24"/>
          <w:szCs w:val="24"/>
        </w:rPr>
        <w:t xml:space="preserve">ЕС, красным -аутсайдеры </w:t>
      </w:r>
    </w:p>
    <w:p w14:paraId="37BE6E74" w14:textId="77777777" w:rsidR="003E4C74" w:rsidRDefault="003E4C74" w:rsidP="00815D1B">
      <w:pPr>
        <w:spacing w:after="0" w:line="240" w:lineRule="auto"/>
        <w:ind w:left="709"/>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1092"/>
        <w:gridCol w:w="716"/>
        <w:gridCol w:w="519"/>
        <w:gridCol w:w="1013"/>
        <w:gridCol w:w="1092"/>
        <w:gridCol w:w="716"/>
        <w:gridCol w:w="519"/>
        <w:gridCol w:w="1013"/>
        <w:gridCol w:w="1092"/>
        <w:gridCol w:w="716"/>
        <w:gridCol w:w="519"/>
        <w:gridCol w:w="1013"/>
        <w:gridCol w:w="1092"/>
        <w:gridCol w:w="716"/>
        <w:gridCol w:w="519"/>
        <w:gridCol w:w="1200"/>
      </w:tblGrid>
      <w:tr w:rsidR="005B29A3" w:rsidRPr="005B29A3" w14:paraId="7677A2E4" w14:textId="77777777" w:rsidTr="005B29A3">
        <w:trPr>
          <w:trHeight w:val="645"/>
        </w:trPr>
        <w:tc>
          <w:tcPr>
            <w:tcW w:w="1147" w:type="pct"/>
            <w:gridSpan w:val="4"/>
            <w:shd w:val="clear" w:color="auto" w:fill="auto"/>
            <w:noWrap/>
            <w:vAlign w:val="bottom"/>
            <w:hideMark/>
          </w:tcPr>
          <w:p w14:paraId="3A783C86" w14:textId="77777777" w:rsidR="005B29A3" w:rsidRPr="005B29A3" w:rsidRDefault="005B29A3" w:rsidP="005B29A3">
            <w:pPr>
              <w:spacing w:after="0" w:line="240" w:lineRule="auto"/>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p w14:paraId="6A2728D5" w14:textId="7B5657EE"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2013</w:t>
            </w:r>
          </w:p>
          <w:p w14:paraId="70963E6F" w14:textId="4EE60A54"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p w14:paraId="3DD5153E" w14:textId="1BA3A8FA"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tc>
        <w:tc>
          <w:tcPr>
            <w:tcW w:w="1147" w:type="pct"/>
            <w:gridSpan w:val="4"/>
            <w:shd w:val="clear" w:color="auto" w:fill="auto"/>
            <w:noWrap/>
            <w:vAlign w:val="bottom"/>
            <w:hideMark/>
          </w:tcPr>
          <w:p w14:paraId="5A6B9D4A" w14:textId="77777777" w:rsidR="005B29A3" w:rsidRPr="005B29A3" w:rsidRDefault="005B29A3" w:rsidP="005B29A3">
            <w:pPr>
              <w:spacing w:after="0" w:line="240" w:lineRule="auto"/>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p w14:paraId="2B5A2DEE" w14:textId="3DA0BC7B"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2014</w:t>
            </w:r>
          </w:p>
          <w:p w14:paraId="6400A5E8" w14:textId="07E9B1E4"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p w14:paraId="38315D2A" w14:textId="5B4E402B"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tc>
        <w:tc>
          <w:tcPr>
            <w:tcW w:w="1147" w:type="pct"/>
            <w:gridSpan w:val="4"/>
            <w:shd w:val="clear" w:color="auto" w:fill="auto"/>
            <w:noWrap/>
            <w:vAlign w:val="bottom"/>
            <w:hideMark/>
          </w:tcPr>
          <w:p w14:paraId="3FB4DA5F" w14:textId="77777777" w:rsidR="005B29A3" w:rsidRPr="005B29A3" w:rsidRDefault="005B29A3" w:rsidP="005B29A3">
            <w:pPr>
              <w:spacing w:after="0" w:line="240" w:lineRule="auto"/>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p w14:paraId="20DBD73F" w14:textId="2CDD4535"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2015</w:t>
            </w:r>
          </w:p>
          <w:p w14:paraId="21B3DBD0" w14:textId="0C046D25"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p w14:paraId="5F2949A5" w14:textId="006444E6"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tc>
        <w:tc>
          <w:tcPr>
            <w:tcW w:w="1147" w:type="pct"/>
            <w:gridSpan w:val="4"/>
            <w:shd w:val="clear" w:color="auto" w:fill="auto"/>
            <w:noWrap/>
            <w:vAlign w:val="bottom"/>
            <w:hideMark/>
          </w:tcPr>
          <w:p w14:paraId="7B5F5989" w14:textId="77777777" w:rsidR="005B29A3" w:rsidRPr="005B29A3" w:rsidRDefault="005B29A3" w:rsidP="005B29A3">
            <w:pPr>
              <w:spacing w:after="0" w:line="240" w:lineRule="auto"/>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p w14:paraId="547CCA2B" w14:textId="5264AD76"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2016</w:t>
            </w:r>
          </w:p>
          <w:p w14:paraId="40EAC309" w14:textId="09491A26" w:rsidR="005B29A3" w:rsidRPr="005B29A3" w:rsidRDefault="005B29A3" w:rsidP="005B29A3">
            <w:pPr>
              <w:spacing w:after="0" w:line="240" w:lineRule="auto"/>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p w14:paraId="712C58C2" w14:textId="588D5460" w:rsidR="005B29A3" w:rsidRPr="005B29A3" w:rsidRDefault="005B29A3" w:rsidP="005B29A3">
            <w:pPr>
              <w:spacing w:after="0" w:line="240" w:lineRule="auto"/>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tc>
        <w:tc>
          <w:tcPr>
            <w:tcW w:w="412" w:type="pct"/>
            <w:shd w:val="clear" w:color="auto" w:fill="auto"/>
            <w:noWrap/>
            <w:vAlign w:val="bottom"/>
            <w:hideMark/>
          </w:tcPr>
          <w:p w14:paraId="4D55FA7E" w14:textId="08D20FA1" w:rsidR="005B29A3" w:rsidRPr="005B29A3" w:rsidRDefault="005B29A3" w:rsidP="005B29A3">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Страна</w:t>
            </w:r>
          </w:p>
        </w:tc>
      </w:tr>
      <w:tr w:rsidR="005B29A3" w:rsidRPr="005B29A3" w14:paraId="668C2086" w14:textId="77777777" w:rsidTr="005B29A3">
        <w:trPr>
          <w:trHeight w:val="645"/>
        </w:trPr>
        <w:tc>
          <w:tcPr>
            <w:tcW w:w="348" w:type="pct"/>
            <w:shd w:val="clear" w:color="auto" w:fill="auto"/>
            <w:vAlign w:val="center"/>
            <w:hideMark/>
          </w:tcPr>
          <w:p w14:paraId="66B0ECFA"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ВВП</w:t>
            </w:r>
          </w:p>
        </w:tc>
        <w:tc>
          <w:tcPr>
            <w:tcW w:w="375" w:type="pct"/>
            <w:shd w:val="clear" w:color="auto" w:fill="auto"/>
            <w:vAlign w:val="center"/>
            <w:hideMark/>
          </w:tcPr>
          <w:p w14:paraId="2C801F3E"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на соц. Защиту</w:t>
            </w:r>
          </w:p>
        </w:tc>
        <w:tc>
          <w:tcPr>
            <w:tcW w:w="246" w:type="pct"/>
            <w:shd w:val="clear" w:color="auto" w:fill="auto"/>
            <w:vAlign w:val="center"/>
            <w:hideMark/>
          </w:tcPr>
          <w:p w14:paraId="4A3B60FE"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глубина</w:t>
            </w:r>
          </w:p>
        </w:tc>
        <w:tc>
          <w:tcPr>
            <w:tcW w:w="178" w:type="pct"/>
            <w:shd w:val="clear" w:color="auto" w:fill="auto"/>
            <w:vAlign w:val="center"/>
            <w:hideMark/>
          </w:tcPr>
          <w:p w14:paraId="6304D773"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ранг</w:t>
            </w:r>
          </w:p>
        </w:tc>
        <w:tc>
          <w:tcPr>
            <w:tcW w:w="348" w:type="pct"/>
            <w:shd w:val="clear" w:color="auto" w:fill="auto"/>
            <w:vAlign w:val="center"/>
            <w:hideMark/>
          </w:tcPr>
          <w:p w14:paraId="4BCA3530"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ВВП</w:t>
            </w:r>
          </w:p>
        </w:tc>
        <w:tc>
          <w:tcPr>
            <w:tcW w:w="375" w:type="pct"/>
            <w:shd w:val="clear" w:color="auto" w:fill="auto"/>
            <w:vAlign w:val="center"/>
            <w:hideMark/>
          </w:tcPr>
          <w:p w14:paraId="2767472F"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на соц. Защиту</w:t>
            </w:r>
          </w:p>
        </w:tc>
        <w:tc>
          <w:tcPr>
            <w:tcW w:w="246" w:type="pct"/>
            <w:shd w:val="clear" w:color="auto" w:fill="auto"/>
            <w:vAlign w:val="center"/>
            <w:hideMark/>
          </w:tcPr>
          <w:p w14:paraId="40229A4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глубина</w:t>
            </w:r>
          </w:p>
        </w:tc>
        <w:tc>
          <w:tcPr>
            <w:tcW w:w="178" w:type="pct"/>
            <w:shd w:val="clear" w:color="auto" w:fill="auto"/>
            <w:vAlign w:val="center"/>
            <w:hideMark/>
          </w:tcPr>
          <w:p w14:paraId="0A84BB0F"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ранг</w:t>
            </w:r>
          </w:p>
        </w:tc>
        <w:tc>
          <w:tcPr>
            <w:tcW w:w="348" w:type="pct"/>
            <w:shd w:val="clear" w:color="auto" w:fill="auto"/>
            <w:vAlign w:val="center"/>
            <w:hideMark/>
          </w:tcPr>
          <w:p w14:paraId="2108E333"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ВВП</w:t>
            </w:r>
          </w:p>
        </w:tc>
        <w:tc>
          <w:tcPr>
            <w:tcW w:w="375" w:type="pct"/>
            <w:shd w:val="clear" w:color="auto" w:fill="auto"/>
            <w:vAlign w:val="center"/>
            <w:hideMark/>
          </w:tcPr>
          <w:p w14:paraId="6D00F09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на соц. Защиту</w:t>
            </w:r>
          </w:p>
        </w:tc>
        <w:tc>
          <w:tcPr>
            <w:tcW w:w="246" w:type="pct"/>
            <w:shd w:val="clear" w:color="auto" w:fill="auto"/>
            <w:vAlign w:val="center"/>
            <w:hideMark/>
          </w:tcPr>
          <w:p w14:paraId="5819F119"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глубина</w:t>
            </w:r>
          </w:p>
        </w:tc>
        <w:tc>
          <w:tcPr>
            <w:tcW w:w="178" w:type="pct"/>
            <w:shd w:val="clear" w:color="auto" w:fill="auto"/>
            <w:vAlign w:val="center"/>
            <w:hideMark/>
          </w:tcPr>
          <w:p w14:paraId="764320D3"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ранг</w:t>
            </w:r>
          </w:p>
        </w:tc>
        <w:tc>
          <w:tcPr>
            <w:tcW w:w="348" w:type="pct"/>
            <w:shd w:val="clear" w:color="auto" w:fill="auto"/>
            <w:vAlign w:val="center"/>
            <w:hideMark/>
          </w:tcPr>
          <w:p w14:paraId="084F2934"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ВВП</w:t>
            </w:r>
          </w:p>
        </w:tc>
        <w:tc>
          <w:tcPr>
            <w:tcW w:w="375" w:type="pct"/>
            <w:shd w:val="clear" w:color="auto" w:fill="auto"/>
            <w:vAlign w:val="center"/>
            <w:hideMark/>
          </w:tcPr>
          <w:p w14:paraId="5FEC6EC1"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на соц. Защиту</w:t>
            </w:r>
          </w:p>
        </w:tc>
        <w:tc>
          <w:tcPr>
            <w:tcW w:w="246" w:type="pct"/>
            <w:shd w:val="clear" w:color="auto" w:fill="auto"/>
            <w:vAlign w:val="center"/>
            <w:hideMark/>
          </w:tcPr>
          <w:p w14:paraId="0C61CB2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глубина</w:t>
            </w:r>
          </w:p>
        </w:tc>
        <w:tc>
          <w:tcPr>
            <w:tcW w:w="178" w:type="pct"/>
            <w:shd w:val="clear" w:color="auto" w:fill="auto"/>
            <w:vAlign w:val="center"/>
            <w:hideMark/>
          </w:tcPr>
          <w:p w14:paraId="1EBBD710"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ранг</w:t>
            </w:r>
          </w:p>
        </w:tc>
        <w:tc>
          <w:tcPr>
            <w:tcW w:w="412" w:type="pct"/>
            <w:shd w:val="clear" w:color="auto" w:fill="auto"/>
            <w:noWrap/>
            <w:vAlign w:val="bottom"/>
            <w:hideMark/>
          </w:tcPr>
          <w:p w14:paraId="27363B4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p>
        </w:tc>
      </w:tr>
      <w:tr w:rsidR="005B29A3" w:rsidRPr="005B29A3" w14:paraId="3397F5BC" w14:textId="77777777" w:rsidTr="005B29A3">
        <w:trPr>
          <w:trHeight w:val="330"/>
        </w:trPr>
        <w:tc>
          <w:tcPr>
            <w:tcW w:w="348" w:type="pct"/>
            <w:shd w:val="clear" w:color="auto" w:fill="auto"/>
            <w:vAlign w:val="center"/>
            <w:hideMark/>
          </w:tcPr>
          <w:p w14:paraId="28C8B4C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323 910,20</w:t>
            </w:r>
          </w:p>
        </w:tc>
        <w:tc>
          <w:tcPr>
            <w:tcW w:w="375" w:type="pct"/>
            <w:shd w:val="clear" w:color="000000" w:fill="FFFFFF"/>
            <w:vAlign w:val="center"/>
            <w:hideMark/>
          </w:tcPr>
          <w:p w14:paraId="36CD33E7"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95 991,87</w:t>
            </w:r>
          </w:p>
        </w:tc>
        <w:tc>
          <w:tcPr>
            <w:tcW w:w="246" w:type="pct"/>
            <w:shd w:val="clear" w:color="auto" w:fill="auto"/>
            <w:vAlign w:val="center"/>
            <w:hideMark/>
          </w:tcPr>
          <w:p w14:paraId="794D026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29,64</w:t>
            </w:r>
          </w:p>
        </w:tc>
        <w:tc>
          <w:tcPr>
            <w:tcW w:w="178" w:type="pct"/>
            <w:shd w:val="clear" w:color="auto" w:fill="auto"/>
            <w:vAlign w:val="center"/>
            <w:hideMark/>
          </w:tcPr>
          <w:p w14:paraId="1A6303D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w:t>
            </w:r>
          </w:p>
        </w:tc>
        <w:tc>
          <w:tcPr>
            <w:tcW w:w="348" w:type="pct"/>
            <w:shd w:val="clear" w:color="auto" w:fill="auto"/>
            <w:vAlign w:val="center"/>
            <w:hideMark/>
          </w:tcPr>
          <w:p w14:paraId="639611E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333 146,10</w:t>
            </w:r>
          </w:p>
        </w:tc>
        <w:tc>
          <w:tcPr>
            <w:tcW w:w="375" w:type="pct"/>
            <w:shd w:val="clear" w:color="000000" w:fill="FFFFFF"/>
            <w:vAlign w:val="center"/>
            <w:hideMark/>
          </w:tcPr>
          <w:p w14:paraId="0F39FF33"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99 254,29</w:t>
            </w:r>
          </w:p>
        </w:tc>
        <w:tc>
          <w:tcPr>
            <w:tcW w:w="246" w:type="pct"/>
            <w:shd w:val="clear" w:color="auto" w:fill="auto"/>
            <w:vAlign w:val="center"/>
            <w:hideMark/>
          </w:tcPr>
          <w:p w14:paraId="3EFFFC0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29,79</w:t>
            </w:r>
          </w:p>
        </w:tc>
        <w:tc>
          <w:tcPr>
            <w:tcW w:w="178" w:type="pct"/>
            <w:shd w:val="clear" w:color="auto" w:fill="auto"/>
            <w:vAlign w:val="center"/>
            <w:hideMark/>
          </w:tcPr>
          <w:p w14:paraId="7D75653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w:t>
            </w:r>
          </w:p>
        </w:tc>
        <w:tc>
          <w:tcPr>
            <w:tcW w:w="348" w:type="pct"/>
            <w:shd w:val="clear" w:color="auto" w:fill="auto"/>
            <w:vAlign w:val="center"/>
            <w:hideMark/>
          </w:tcPr>
          <w:p w14:paraId="1BB9282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344 269,20</w:t>
            </w:r>
          </w:p>
        </w:tc>
        <w:tc>
          <w:tcPr>
            <w:tcW w:w="375" w:type="pct"/>
            <w:shd w:val="clear" w:color="000000" w:fill="FFFFFF"/>
            <w:vAlign w:val="center"/>
            <w:hideMark/>
          </w:tcPr>
          <w:p w14:paraId="29454D89"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102 724,67</w:t>
            </w:r>
          </w:p>
        </w:tc>
        <w:tc>
          <w:tcPr>
            <w:tcW w:w="246" w:type="pct"/>
            <w:shd w:val="clear" w:color="auto" w:fill="auto"/>
            <w:vAlign w:val="center"/>
            <w:hideMark/>
          </w:tcPr>
          <w:p w14:paraId="62BC488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29,84</w:t>
            </w:r>
          </w:p>
        </w:tc>
        <w:tc>
          <w:tcPr>
            <w:tcW w:w="178" w:type="pct"/>
            <w:shd w:val="clear" w:color="auto" w:fill="auto"/>
            <w:vAlign w:val="center"/>
            <w:hideMark/>
          </w:tcPr>
          <w:p w14:paraId="6C38238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w:t>
            </w:r>
          </w:p>
        </w:tc>
        <w:tc>
          <w:tcPr>
            <w:tcW w:w="348" w:type="pct"/>
            <w:shd w:val="clear" w:color="auto" w:fill="auto"/>
            <w:vAlign w:val="center"/>
            <w:hideMark/>
          </w:tcPr>
          <w:p w14:paraId="40B72DB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357 299,70</w:t>
            </w:r>
          </w:p>
        </w:tc>
        <w:tc>
          <w:tcPr>
            <w:tcW w:w="375" w:type="pct"/>
            <w:shd w:val="clear" w:color="auto" w:fill="auto"/>
            <w:vAlign w:val="center"/>
            <w:hideMark/>
          </w:tcPr>
          <w:p w14:paraId="4E615FC8"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106 630,48</w:t>
            </w:r>
          </w:p>
        </w:tc>
        <w:tc>
          <w:tcPr>
            <w:tcW w:w="246" w:type="pct"/>
            <w:shd w:val="clear" w:color="auto" w:fill="auto"/>
            <w:vAlign w:val="center"/>
            <w:hideMark/>
          </w:tcPr>
          <w:p w14:paraId="08A44C2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29,84</w:t>
            </w:r>
          </w:p>
        </w:tc>
        <w:tc>
          <w:tcPr>
            <w:tcW w:w="178" w:type="pct"/>
            <w:shd w:val="clear" w:color="auto" w:fill="auto"/>
            <w:vAlign w:val="center"/>
            <w:hideMark/>
          </w:tcPr>
          <w:p w14:paraId="22096AF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w:t>
            </w:r>
          </w:p>
        </w:tc>
        <w:tc>
          <w:tcPr>
            <w:tcW w:w="412" w:type="pct"/>
            <w:shd w:val="clear" w:color="auto" w:fill="auto"/>
            <w:vAlign w:val="center"/>
            <w:hideMark/>
          </w:tcPr>
          <w:p w14:paraId="5E59BC41"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Австрия</w:t>
            </w:r>
          </w:p>
        </w:tc>
      </w:tr>
      <w:tr w:rsidR="005B29A3" w:rsidRPr="005B29A3" w14:paraId="2B8660AB" w14:textId="77777777" w:rsidTr="005B29A3">
        <w:trPr>
          <w:trHeight w:val="330"/>
        </w:trPr>
        <w:tc>
          <w:tcPr>
            <w:tcW w:w="348" w:type="pct"/>
            <w:shd w:val="clear" w:color="auto" w:fill="auto"/>
            <w:vAlign w:val="center"/>
            <w:hideMark/>
          </w:tcPr>
          <w:p w14:paraId="67BB0B4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392 339,80</w:t>
            </w:r>
          </w:p>
        </w:tc>
        <w:tc>
          <w:tcPr>
            <w:tcW w:w="375" w:type="pct"/>
            <w:shd w:val="clear" w:color="000000" w:fill="FFFFFF"/>
            <w:vAlign w:val="center"/>
            <w:hideMark/>
          </w:tcPr>
          <w:p w14:paraId="0DABB447"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118 001,04</w:t>
            </w:r>
          </w:p>
        </w:tc>
        <w:tc>
          <w:tcPr>
            <w:tcW w:w="246" w:type="pct"/>
            <w:shd w:val="clear" w:color="auto" w:fill="auto"/>
            <w:vAlign w:val="center"/>
            <w:hideMark/>
          </w:tcPr>
          <w:p w14:paraId="0F2FBE5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30,08</w:t>
            </w:r>
          </w:p>
        </w:tc>
        <w:tc>
          <w:tcPr>
            <w:tcW w:w="178" w:type="pct"/>
            <w:shd w:val="clear" w:color="auto" w:fill="auto"/>
            <w:vAlign w:val="center"/>
            <w:hideMark/>
          </w:tcPr>
          <w:p w14:paraId="35A5F27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5</w:t>
            </w:r>
          </w:p>
        </w:tc>
        <w:tc>
          <w:tcPr>
            <w:tcW w:w="348" w:type="pct"/>
            <w:shd w:val="clear" w:color="auto" w:fill="auto"/>
            <w:vAlign w:val="center"/>
            <w:hideMark/>
          </w:tcPr>
          <w:p w14:paraId="3A527C9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400 086,60</w:t>
            </w:r>
          </w:p>
        </w:tc>
        <w:tc>
          <w:tcPr>
            <w:tcW w:w="375" w:type="pct"/>
            <w:shd w:val="clear" w:color="000000" w:fill="FFFFFF"/>
            <w:vAlign w:val="center"/>
            <w:hideMark/>
          </w:tcPr>
          <w:p w14:paraId="0981A444"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120 843,03</w:t>
            </w:r>
          </w:p>
        </w:tc>
        <w:tc>
          <w:tcPr>
            <w:tcW w:w="246" w:type="pct"/>
            <w:shd w:val="clear" w:color="auto" w:fill="auto"/>
            <w:vAlign w:val="center"/>
            <w:hideMark/>
          </w:tcPr>
          <w:p w14:paraId="4D87732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30,20</w:t>
            </w:r>
          </w:p>
        </w:tc>
        <w:tc>
          <w:tcPr>
            <w:tcW w:w="178" w:type="pct"/>
            <w:shd w:val="clear" w:color="auto" w:fill="auto"/>
            <w:vAlign w:val="center"/>
            <w:hideMark/>
          </w:tcPr>
          <w:p w14:paraId="6059B70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5</w:t>
            </w:r>
          </w:p>
        </w:tc>
        <w:tc>
          <w:tcPr>
            <w:tcW w:w="348" w:type="pct"/>
            <w:shd w:val="clear" w:color="auto" w:fill="auto"/>
            <w:vAlign w:val="center"/>
            <w:hideMark/>
          </w:tcPr>
          <w:p w14:paraId="6CD0285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411 102,70</w:t>
            </w:r>
          </w:p>
        </w:tc>
        <w:tc>
          <w:tcPr>
            <w:tcW w:w="375" w:type="pct"/>
            <w:shd w:val="clear" w:color="000000" w:fill="FFFFFF"/>
            <w:vAlign w:val="center"/>
            <w:hideMark/>
          </w:tcPr>
          <w:p w14:paraId="08A786E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124 310,55</w:t>
            </w:r>
          </w:p>
        </w:tc>
        <w:tc>
          <w:tcPr>
            <w:tcW w:w="246" w:type="pct"/>
            <w:shd w:val="clear" w:color="auto" w:fill="auto"/>
            <w:vAlign w:val="center"/>
            <w:hideMark/>
          </w:tcPr>
          <w:p w14:paraId="1DEF909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30,24</w:t>
            </w:r>
          </w:p>
        </w:tc>
        <w:tc>
          <w:tcPr>
            <w:tcW w:w="178" w:type="pct"/>
            <w:shd w:val="clear" w:color="auto" w:fill="auto"/>
            <w:vAlign w:val="center"/>
            <w:hideMark/>
          </w:tcPr>
          <w:p w14:paraId="0A8B5CB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w:t>
            </w:r>
          </w:p>
        </w:tc>
        <w:tc>
          <w:tcPr>
            <w:tcW w:w="348" w:type="pct"/>
            <w:shd w:val="clear" w:color="auto" w:fill="auto"/>
            <w:vAlign w:val="center"/>
            <w:hideMark/>
          </w:tcPr>
          <w:p w14:paraId="1F71444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424 604,70</w:t>
            </w:r>
          </w:p>
        </w:tc>
        <w:tc>
          <w:tcPr>
            <w:tcW w:w="375" w:type="pct"/>
            <w:shd w:val="clear" w:color="auto" w:fill="auto"/>
            <w:vAlign w:val="center"/>
            <w:hideMark/>
          </w:tcPr>
          <w:p w14:paraId="57554988"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125 773,87</w:t>
            </w:r>
          </w:p>
        </w:tc>
        <w:tc>
          <w:tcPr>
            <w:tcW w:w="246" w:type="pct"/>
            <w:shd w:val="clear" w:color="auto" w:fill="auto"/>
            <w:vAlign w:val="center"/>
            <w:hideMark/>
          </w:tcPr>
          <w:p w14:paraId="7DF2DC4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29,62</w:t>
            </w:r>
          </w:p>
        </w:tc>
        <w:tc>
          <w:tcPr>
            <w:tcW w:w="178" w:type="pct"/>
            <w:shd w:val="clear" w:color="auto" w:fill="auto"/>
            <w:vAlign w:val="center"/>
            <w:hideMark/>
          </w:tcPr>
          <w:p w14:paraId="68F9123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w:t>
            </w:r>
          </w:p>
        </w:tc>
        <w:tc>
          <w:tcPr>
            <w:tcW w:w="412" w:type="pct"/>
            <w:shd w:val="clear" w:color="auto" w:fill="auto"/>
            <w:vAlign w:val="center"/>
            <w:hideMark/>
          </w:tcPr>
          <w:p w14:paraId="363BB473"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Бельгия</w:t>
            </w:r>
          </w:p>
        </w:tc>
      </w:tr>
      <w:tr w:rsidR="005B29A3" w:rsidRPr="005B29A3" w14:paraId="580FC74C" w14:textId="77777777" w:rsidTr="005B29A3">
        <w:trPr>
          <w:trHeight w:val="330"/>
        </w:trPr>
        <w:tc>
          <w:tcPr>
            <w:tcW w:w="348" w:type="pct"/>
            <w:shd w:val="clear" w:color="auto" w:fill="auto"/>
            <w:vAlign w:val="center"/>
            <w:hideMark/>
          </w:tcPr>
          <w:p w14:paraId="5D373F2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41 858,10</w:t>
            </w:r>
          </w:p>
        </w:tc>
        <w:tc>
          <w:tcPr>
            <w:tcW w:w="375" w:type="pct"/>
            <w:shd w:val="clear" w:color="000000" w:fill="FFFFFF"/>
            <w:vAlign w:val="center"/>
            <w:hideMark/>
          </w:tcPr>
          <w:p w14:paraId="2B7DF257"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7 384,79</w:t>
            </w:r>
          </w:p>
        </w:tc>
        <w:tc>
          <w:tcPr>
            <w:tcW w:w="246" w:type="pct"/>
            <w:shd w:val="clear" w:color="auto" w:fill="auto"/>
            <w:vAlign w:val="center"/>
            <w:hideMark/>
          </w:tcPr>
          <w:p w14:paraId="19C6B82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17,64</w:t>
            </w:r>
          </w:p>
        </w:tc>
        <w:tc>
          <w:tcPr>
            <w:tcW w:w="178" w:type="pct"/>
            <w:shd w:val="clear" w:color="000000" w:fill="FFFFFF"/>
            <w:vAlign w:val="center"/>
            <w:hideMark/>
          </w:tcPr>
          <w:p w14:paraId="779404D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24</w:t>
            </w:r>
          </w:p>
        </w:tc>
        <w:tc>
          <w:tcPr>
            <w:tcW w:w="348" w:type="pct"/>
            <w:shd w:val="clear" w:color="auto" w:fill="auto"/>
            <w:vAlign w:val="center"/>
            <w:hideMark/>
          </w:tcPr>
          <w:p w14:paraId="04898C7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42 824,40</w:t>
            </w:r>
          </w:p>
        </w:tc>
        <w:tc>
          <w:tcPr>
            <w:tcW w:w="375" w:type="pct"/>
            <w:shd w:val="clear" w:color="000000" w:fill="FFFFFF"/>
            <w:vAlign w:val="center"/>
            <w:hideMark/>
          </w:tcPr>
          <w:p w14:paraId="2BDD5551"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7 910,80</w:t>
            </w:r>
          </w:p>
        </w:tc>
        <w:tc>
          <w:tcPr>
            <w:tcW w:w="246" w:type="pct"/>
            <w:shd w:val="clear" w:color="auto" w:fill="auto"/>
            <w:vAlign w:val="center"/>
            <w:hideMark/>
          </w:tcPr>
          <w:p w14:paraId="651ED9D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18,47</w:t>
            </w:r>
          </w:p>
        </w:tc>
        <w:tc>
          <w:tcPr>
            <w:tcW w:w="178" w:type="pct"/>
            <w:shd w:val="clear" w:color="000000" w:fill="FFFFFF"/>
            <w:vAlign w:val="center"/>
            <w:hideMark/>
          </w:tcPr>
          <w:p w14:paraId="6B98100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w:t>
            </w:r>
          </w:p>
        </w:tc>
        <w:tc>
          <w:tcPr>
            <w:tcW w:w="348" w:type="pct"/>
            <w:shd w:val="clear" w:color="auto" w:fill="auto"/>
            <w:vAlign w:val="center"/>
            <w:hideMark/>
          </w:tcPr>
          <w:p w14:paraId="43AADCB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45 288,50</w:t>
            </w:r>
          </w:p>
        </w:tc>
        <w:tc>
          <w:tcPr>
            <w:tcW w:w="375" w:type="pct"/>
            <w:shd w:val="clear" w:color="000000" w:fill="FFFFFF"/>
            <w:vAlign w:val="center"/>
            <w:hideMark/>
          </w:tcPr>
          <w:p w14:paraId="0CE2371E"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8 084,47</w:t>
            </w:r>
          </w:p>
        </w:tc>
        <w:tc>
          <w:tcPr>
            <w:tcW w:w="246" w:type="pct"/>
            <w:shd w:val="clear" w:color="auto" w:fill="auto"/>
            <w:vAlign w:val="center"/>
            <w:hideMark/>
          </w:tcPr>
          <w:p w14:paraId="5D693D2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17,85</w:t>
            </w:r>
          </w:p>
        </w:tc>
        <w:tc>
          <w:tcPr>
            <w:tcW w:w="178" w:type="pct"/>
            <w:shd w:val="clear" w:color="000000" w:fill="FFFFFF"/>
            <w:vAlign w:val="center"/>
            <w:hideMark/>
          </w:tcPr>
          <w:p w14:paraId="295D124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22</w:t>
            </w:r>
          </w:p>
        </w:tc>
        <w:tc>
          <w:tcPr>
            <w:tcW w:w="348" w:type="pct"/>
            <w:shd w:val="clear" w:color="auto" w:fill="auto"/>
            <w:vAlign w:val="center"/>
            <w:hideMark/>
          </w:tcPr>
          <w:p w14:paraId="7292542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48 128,60</w:t>
            </w:r>
          </w:p>
        </w:tc>
        <w:tc>
          <w:tcPr>
            <w:tcW w:w="375" w:type="pct"/>
            <w:shd w:val="clear" w:color="auto" w:fill="auto"/>
            <w:vAlign w:val="center"/>
            <w:hideMark/>
          </w:tcPr>
          <w:p w14:paraId="72B4394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8 413,54</w:t>
            </w:r>
          </w:p>
        </w:tc>
        <w:tc>
          <w:tcPr>
            <w:tcW w:w="246" w:type="pct"/>
            <w:shd w:val="clear" w:color="auto" w:fill="auto"/>
            <w:vAlign w:val="center"/>
            <w:hideMark/>
          </w:tcPr>
          <w:p w14:paraId="07057D0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17,48</w:t>
            </w:r>
          </w:p>
        </w:tc>
        <w:tc>
          <w:tcPr>
            <w:tcW w:w="178" w:type="pct"/>
            <w:shd w:val="clear" w:color="000000" w:fill="FFFFFF"/>
            <w:vAlign w:val="center"/>
            <w:hideMark/>
          </w:tcPr>
          <w:p w14:paraId="78997C1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22</w:t>
            </w:r>
          </w:p>
        </w:tc>
        <w:tc>
          <w:tcPr>
            <w:tcW w:w="412" w:type="pct"/>
            <w:shd w:val="clear" w:color="auto" w:fill="auto"/>
            <w:vAlign w:val="center"/>
            <w:hideMark/>
          </w:tcPr>
          <w:p w14:paraId="333A20F9"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Болгария</w:t>
            </w:r>
          </w:p>
        </w:tc>
      </w:tr>
      <w:tr w:rsidR="005B29A3" w:rsidRPr="005B29A3" w14:paraId="33CBBE92" w14:textId="77777777" w:rsidTr="005B29A3">
        <w:trPr>
          <w:trHeight w:val="450"/>
        </w:trPr>
        <w:tc>
          <w:tcPr>
            <w:tcW w:w="348" w:type="pct"/>
            <w:shd w:val="clear" w:color="auto" w:fill="auto"/>
            <w:vAlign w:val="center"/>
            <w:hideMark/>
          </w:tcPr>
          <w:p w14:paraId="705D9C7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2 073 978,50</w:t>
            </w:r>
          </w:p>
        </w:tc>
        <w:tc>
          <w:tcPr>
            <w:tcW w:w="375" w:type="pct"/>
            <w:shd w:val="clear" w:color="000000" w:fill="FFFFFF"/>
            <w:vAlign w:val="center"/>
            <w:hideMark/>
          </w:tcPr>
          <w:p w14:paraId="5247F2E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587 179,57</w:t>
            </w:r>
          </w:p>
        </w:tc>
        <w:tc>
          <w:tcPr>
            <w:tcW w:w="246" w:type="pct"/>
            <w:shd w:val="clear" w:color="auto" w:fill="auto"/>
            <w:vAlign w:val="center"/>
            <w:hideMark/>
          </w:tcPr>
          <w:p w14:paraId="2D3F070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28,31</w:t>
            </w:r>
          </w:p>
        </w:tc>
        <w:tc>
          <w:tcPr>
            <w:tcW w:w="178" w:type="pct"/>
            <w:shd w:val="clear" w:color="auto" w:fill="auto"/>
            <w:vAlign w:val="center"/>
            <w:hideMark/>
          </w:tcPr>
          <w:p w14:paraId="65FE43D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10</w:t>
            </w:r>
          </w:p>
        </w:tc>
        <w:tc>
          <w:tcPr>
            <w:tcW w:w="348" w:type="pct"/>
            <w:shd w:val="clear" w:color="auto" w:fill="auto"/>
            <w:vAlign w:val="center"/>
            <w:hideMark/>
          </w:tcPr>
          <w:p w14:paraId="667E02F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2 287 866,60</w:t>
            </w:r>
          </w:p>
        </w:tc>
        <w:tc>
          <w:tcPr>
            <w:tcW w:w="375" w:type="pct"/>
            <w:shd w:val="clear" w:color="000000" w:fill="FFFFFF"/>
            <w:vAlign w:val="center"/>
            <w:hideMark/>
          </w:tcPr>
          <w:p w14:paraId="0B45D3B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628 517,75</w:t>
            </w:r>
          </w:p>
        </w:tc>
        <w:tc>
          <w:tcPr>
            <w:tcW w:w="246" w:type="pct"/>
            <w:shd w:val="clear" w:color="auto" w:fill="auto"/>
            <w:vAlign w:val="center"/>
            <w:hideMark/>
          </w:tcPr>
          <w:p w14:paraId="10D70C1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27,47</w:t>
            </w:r>
          </w:p>
        </w:tc>
        <w:tc>
          <w:tcPr>
            <w:tcW w:w="178" w:type="pct"/>
            <w:shd w:val="clear" w:color="auto" w:fill="auto"/>
            <w:vAlign w:val="center"/>
            <w:hideMark/>
          </w:tcPr>
          <w:p w14:paraId="24F7793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10</w:t>
            </w:r>
          </w:p>
        </w:tc>
        <w:tc>
          <w:tcPr>
            <w:tcW w:w="348" w:type="pct"/>
            <w:shd w:val="clear" w:color="auto" w:fill="auto"/>
            <w:vAlign w:val="center"/>
            <w:hideMark/>
          </w:tcPr>
          <w:p w14:paraId="44F208E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2 611 924,10</w:t>
            </w:r>
          </w:p>
        </w:tc>
        <w:tc>
          <w:tcPr>
            <w:tcW w:w="375" w:type="pct"/>
            <w:shd w:val="clear" w:color="000000" w:fill="FFFFFF"/>
            <w:vAlign w:val="center"/>
            <w:hideMark/>
          </w:tcPr>
          <w:p w14:paraId="144D2CB0"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721 811,01</w:t>
            </w:r>
          </w:p>
        </w:tc>
        <w:tc>
          <w:tcPr>
            <w:tcW w:w="246" w:type="pct"/>
            <w:shd w:val="clear" w:color="auto" w:fill="auto"/>
            <w:vAlign w:val="center"/>
            <w:hideMark/>
          </w:tcPr>
          <w:p w14:paraId="6FB8257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27,64</w:t>
            </w:r>
          </w:p>
        </w:tc>
        <w:tc>
          <w:tcPr>
            <w:tcW w:w="178" w:type="pct"/>
            <w:shd w:val="clear" w:color="auto" w:fill="auto"/>
            <w:vAlign w:val="center"/>
            <w:hideMark/>
          </w:tcPr>
          <w:p w14:paraId="0681412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10</w:t>
            </w:r>
          </w:p>
        </w:tc>
        <w:tc>
          <w:tcPr>
            <w:tcW w:w="348" w:type="pct"/>
            <w:shd w:val="clear" w:color="auto" w:fill="auto"/>
            <w:vAlign w:val="center"/>
            <w:hideMark/>
          </w:tcPr>
          <w:p w14:paraId="27AD84F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2 403 382,60</w:t>
            </w:r>
          </w:p>
        </w:tc>
        <w:tc>
          <w:tcPr>
            <w:tcW w:w="375" w:type="pct"/>
            <w:shd w:val="clear" w:color="000000" w:fill="FFFFFF"/>
            <w:vAlign w:val="center"/>
            <w:hideMark/>
          </w:tcPr>
          <w:p w14:paraId="46D27449"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629 346,75</w:t>
            </w:r>
          </w:p>
        </w:tc>
        <w:tc>
          <w:tcPr>
            <w:tcW w:w="246" w:type="pct"/>
            <w:shd w:val="clear" w:color="auto" w:fill="auto"/>
            <w:vAlign w:val="center"/>
            <w:hideMark/>
          </w:tcPr>
          <w:p w14:paraId="12C3E0B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26,19</w:t>
            </w:r>
          </w:p>
        </w:tc>
        <w:tc>
          <w:tcPr>
            <w:tcW w:w="178" w:type="pct"/>
            <w:shd w:val="clear" w:color="auto" w:fill="auto"/>
            <w:vAlign w:val="center"/>
            <w:hideMark/>
          </w:tcPr>
          <w:p w14:paraId="7F90E8A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11</w:t>
            </w:r>
          </w:p>
        </w:tc>
        <w:tc>
          <w:tcPr>
            <w:tcW w:w="412" w:type="pct"/>
            <w:shd w:val="clear" w:color="auto" w:fill="auto"/>
            <w:vAlign w:val="center"/>
            <w:hideMark/>
          </w:tcPr>
          <w:p w14:paraId="75395701"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Великобритания</w:t>
            </w:r>
          </w:p>
        </w:tc>
      </w:tr>
      <w:tr w:rsidR="005B29A3" w:rsidRPr="005B29A3" w14:paraId="56E83541" w14:textId="77777777" w:rsidTr="005B29A3">
        <w:trPr>
          <w:trHeight w:val="330"/>
        </w:trPr>
        <w:tc>
          <w:tcPr>
            <w:tcW w:w="348" w:type="pct"/>
            <w:shd w:val="clear" w:color="auto" w:fill="auto"/>
            <w:vAlign w:val="center"/>
            <w:hideMark/>
          </w:tcPr>
          <w:p w14:paraId="2A5AAE9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102 032,30</w:t>
            </w:r>
          </w:p>
        </w:tc>
        <w:tc>
          <w:tcPr>
            <w:tcW w:w="375" w:type="pct"/>
            <w:shd w:val="clear" w:color="000000" w:fill="FFFFFF"/>
            <w:vAlign w:val="center"/>
            <w:hideMark/>
          </w:tcPr>
          <w:p w14:paraId="73E8E8F6"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21 153,96</w:t>
            </w:r>
          </w:p>
        </w:tc>
        <w:tc>
          <w:tcPr>
            <w:tcW w:w="246" w:type="pct"/>
            <w:shd w:val="clear" w:color="auto" w:fill="auto"/>
            <w:vAlign w:val="center"/>
            <w:hideMark/>
          </w:tcPr>
          <w:p w14:paraId="493E2D3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20,73</w:t>
            </w:r>
          </w:p>
        </w:tc>
        <w:tc>
          <w:tcPr>
            <w:tcW w:w="178" w:type="pct"/>
            <w:shd w:val="clear" w:color="auto" w:fill="auto"/>
            <w:vAlign w:val="center"/>
            <w:hideMark/>
          </w:tcPr>
          <w:p w14:paraId="7159569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w:t>
            </w:r>
          </w:p>
        </w:tc>
        <w:tc>
          <w:tcPr>
            <w:tcW w:w="348" w:type="pct"/>
            <w:shd w:val="clear" w:color="auto" w:fill="auto"/>
            <w:vAlign w:val="center"/>
            <w:hideMark/>
          </w:tcPr>
          <w:p w14:paraId="0B5BE73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105 905,90</w:t>
            </w:r>
          </w:p>
        </w:tc>
        <w:tc>
          <w:tcPr>
            <w:tcW w:w="375" w:type="pct"/>
            <w:shd w:val="clear" w:color="000000" w:fill="FFFFFF"/>
            <w:vAlign w:val="center"/>
            <w:hideMark/>
          </w:tcPr>
          <w:p w14:paraId="5FC26606"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20 926,86</w:t>
            </w:r>
          </w:p>
        </w:tc>
        <w:tc>
          <w:tcPr>
            <w:tcW w:w="246" w:type="pct"/>
            <w:shd w:val="clear" w:color="auto" w:fill="auto"/>
            <w:vAlign w:val="center"/>
            <w:hideMark/>
          </w:tcPr>
          <w:p w14:paraId="3FD0D8B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19,76</w:t>
            </w:r>
          </w:p>
        </w:tc>
        <w:tc>
          <w:tcPr>
            <w:tcW w:w="178" w:type="pct"/>
            <w:shd w:val="clear" w:color="auto" w:fill="auto"/>
            <w:vAlign w:val="center"/>
            <w:hideMark/>
          </w:tcPr>
          <w:p w14:paraId="4A1774F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w:t>
            </w:r>
          </w:p>
        </w:tc>
        <w:tc>
          <w:tcPr>
            <w:tcW w:w="348" w:type="pct"/>
            <w:shd w:val="clear" w:color="auto" w:fill="auto"/>
            <w:vAlign w:val="center"/>
            <w:hideMark/>
          </w:tcPr>
          <w:p w14:paraId="00F0262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112 210,30</w:t>
            </w:r>
          </w:p>
        </w:tc>
        <w:tc>
          <w:tcPr>
            <w:tcW w:w="375" w:type="pct"/>
            <w:shd w:val="clear" w:color="000000" w:fill="FFFFFF"/>
            <w:vAlign w:val="center"/>
            <w:hideMark/>
          </w:tcPr>
          <w:p w14:paraId="17F4F6B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21 425,86</w:t>
            </w:r>
          </w:p>
        </w:tc>
        <w:tc>
          <w:tcPr>
            <w:tcW w:w="246" w:type="pct"/>
            <w:shd w:val="clear" w:color="auto" w:fill="auto"/>
            <w:vAlign w:val="center"/>
            <w:hideMark/>
          </w:tcPr>
          <w:p w14:paraId="2BA8D18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19,09</w:t>
            </w:r>
          </w:p>
        </w:tc>
        <w:tc>
          <w:tcPr>
            <w:tcW w:w="178" w:type="pct"/>
            <w:shd w:val="clear" w:color="auto" w:fill="auto"/>
            <w:vAlign w:val="center"/>
            <w:hideMark/>
          </w:tcPr>
          <w:p w14:paraId="067BC6C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w:t>
            </w:r>
          </w:p>
        </w:tc>
        <w:tc>
          <w:tcPr>
            <w:tcW w:w="348" w:type="pct"/>
            <w:shd w:val="clear" w:color="auto" w:fill="auto"/>
            <w:vAlign w:val="center"/>
            <w:hideMark/>
          </w:tcPr>
          <w:p w14:paraId="5584C8F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115 259,20</w:t>
            </w:r>
          </w:p>
        </w:tc>
        <w:tc>
          <w:tcPr>
            <w:tcW w:w="375" w:type="pct"/>
            <w:shd w:val="clear" w:color="000000" w:fill="FFFFFF"/>
            <w:vAlign w:val="center"/>
            <w:hideMark/>
          </w:tcPr>
          <w:p w14:paraId="621EB509"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21 810,10</w:t>
            </w:r>
          </w:p>
        </w:tc>
        <w:tc>
          <w:tcPr>
            <w:tcW w:w="246" w:type="pct"/>
            <w:shd w:val="clear" w:color="auto" w:fill="auto"/>
            <w:vAlign w:val="center"/>
            <w:hideMark/>
          </w:tcPr>
          <w:p w14:paraId="4F1401D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18,92</w:t>
            </w:r>
          </w:p>
        </w:tc>
        <w:tc>
          <w:tcPr>
            <w:tcW w:w="178" w:type="pct"/>
            <w:shd w:val="clear" w:color="auto" w:fill="auto"/>
            <w:vAlign w:val="center"/>
            <w:hideMark/>
          </w:tcPr>
          <w:p w14:paraId="4D96B02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w:t>
            </w:r>
          </w:p>
        </w:tc>
        <w:tc>
          <w:tcPr>
            <w:tcW w:w="412" w:type="pct"/>
            <w:shd w:val="clear" w:color="auto" w:fill="auto"/>
            <w:vAlign w:val="center"/>
            <w:hideMark/>
          </w:tcPr>
          <w:p w14:paraId="28F194DA"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Венгрия</w:t>
            </w:r>
          </w:p>
        </w:tc>
      </w:tr>
      <w:tr w:rsidR="005B29A3" w:rsidRPr="005B29A3" w14:paraId="3F0A81D4" w14:textId="77777777" w:rsidTr="005B29A3">
        <w:trPr>
          <w:trHeight w:val="480"/>
        </w:trPr>
        <w:tc>
          <w:tcPr>
            <w:tcW w:w="348" w:type="pct"/>
            <w:shd w:val="clear" w:color="auto" w:fill="auto"/>
            <w:vAlign w:val="center"/>
            <w:hideMark/>
          </w:tcPr>
          <w:p w14:paraId="254FD21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2 811 350,00</w:t>
            </w:r>
          </w:p>
        </w:tc>
        <w:tc>
          <w:tcPr>
            <w:tcW w:w="375" w:type="pct"/>
            <w:shd w:val="clear" w:color="000000" w:fill="FFFFFF"/>
            <w:vAlign w:val="center"/>
            <w:hideMark/>
          </w:tcPr>
          <w:p w14:paraId="023B56CF"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823 612,11</w:t>
            </w:r>
          </w:p>
        </w:tc>
        <w:tc>
          <w:tcPr>
            <w:tcW w:w="246" w:type="pct"/>
            <w:shd w:val="clear" w:color="auto" w:fill="auto"/>
            <w:vAlign w:val="center"/>
            <w:hideMark/>
          </w:tcPr>
          <w:p w14:paraId="397DFB3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29,30</w:t>
            </w:r>
          </w:p>
        </w:tc>
        <w:tc>
          <w:tcPr>
            <w:tcW w:w="178" w:type="pct"/>
            <w:shd w:val="clear" w:color="000000" w:fill="FFFFFF"/>
            <w:vAlign w:val="center"/>
            <w:hideMark/>
          </w:tcPr>
          <w:p w14:paraId="311C74A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w:t>
            </w:r>
          </w:p>
        </w:tc>
        <w:tc>
          <w:tcPr>
            <w:tcW w:w="348" w:type="pct"/>
            <w:shd w:val="clear" w:color="auto" w:fill="auto"/>
            <w:vAlign w:val="center"/>
            <w:hideMark/>
          </w:tcPr>
          <w:p w14:paraId="2BB3460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2 927 430,00</w:t>
            </w:r>
          </w:p>
        </w:tc>
        <w:tc>
          <w:tcPr>
            <w:tcW w:w="375" w:type="pct"/>
            <w:shd w:val="clear" w:color="000000" w:fill="FFFFFF"/>
            <w:vAlign w:val="center"/>
            <w:hideMark/>
          </w:tcPr>
          <w:p w14:paraId="1792C9A6"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852 423,07</w:t>
            </w:r>
          </w:p>
        </w:tc>
        <w:tc>
          <w:tcPr>
            <w:tcW w:w="246" w:type="pct"/>
            <w:shd w:val="clear" w:color="auto" w:fill="auto"/>
            <w:vAlign w:val="center"/>
            <w:hideMark/>
          </w:tcPr>
          <w:p w14:paraId="754E9AE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29,12</w:t>
            </w:r>
          </w:p>
        </w:tc>
        <w:tc>
          <w:tcPr>
            <w:tcW w:w="178" w:type="pct"/>
            <w:shd w:val="clear" w:color="000000" w:fill="FFFFFF"/>
            <w:vAlign w:val="center"/>
            <w:hideMark/>
          </w:tcPr>
          <w:p w14:paraId="63987EB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w:t>
            </w:r>
          </w:p>
        </w:tc>
        <w:tc>
          <w:tcPr>
            <w:tcW w:w="348" w:type="pct"/>
            <w:shd w:val="clear" w:color="auto" w:fill="auto"/>
            <w:vAlign w:val="center"/>
            <w:hideMark/>
          </w:tcPr>
          <w:p w14:paraId="6C41BEF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3 030 070,00</w:t>
            </w:r>
          </w:p>
        </w:tc>
        <w:tc>
          <w:tcPr>
            <w:tcW w:w="375" w:type="pct"/>
            <w:shd w:val="clear" w:color="000000" w:fill="FFFFFF"/>
            <w:vAlign w:val="center"/>
            <w:hideMark/>
          </w:tcPr>
          <w:p w14:paraId="3148FCED"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889 852,78</w:t>
            </w:r>
          </w:p>
        </w:tc>
        <w:tc>
          <w:tcPr>
            <w:tcW w:w="246" w:type="pct"/>
            <w:shd w:val="clear" w:color="auto" w:fill="auto"/>
            <w:vAlign w:val="center"/>
            <w:hideMark/>
          </w:tcPr>
          <w:p w14:paraId="581BE43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29,37</w:t>
            </w:r>
          </w:p>
        </w:tc>
        <w:tc>
          <w:tcPr>
            <w:tcW w:w="178" w:type="pct"/>
            <w:shd w:val="clear" w:color="000000" w:fill="FFFFFF"/>
            <w:vAlign w:val="center"/>
            <w:hideMark/>
          </w:tcPr>
          <w:p w14:paraId="410FF7B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w:t>
            </w:r>
          </w:p>
        </w:tc>
        <w:tc>
          <w:tcPr>
            <w:tcW w:w="348" w:type="pct"/>
            <w:shd w:val="clear" w:color="auto" w:fill="auto"/>
            <w:vAlign w:val="center"/>
            <w:hideMark/>
          </w:tcPr>
          <w:p w14:paraId="1C9DFAA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3 134 100,00</w:t>
            </w:r>
          </w:p>
        </w:tc>
        <w:tc>
          <w:tcPr>
            <w:tcW w:w="375" w:type="pct"/>
            <w:shd w:val="clear" w:color="000000" w:fill="FFFFFF"/>
            <w:vAlign w:val="center"/>
            <w:hideMark/>
          </w:tcPr>
          <w:p w14:paraId="73A47DE0"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928 964,95</w:t>
            </w:r>
          </w:p>
        </w:tc>
        <w:tc>
          <w:tcPr>
            <w:tcW w:w="246" w:type="pct"/>
            <w:shd w:val="clear" w:color="auto" w:fill="auto"/>
            <w:vAlign w:val="center"/>
            <w:hideMark/>
          </w:tcPr>
          <w:p w14:paraId="087DEB9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29,64</w:t>
            </w:r>
          </w:p>
        </w:tc>
        <w:tc>
          <w:tcPr>
            <w:tcW w:w="178" w:type="pct"/>
            <w:shd w:val="clear" w:color="000000" w:fill="FFFFFF"/>
            <w:vAlign w:val="center"/>
            <w:hideMark/>
          </w:tcPr>
          <w:p w14:paraId="61C3EB6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5</w:t>
            </w:r>
          </w:p>
        </w:tc>
        <w:tc>
          <w:tcPr>
            <w:tcW w:w="412" w:type="pct"/>
            <w:shd w:val="clear" w:color="auto" w:fill="auto"/>
            <w:vAlign w:val="center"/>
            <w:hideMark/>
          </w:tcPr>
          <w:p w14:paraId="3429B4D1"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Германия</w:t>
            </w:r>
          </w:p>
        </w:tc>
      </w:tr>
      <w:tr w:rsidR="005B29A3" w:rsidRPr="005B29A3" w14:paraId="621D3992" w14:textId="77777777" w:rsidTr="005B29A3">
        <w:trPr>
          <w:trHeight w:val="330"/>
        </w:trPr>
        <w:tc>
          <w:tcPr>
            <w:tcW w:w="348" w:type="pct"/>
            <w:shd w:val="clear" w:color="auto" w:fill="auto"/>
            <w:vAlign w:val="center"/>
            <w:hideMark/>
          </w:tcPr>
          <w:p w14:paraId="11237BE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180 654,30</w:t>
            </w:r>
          </w:p>
        </w:tc>
        <w:tc>
          <w:tcPr>
            <w:tcW w:w="375" w:type="pct"/>
            <w:shd w:val="clear" w:color="000000" w:fill="FFFFFF"/>
            <w:vAlign w:val="center"/>
            <w:hideMark/>
          </w:tcPr>
          <w:p w14:paraId="1956321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47 721,02</w:t>
            </w:r>
          </w:p>
        </w:tc>
        <w:tc>
          <w:tcPr>
            <w:tcW w:w="246" w:type="pct"/>
            <w:shd w:val="clear" w:color="auto" w:fill="auto"/>
            <w:vAlign w:val="center"/>
            <w:hideMark/>
          </w:tcPr>
          <w:p w14:paraId="1ACCE4B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26,42</w:t>
            </w:r>
          </w:p>
        </w:tc>
        <w:tc>
          <w:tcPr>
            <w:tcW w:w="178" w:type="pct"/>
            <w:shd w:val="clear" w:color="auto" w:fill="auto"/>
            <w:vAlign w:val="center"/>
            <w:hideMark/>
          </w:tcPr>
          <w:p w14:paraId="416F0F1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12</w:t>
            </w:r>
          </w:p>
        </w:tc>
        <w:tc>
          <w:tcPr>
            <w:tcW w:w="348" w:type="pct"/>
            <w:shd w:val="clear" w:color="auto" w:fill="auto"/>
            <w:vAlign w:val="center"/>
            <w:hideMark/>
          </w:tcPr>
          <w:p w14:paraId="5CA260D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178 656,50</w:t>
            </w:r>
          </w:p>
        </w:tc>
        <w:tc>
          <w:tcPr>
            <w:tcW w:w="375" w:type="pct"/>
            <w:shd w:val="clear" w:color="000000" w:fill="FFFFFF"/>
            <w:vAlign w:val="center"/>
            <w:hideMark/>
          </w:tcPr>
          <w:p w14:paraId="5C6AB5A8"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46 466,88</w:t>
            </w:r>
          </w:p>
        </w:tc>
        <w:tc>
          <w:tcPr>
            <w:tcW w:w="246" w:type="pct"/>
            <w:shd w:val="clear" w:color="auto" w:fill="auto"/>
            <w:vAlign w:val="center"/>
            <w:hideMark/>
          </w:tcPr>
          <w:p w14:paraId="04C7D0C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26,01</w:t>
            </w:r>
          </w:p>
        </w:tc>
        <w:tc>
          <w:tcPr>
            <w:tcW w:w="178" w:type="pct"/>
            <w:shd w:val="clear" w:color="auto" w:fill="auto"/>
            <w:vAlign w:val="center"/>
            <w:hideMark/>
          </w:tcPr>
          <w:p w14:paraId="00A1984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12</w:t>
            </w:r>
          </w:p>
        </w:tc>
        <w:tc>
          <w:tcPr>
            <w:tcW w:w="348" w:type="pct"/>
            <w:shd w:val="clear" w:color="auto" w:fill="auto"/>
            <w:vAlign w:val="center"/>
            <w:hideMark/>
          </w:tcPr>
          <w:p w14:paraId="525C56F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177 258,40</w:t>
            </w:r>
          </w:p>
        </w:tc>
        <w:tc>
          <w:tcPr>
            <w:tcW w:w="375" w:type="pct"/>
            <w:shd w:val="clear" w:color="000000" w:fill="FFFFFF"/>
            <w:vAlign w:val="center"/>
            <w:hideMark/>
          </w:tcPr>
          <w:p w14:paraId="3B80A316"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46 256,65</w:t>
            </w:r>
          </w:p>
        </w:tc>
        <w:tc>
          <w:tcPr>
            <w:tcW w:w="246" w:type="pct"/>
            <w:shd w:val="clear" w:color="auto" w:fill="auto"/>
            <w:vAlign w:val="center"/>
            <w:hideMark/>
          </w:tcPr>
          <w:p w14:paraId="50FD5D2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26,10</w:t>
            </w:r>
          </w:p>
        </w:tc>
        <w:tc>
          <w:tcPr>
            <w:tcW w:w="178" w:type="pct"/>
            <w:shd w:val="clear" w:color="auto" w:fill="auto"/>
            <w:vAlign w:val="center"/>
            <w:hideMark/>
          </w:tcPr>
          <w:p w14:paraId="22EAA88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11</w:t>
            </w:r>
          </w:p>
        </w:tc>
        <w:tc>
          <w:tcPr>
            <w:tcW w:w="348" w:type="pct"/>
            <w:shd w:val="clear" w:color="auto" w:fill="auto"/>
            <w:vAlign w:val="center"/>
            <w:hideMark/>
          </w:tcPr>
          <w:p w14:paraId="1F5058A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176 487,90</w:t>
            </w:r>
          </w:p>
        </w:tc>
        <w:tc>
          <w:tcPr>
            <w:tcW w:w="375" w:type="pct"/>
            <w:shd w:val="clear" w:color="000000" w:fill="FFFFFF"/>
            <w:vAlign w:val="center"/>
            <w:hideMark/>
          </w:tcPr>
          <w:p w14:paraId="6866B49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46 264,42</w:t>
            </w:r>
          </w:p>
        </w:tc>
        <w:tc>
          <w:tcPr>
            <w:tcW w:w="246" w:type="pct"/>
            <w:shd w:val="clear" w:color="auto" w:fill="auto"/>
            <w:vAlign w:val="center"/>
            <w:hideMark/>
          </w:tcPr>
          <w:p w14:paraId="472A291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26,21</w:t>
            </w:r>
          </w:p>
        </w:tc>
        <w:tc>
          <w:tcPr>
            <w:tcW w:w="178" w:type="pct"/>
            <w:shd w:val="clear" w:color="auto" w:fill="auto"/>
            <w:vAlign w:val="center"/>
            <w:hideMark/>
          </w:tcPr>
          <w:p w14:paraId="37765DD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10</w:t>
            </w:r>
          </w:p>
        </w:tc>
        <w:tc>
          <w:tcPr>
            <w:tcW w:w="412" w:type="pct"/>
            <w:shd w:val="clear" w:color="auto" w:fill="auto"/>
            <w:vAlign w:val="center"/>
            <w:hideMark/>
          </w:tcPr>
          <w:p w14:paraId="52FA29AA"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xml:space="preserve">Греция </w:t>
            </w:r>
          </w:p>
        </w:tc>
      </w:tr>
      <w:tr w:rsidR="005B29A3" w:rsidRPr="005B29A3" w14:paraId="62F842CD" w14:textId="77777777" w:rsidTr="005B29A3">
        <w:trPr>
          <w:trHeight w:val="330"/>
        </w:trPr>
        <w:tc>
          <w:tcPr>
            <w:tcW w:w="348" w:type="pct"/>
            <w:shd w:val="clear" w:color="auto" w:fill="auto"/>
            <w:vAlign w:val="center"/>
            <w:hideMark/>
          </w:tcPr>
          <w:p w14:paraId="1636759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258 742,70</w:t>
            </w:r>
          </w:p>
        </w:tc>
        <w:tc>
          <w:tcPr>
            <w:tcW w:w="375" w:type="pct"/>
            <w:shd w:val="clear" w:color="000000" w:fill="FFFFFF"/>
            <w:vAlign w:val="center"/>
            <w:hideMark/>
          </w:tcPr>
          <w:p w14:paraId="42495295"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84 182,75</w:t>
            </w:r>
          </w:p>
        </w:tc>
        <w:tc>
          <w:tcPr>
            <w:tcW w:w="246" w:type="pct"/>
            <w:shd w:val="clear" w:color="auto" w:fill="auto"/>
            <w:vAlign w:val="center"/>
            <w:hideMark/>
          </w:tcPr>
          <w:p w14:paraId="11F1F13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32,54</w:t>
            </w:r>
          </w:p>
        </w:tc>
        <w:tc>
          <w:tcPr>
            <w:tcW w:w="178" w:type="pct"/>
            <w:shd w:val="clear" w:color="000000" w:fill="FFFF00"/>
            <w:vAlign w:val="center"/>
            <w:hideMark/>
          </w:tcPr>
          <w:p w14:paraId="09C0026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w:t>
            </w:r>
          </w:p>
        </w:tc>
        <w:tc>
          <w:tcPr>
            <w:tcW w:w="348" w:type="pct"/>
            <w:shd w:val="clear" w:color="auto" w:fill="auto"/>
            <w:vAlign w:val="center"/>
            <w:hideMark/>
          </w:tcPr>
          <w:p w14:paraId="26291C6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265 757,00</w:t>
            </w:r>
          </w:p>
        </w:tc>
        <w:tc>
          <w:tcPr>
            <w:tcW w:w="375" w:type="pct"/>
            <w:shd w:val="clear" w:color="000000" w:fill="FFFFFF"/>
            <w:vAlign w:val="center"/>
            <w:hideMark/>
          </w:tcPr>
          <w:p w14:paraId="1234A133"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87 181,75</w:t>
            </w:r>
          </w:p>
        </w:tc>
        <w:tc>
          <w:tcPr>
            <w:tcW w:w="246" w:type="pct"/>
            <w:shd w:val="clear" w:color="auto" w:fill="auto"/>
            <w:vAlign w:val="center"/>
            <w:hideMark/>
          </w:tcPr>
          <w:p w14:paraId="0818D0F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32,81</w:t>
            </w:r>
          </w:p>
        </w:tc>
        <w:tc>
          <w:tcPr>
            <w:tcW w:w="178" w:type="pct"/>
            <w:shd w:val="clear" w:color="000000" w:fill="FFFF00"/>
            <w:vAlign w:val="center"/>
            <w:hideMark/>
          </w:tcPr>
          <w:p w14:paraId="3B15200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w:t>
            </w:r>
          </w:p>
        </w:tc>
        <w:tc>
          <w:tcPr>
            <w:tcW w:w="348" w:type="pct"/>
            <w:shd w:val="clear" w:color="auto" w:fill="auto"/>
            <w:vAlign w:val="center"/>
            <w:hideMark/>
          </w:tcPr>
          <w:p w14:paraId="347A319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273 017,60</w:t>
            </w:r>
          </w:p>
        </w:tc>
        <w:tc>
          <w:tcPr>
            <w:tcW w:w="375" w:type="pct"/>
            <w:shd w:val="clear" w:color="000000" w:fill="FFFFFF"/>
            <w:vAlign w:val="center"/>
            <w:hideMark/>
          </w:tcPr>
          <w:p w14:paraId="4ECC41A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87 741,65</w:t>
            </w:r>
          </w:p>
        </w:tc>
        <w:tc>
          <w:tcPr>
            <w:tcW w:w="246" w:type="pct"/>
            <w:shd w:val="clear" w:color="auto" w:fill="auto"/>
            <w:vAlign w:val="center"/>
            <w:hideMark/>
          </w:tcPr>
          <w:p w14:paraId="0D002D9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32,14</w:t>
            </w:r>
          </w:p>
        </w:tc>
        <w:tc>
          <w:tcPr>
            <w:tcW w:w="178" w:type="pct"/>
            <w:shd w:val="clear" w:color="000000" w:fill="FFFF00"/>
            <w:vAlign w:val="center"/>
            <w:hideMark/>
          </w:tcPr>
          <w:p w14:paraId="5AE1C5F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w:t>
            </w:r>
          </w:p>
        </w:tc>
        <w:tc>
          <w:tcPr>
            <w:tcW w:w="348" w:type="pct"/>
            <w:shd w:val="clear" w:color="auto" w:fill="auto"/>
            <w:vAlign w:val="center"/>
            <w:hideMark/>
          </w:tcPr>
          <w:p w14:paraId="22751D0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282 090,00</w:t>
            </w:r>
          </w:p>
        </w:tc>
        <w:tc>
          <w:tcPr>
            <w:tcW w:w="375" w:type="pct"/>
            <w:shd w:val="clear" w:color="000000" w:fill="FFFFFF"/>
            <w:vAlign w:val="center"/>
            <w:hideMark/>
          </w:tcPr>
          <w:p w14:paraId="01E67BA5"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87 728,81</w:t>
            </w:r>
          </w:p>
        </w:tc>
        <w:tc>
          <w:tcPr>
            <w:tcW w:w="246" w:type="pct"/>
            <w:shd w:val="clear" w:color="auto" w:fill="auto"/>
            <w:vAlign w:val="center"/>
            <w:hideMark/>
          </w:tcPr>
          <w:p w14:paraId="022218F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31,10</w:t>
            </w:r>
          </w:p>
        </w:tc>
        <w:tc>
          <w:tcPr>
            <w:tcW w:w="178" w:type="pct"/>
            <w:shd w:val="clear" w:color="000000" w:fill="FFFF00"/>
            <w:vAlign w:val="center"/>
            <w:hideMark/>
          </w:tcPr>
          <w:p w14:paraId="7124CC7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w:t>
            </w:r>
          </w:p>
        </w:tc>
        <w:tc>
          <w:tcPr>
            <w:tcW w:w="412" w:type="pct"/>
            <w:shd w:val="clear" w:color="auto" w:fill="auto"/>
            <w:vAlign w:val="center"/>
            <w:hideMark/>
          </w:tcPr>
          <w:p w14:paraId="2BC5EBEA"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Дания</w:t>
            </w:r>
          </w:p>
        </w:tc>
      </w:tr>
      <w:tr w:rsidR="005B29A3" w:rsidRPr="005B29A3" w14:paraId="50669EF2" w14:textId="77777777" w:rsidTr="005B29A3">
        <w:trPr>
          <w:trHeight w:val="375"/>
        </w:trPr>
        <w:tc>
          <w:tcPr>
            <w:tcW w:w="348" w:type="pct"/>
            <w:shd w:val="clear" w:color="auto" w:fill="auto"/>
            <w:vAlign w:val="center"/>
            <w:hideMark/>
          </w:tcPr>
          <w:p w14:paraId="6927A7A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179 661,30</w:t>
            </w:r>
          </w:p>
        </w:tc>
        <w:tc>
          <w:tcPr>
            <w:tcW w:w="375" w:type="pct"/>
            <w:shd w:val="clear" w:color="000000" w:fill="FFFFFF"/>
            <w:vAlign w:val="center"/>
            <w:hideMark/>
          </w:tcPr>
          <w:p w14:paraId="3157DB88"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40 437,29</w:t>
            </w:r>
          </w:p>
        </w:tc>
        <w:tc>
          <w:tcPr>
            <w:tcW w:w="246" w:type="pct"/>
            <w:shd w:val="clear" w:color="auto" w:fill="auto"/>
            <w:vAlign w:val="center"/>
            <w:hideMark/>
          </w:tcPr>
          <w:p w14:paraId="128DC1C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22,51</w:t>
            </w:r>
          </w:p>
        </w:tc>
        <w:tc>
          <w:tcPr>
            <w:tcW w:w="178" w:type="pct"/>
            <w:shd w:val="clear" w:color="auto" w:fill="auto"/>
            <w:vAlign w:val="center"/>
            <w:hideMark/>
          </w:tcPr>
          <w:p w14:paraId="634FD32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w:t>
            </w:r>
          </w:p>
        </w:tc>
        <w:tc>
          <w:tcPr>
            <w:tcW w:w="348" w:type="pct"/>
            <w:shd w:val="clear" w:color="auto" w:fill="auto"/>
            <w:vAlign w:val="center"/>
            <w:hideMark/>
          </w:tcPr>
          <w:p w14:paraId="08651DB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194 818,20</w:t>
            </w:r>
          </w:p>
        </w:tc>
        <w:tc>
          <w:tcPr>
            <w:tcW w:w="375" w:type="pct"/>
            <w:shd w:val="clear" w:color="000000" w:fill="FFFFFF"/>
            <w:vAlign w:val="center"/>
            <w:hideMark/>
          </w:tcPr>
          <w:p w14:paraId="2A30FFE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40 226,06</w:t>
            </w:r>
          </w:p>
        </w:tc>
        <w:tc>
          <w:tcPr>
            <w:tcW w:w="246" w:type="pct"/>
            <w:shd w:val="clear" w:color="auto" w:fill="auto"/>
            <w:vAlign w:val="center"/>
            <w:hideMark/>
          </w:tcPr>
          <w:p w14:paraId="34D6B47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20,65</w:t>
            </w:r>
          </w:p>
        </w:tc>
        <w:tc>
          <w:tcPr>
            <w:tcW w:w="178" w:type="pct"/>
            <w:shd w:val="clear" w:color="auto" w:fill="auto"/>
            <w:vAlign w:val="center"/>
            <w:hideMark/>
          </w:tcPr>
          <w:p w14:paraId="2BD4ECE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w:t>
            </w:r>
          </w:p>
        </w:tc>
        <w:tc>
          <w:tcPr>
            <w:tcW w:w="348" w:type="pct"/>
            <w:shd w:val="clear" w:color="auto" w:fill="auto"/>
            <w:vAlign w:val="center"/>
            <w:hideMark/>
          </w:tcPr>
          <w:p w14:paraId="229126F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262 833,40</w:t>
            </w:r>
          </w:p>
        </w:tc>
        <w:tc>
          <w:tcPr>
            <w:tcW w:w="375" w:type="pct"/>
            <w:shd w:val="clear" w:color="000000" w:fill="FFFFFF"/>
            <w:vAlign w:val="center"/>
            <w:hideMark/>
          </w:tcPr>
          <w:p w14:paraId="358FE144"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41 279,73</w:t>
            </w:r>
          </w:p>
        </w:tc>
        <w:tc>
          <w:tcPr>
            <w:tcW w:w="246" w:type="pct"/>
            <w:shd w:val="clear" w:color="auto" w:fill="auto"/>
            <w:vAlign w:val="center"/>
            <w:hideMark/>
          </w:tcPr>
          <w:p w14:paraId="6BC1AEE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15,71</w:t>
            </w:r>
          </w:p>
        </w:tc>
        <w:tc>
          <w:tcPr>
            <w:tcW w:w="178" w:type="pct"/>
            <w:shd w:val="clear" w:color="auto" w:fill="auto"/>
            <w:vAlign w:val="center"/>
            <w:hideMark/>
          </w:tcPr>
          <w:p w14:paraId="005F3BB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25</w:t>
            </w:r>
          </w:p>
        </w:tc>
        <w:tc>
          <w:tcPr>
            <w:tcW w:w="348" w:type="pct"/>
            <w:shd w:val="clear" w:color="auto" w:fill="auto"/>
            <w:vAlign w:val="center"/>
            <w:hideMark/>
          </w:tcPr>
          <w:p w14:paraId="6082C20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271 683,60</w:t>
            </w:r>
          </w:p>
        </w:tc>
        <w:tc>
          <w:tcPr>
            <w:tcW w:w="375" w:type="pct"/>
            <w:shd w:val="clear" w:color="000000" w:fill="FFFFFF"/>
            <w:vAlign w:val="center"/>
            <w:hideMark/>
          </w:tcPr>
          <w:p w14:paraId="135B867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43 199,96</w:t>
            </w:r>
          </w:p>
        </w:tc>
        <w:tc>
          <w:tcPr>
            <w:tcW w:w="246" w:type="pct"/>
            <w:shd w:val="clear" w:color="auto" w:fill="auto"/>
            <w:vAlign w:val="center"/>
            <w:hideMark/>
          </w:tcPr>
          <w:p w14:paraId="3942D40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15,90</w:t>
            </w:r>
          </w:p>
        </w:tc>
        <w:tc>
          <w:tcPr>
            <w:tcW w:w="178" w:type="pct"/>
            <w:shd w:val="clear" w:color="auto" w:fill="auto"/>
            <w:vAlign w:val="center"/>
            <w:hideMark/>
          </w:tcPr>
          <w:p w14:paraId="53CDFFD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25</w:t>
            </w:r>
          </w:p>
        </w:tc>
        <w:tc>
          <w:tcPr>
            <w:tcW w:w="412" w:type="pct"/>
            <w:shd w:val="clear" w:color="auto" w:fill="auto"/>
            <w:vAlign w:val="center"/>
            <w:hideMark/>
          </w:tcPr>
          <w:p w14:paraId="20DCC462"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Ирландия</w:t>
            </w:r>
          </w:p>
        </w:tc>
      </w:tr>
      <w:tr w:rsidR="005B29A3" w:rsidRPr="005B29A3" w14:paraId="25CC2B80" w14:textId="77777777" w:rsidTr="005B29A3">
        <w:trPr>
          <w:trHeight w:val="435"/>
        </w:trPr>
        <w:tc>
          <w:tcPr>
            <w:tcW w:w="348" w:type="pct"/>
            <w:shd w:val="clear" w:color="auto" w:fill="auto"/>
            <w:vAlign w:val="center"/>
            <w:hideMark/>
          </w:tcPr>
          <w:p w14:paraId="0BEC7E5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1 020 348,00</w:t>
            </w:r>
          </w:p>
        </w:tc>
        <w:tc>
          <w:tcPr>
            <w:tcW w:w="375" w:type="pct"/>
            <w:shd w:val="clear" w:color="000000" w:fill="FFFFFF"/>
            <w:vAlign w:val="center"/>
            <w:hideMark/>
          </w:tcPr>
          <w:p w14:paraId="0AB85E1A"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264 796,10</w:t>
            </w:r>
          </w:p>
        </w:tc>
        <w:tc>
          <w:tcPr>
            <w:tcW w:w="246" w:type="pct"/>
            <w:shd w:val="clear" w:color="auto" w:fill="auto"/>
            <w:vAlign w:val="center"/>
            <w:hideMark/>
          </w:tcPr>
          <w:p w14:paraId="5DFEB44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25,95</w:t>
            </w:r>
          </w:p>
        </w:tc>
        <w:tc>
          <w:tcPr>
            <w:tcW w:w="178" w:type="pct"/>
            <w:shd w:val="clear" w:color="auto" w:fill="auto"/>
            <w:vAlign w:val="center"/>
            <w:hideMark/>
          </w:tcPr>
          <w:p w14:paraId="0F5707C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13</w:t>
            </w:r>
          </w:p>
        </w:tc>
        <w:tc>
          <w:tcPr>
            <w:tcW w:w="348" w:type="pct"/>
            <w:shd w:val="clear" w:color="auto" w:fill="auto"/>
            <w:vAlign w:val="center"/>
            <w:hideMark/>
          </w:tcPr>
          <w:p w14:paraId="18D1F3B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1 032 158,00</w:t>
            </w:r>
          </w:p>
        </w:tc>
        <w:tc>
          <w:tcPr>
            <w:tcW w:w="375" w:type="pct"/>
            <w:shd w:val="clear" w:color="000000" w:fill="FFFFFF"/>
            <w:vAlign w:val="center"/>
            <w:hideMark/>
          </w:tcPr>
          <w:p w14:paraId="497ED96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263 473,41</w:t>
            </w:r>
          </w:p>
        </w:tc>
        <w:tc>
          <w:tcPr>
            <w:tcW w:w="246" w:type="pct"/>
            <w:shd w:val="clear" w:color="auto" w:fill="auto"/>
            <w:vAlign w:val="center"/>
            <w:hideMark/>
          </w:tcPr>
          <w:p w14:paraId="2267AAF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25,53</w:t>
            </w:r>
          </w:p>
        </w:tc>
        <w:tc>
          <w:tcPr>
            <w:tcW w:w="178" w:type="pct"/>
            <w:shd w:val="clear" w:color="auto" w:fill="auto"/>
            <w:vAlign w:val="center"/>
            <w:hideMark/>
          </w:tcPr>
          <w:p w14:paraId="7E16E8C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13</w:t>
            </w:r>
          </w:p>
        </w:tc>
        <w:tc>
          <w:tcPr>
            <w:tcW w:w="348" w:type="pct"/>
            <w:shd w:val="clear" w:color="auto" w:fill="auto"/>
            <w:vAlign w:val="center"/>
            <w:hideMark/>
          </w:tcPr>
          <w:p w14:paraId="4FECD75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1 077 590,00</w:t>
            </w:r>
          </w:p>
        </w:tc>
        <w:tc>
          <w:tcPr>
            <w:tcW w:w="375" w:type="pct"/>
            <w:shd w:val="clear" w:color="000000" w:fill="FFFFFF"/>
            <w:vAlign w:val="center"/>
            <w:hideMark/>
          </w:tcPr>
          <w:p w14:paraId="4C0EBFC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266 281,89</w:t>
            </w:r>
          </w:p>
        </w:tc>
        <w:tc>
          <w:tcPr>
            <w:tcW w:w="246" w:type="pct"/>
            <w:shd w:val="clear" w:color="auto" w:fill="auto"/>
            <w:vAlign w:val="center"/>
            <w:hideMark/>
          </w:tcPr>
          <w:p w14:paraId="6CDF5F6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24,71</w:t>
            </w:r>
          </w:p>
        </w:tc>
        <w:tc>
          <w:tcPr>
            <w:tcW w:w="178" w:type="pct"/>
            <w:shd w:val="clear" w:color="auto" w:fill="auto"/>
            <w:vAlign w:val="center"/>
            <w:hideMark/>
          </w:tcPr>
          <w:p w14:paraId="505CAC4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13</w:t>
            </w:r>
          </w:p>
        </w:tc>
        <w:tc>
          <w:tcPr>
            <w:tcW w:w="348" w:type="pct"/>
            <w:shd w:val="clear" w:color="auto" w:fill="auto"/>
            <w:vAlign w:val="center"/>
            <w:hideMark/>
          </w:tcPr>
          <w:p w14:paraId="0E4A8F0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1 113 840,00</w:t>
            </w:r>
          </w:p>
        </w:tc>
        <w:tc>
          <w:tcPr>
            <w:tcW w:w="375" w:type="pct"/>
            <w:shd w:val="clear" w:color="000000" w:fill="FFFFFF"/>
            <w:vAlign w:val="center"/>
            <w:hideMark/>
          </w:tcPr>
          <w:p w14:paraId="5D5E4BA5"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265 572,77</w:t>
            </w:r>
          </w:p>
        </w:tc>
        <w:tc>
          <w:tcPr>
            <w:tcW w:w="246" w:type="pct"/>
            <w:shd w:val="clear" w:color="auto" w:fill="auto"/>
            <w:vAlign w:val="center"/>
            <w:hideMark/>
          </w:tcPr>
          <w:p w14:paraId="0588F10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23,84</w:t>
            </w:r>
          </w:p>
        </w:tc>
        <w:tc>
          <w:tcPr>
            <w:tcW w:w="178" w:type="pct"/>
            <w:shd w:val="clear" w:color="auto" w:fill="auto"/>
            <w:vAlign w:val="center"/>
            <w:hideMark/>
          </w:tcPr>
          <w:p w14:paraId="7194601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13</w:t>
            </w:r>
          </w:p>
        </w:tc>
        <w:tc>
          <w:tcPr>
            <w:tcW w:w="412" w:type="pct"/>
            <w:shd w:val="clear" w:color="auto" w:fill="auto"/>
            <w:vAlign w:val="center"/>
            <w:hideMark/>
          </w:tcPr>
          <w:p w14:paraId="6436CFBB"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Испания</w:t>
            </w:r>
          </w:p>
        </w:tc>
      </w:tr>
      <w:tr w:rsidR="005B29A3" w:rsidRPr="005B29A3" w14:paraId="4AB9A48D" w14:textId="77777777" w:rsidTr="005B29A3">
        <w:trPr>
          <w:trHeight w:val="330"/>
        </w:trPr>
        <w:tc>
          <w:tcPr>
            <w:tcW w:w="348" w:type="pct"/>
            <w:shd w:val="clear" w:color="auto" w:fill="auto"/>
            <w:vAlign w:val="center"/>
            <w:hideMark/>
          </w:tcPr>
          <w:p w14:paraId="24AD9CE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1 612 751,30</w:t>
            </w:r>
          </w:p>
        </w:tc>
        <w:tc>
          <w:tcPr>
            <w:tcW w:w="375" w:type="pct"/>
            <w:shd w:val="clear" w:color="000000" w:fill="FFFFFF"/>
            <w:vAlign w:val="center"/>
            <w:hideMark/>
          </w:tcPr>
          <w:p w14:paraId="3369F841"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478 193,00</w:t>
            </w:r>
          </w:p>
        </w:tc>
        <w:tc>
          <w:tcPr>
            <w:tcW w:w="246" w:type="pct"/>
            <w:shd w:val="clear" w:color="auto" w:fill="auto"/>
            <w:vAlign w:val="center"/>
            <w:hideMark/>
          </w:tcPr>
          <w:p w14:paraId="0365AC6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29,65</w:t>
            </w:r>
          </w:p>
        </w:tc>
        <w:tc>
          <w:tcPr>
            <w:tcW w:w="178" w:type="pct"/>
            <w:shd w:val="clear" w:color="auto" w:fill="auto"/>
            <w:vAlign w:val="center"/>
            <w:hideMark/>
          </w:tcPr>
          <w:p w14:paraId="6E92EC1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w:t>
            </w:r>
          </w:p>
        </w:tc>
        <w:tc>
          <w:tcPr>
            <w:tcW w:w="348" w:type="pct"/>
            <w:shd w:val="clear" w:color="auto" w:fill="auto"/>
            <w:vAlign w:val="center"/>
            <w:hideMark/>
          </w:tcPr>
          <w:p w14:paraId="1578FD7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1 627 405,60</w:t>
            </w:r>
          </w:p>
        </w:tc>
        <w:tc>
          <w:tcPr>
            <w:tcW w:w="375" w:type="pct"/>
            <w:shd w:val="clear" w:color="000000" w:fill="FFFFFF"/>
            <w:vAlign w:val="center"/>
            <w:hideMark/>
          </w:tcPr>
          <w:p w14:paraId="5D9F708D"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485 141,00</w:t>
            </w:r>
          </w:p>
        </w:tc>
        <w:tc>
          <w:tcPr>
            <w:tcW w:w="246" w:type="pct"/>
            <w:shd w:val="clear" w:color="auto" w:fill="auto"/>
            <w:vAlign w:val="center"/>
            <w:hideMark/>
          </w:tcPr>
          <w:p w14:paraId="48ADBA4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29,81</w:t>
            </w:r>
          </w:p>
        </w:tc>
        <w:tc>
          <w:tcPr>
            <w:tcW w:w="178" w:type="pct"/>
            <w:shd w:val="clear" w:color="auto" w:fill="auto"/>
            <w:vAlign w:val="center"/>
            <w:hideMark/>
          </w:tcPr>
          <w:p w14:paraId="4BCFDC3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w:t>
            </w:r>
          </w:p>
        </w:tc>
        <w:tc>
          <w:tcPr>
            <w:tcW w:w="348" w:type="pct"/>
            <w:shd w:val="clear" w:color="auto" w:fill="auto"/>
            <w:vAlign w:val="center"/>
            <w:hideMark/>
          </w:tcPr>
          <w:p w14:paraId="0040A43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1 655 355,00</w:t>
            </w:r>
          </w:p>
        </w:tc>
        <w:tc>
          <w:tcPr>
            <w:tcW w:w="375" w:type="pct"/>
            <w:shd w:val="clear" w:color="000000" w:fill="FFFFFF"/>
            <w:vAlign w:val="center"/>
            <w:hideMark/>
          </w:tcPr>
          <w:p w14:paraId="4AE9AC13"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493 835,00</w:t>
            </w:r>
          </w:p>
        </w:tc>
        <w:tc>
          <w:tcPr>
            <w:tcW w:w="246" w:type="pct"/>
            <w:shd w:val="clear" w:color="auto" w:fill="auto"/>
            <w:vAlign w:val="center"/>
            <w:hideMark/>
          </w:tcPr>
          <w:p w14:paraId="017B2EA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29,83</w:t>
            </w:r>
          </w:p>
        </w:tc>
        <w:tc>
          <w:tcPr>
            <w:tcW w:w="178" w:type="pct"/>
            <w:shd w:val="clear" w:color="auto" w:fill="auto"/>
            <w:vAlign w:val="center"/>
            <w:hideMark/>
          </w:tcPr>
          <w:p w14:paraId="6DBA2F3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w:t>
            </w:r>
          </w:p>
        </w:tc>
        <w:tc>
          <w:tcPr>
            <w:tcW w:w="348" w:type="pct"/>
            <w:shd w:val="clear" w:color="auto" w:fill="auto"/>
            <w:vAlign w:val="center"/>
            <w:hideMark/>
          </w:tcPr>
          <w:p w14:paraId="1AB2035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1 695 590,10</w:t>
            </w:r>
          </w:p>
        </w:tc>
        <w:tc>
          <w:tcPr>
            <w:tcW w:w="375" w:type="pct"/>
            <w:shd w:val="clear" w:color="000000" w:fill="FFFFFF"/>
            <w:vAlign w:val="center"/>
            <w:hideMark/>
          </w:tcPr>
          <w:p w14:paraId="3A36BBA8"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498 510,00</w:t>
            </w:r>
          </w:p>
        </w:tc>
        <w:tc>
          <w:tcPr>
            <w:tcW w:w="246" w:type="pct"/>
            <w:shd w:val="clear" w:color="auto" w:fill="auto"/>
            <w:vAlign w:val="center"/>
            <w:hideMark/>
          </w:tcPr>
          <w:p w14:paraId="60C9E57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29,40</w:t>
            </w:r>
          </w:p>
        </w:tc>
        <w:tc>
          <w:tcPr>
            <w:tcW w:w="178" w:type="pct"/>
            <w:shd w:val="clear" w:color="auto" w:fill="auto"/>
            <w:vAlign w:val="center"/>
            <w:hideMark/>
          </w:tcPr>
          <w:p w14:paraId="3C74BA0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w:t>
            </w:r>
          </w:p>
        </w:tc>
        <w:tc>
          <w:tcPr>
            <w:tcW w:w="412" w:type="pct"/>
            <w:shd w:val="clear" w:color="auto" w:fill="auto"/>
            <w:vAlign w:val="center"/>
            <w:hideMark/>
          </w:tcPr>
          <w:p w14:paraId="6510A5E8"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Италия</w:t>
            </w:r>
          </w:p>
        </w:tc>
      </w:tr>
      <w:tr w:rsidR="005B29A3" w:rsidRPr="005B29A3" w14:paraId="473207C0" w14:textId="77777777" w:rsidTr="005B29A3">
        <w:trPr>
          <w:trHeight w:val="330"/>
        </w:trPr>
        <w:tc>
          <w:tcPr>
            <w:tcW w:w="348" w:type="pct"/>
            <w:shd w:val="clear" w:color="auto" w:fill="auto"/>
            <w:vAlign w:val="center"/>
            <w:hideMark/>
          </w:tcPr>
          <w:p w14:paraId="4EEA84F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17 995,00</w:t>
            </w:r>
          </w:p>
        </w:tc>
        <w:tc>
          <w:tcPr>
            <w:tcW w:w="375" w:type="pct"/>
            <w:shd w:val="clear" w:color="000000" w:fill="FFFFFF"/>
            <w:vAlign w:val="center"/>
            <w:hideMark/>
          </w:tcPr>
          <w:p w14:paraId="15FB1BF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4 139,12</w:t>
            </w:r>
          </w:p>
        </w:tc>
        <w:tc>
          <w:tcPr>
            <w:tcW w:w="246" w:type="pct"/>
            <w:shd w:val="clear" w:color="auto" w:fill="auto"/>
            <w:vAlign w:val="center"/>
            <w:hideMark/>
          </w:tcPr>
          <w:p w14:paraId="5D6BD93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23,00</w:t>
            </w:r>
          </w:p>
        </w:tc>
        <w:tc>
          <w:tcPr>
            <w:tcW w:w="178" w:type="pct"/>
            <w:shd w:val="clear" w:color="auto" w:fill="auto"/>
            <w:vAlign w:val="center"/>
            <w:hideMark/>
          </w:tcPr>
          <w:p w14:paraId="0D783B8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16</w:t>
            </w:r>
          </w:p>
        </w:tc>
        <w:tc>
          <w:tcPr>
            <w:tcW w:w="348" w:type="pct"/>
            <w:shd w:val="clear" w:color="auto" w:fill="auto"/>
            <w:vAlign w:val="center"/>
            <w:hideMark/>
          </w:tcPr>
          <w:p w14:paraId="5890F7F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17 408,50</w:t>
            </w:r>
          </w:p>
        </w:tc>
        <w:tc>
          <w:tcPr>
            <w:tcW w:w="375" w:type="pct"/>
            <w:shd w:val="clear" w:color="000000" w:fill="FFFFFF"/>
            <w:vAlign w:val="center"/>
            <w:hideMark/>
          </w:tcPr>
          <w:p w14:paraId="4C84DE7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3 518,63</w:t>
            </w:r>
          </w:p>
        </w:tc>
        <w:tc>
          <w:tcPr>
            <w:tcW w:w="246" w:type="pct"/>
            <w:shd w:val="clear" w:color="auto" w:fill="auto"/>
            <w:vAlign w:val="center"/>
            <w:hideMark/>
          </w:tcPr>
          <w:p w14:paraId="2056ABF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20,21</w:t>
            </w:r>
          </w:p>
        </w:tc>
        <w:tc>
          <w:tcPr>
            <w:tcW w:w="178" w:type="pct"/>
            <w:shd w:val="clear" w:color="auto" w:fill="auto"/>
            <w:vAlign w:val="center"/>
            <w:hideMark/>
          </w:tcPr>
          <w:p w14:paraId="380FA91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w:t>
            </w:r>
          </w:p>
        </w:tc>
        <w:tc>
          <w:tcPr>
            <w:tcW w:w="348" w:type="pct"/>
            <w:shd w:val="clear" w:color="auto" w:fill="auto"/>
            <w:vAlign w:val="center"/>
            <w:hideMark/>
          </w:tcPr>
          <w:p w14:paraId="4BD70EC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17 826,90</w:t>
            </w:r>
          </w:p>
        </w:tc>
        <w:tc>
          <w:tcPr>
            <w:tcW w:w="375" w:type="pct"/>
            <w:shd w:val="clear" w:color="000000" w:fill="FFFFFF"/>
            <w:vAlign w:val="center"/>
            <w:hideMark/>
          </w:tcPr>
          <w:p w14:paraId="145EDB50"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3 532,32</w:t>
            </w:r>
          </w:p>
        </w:tc>
        <w:tc>
          <w:tcPr>
            <w:tcW w:w="246" w:type="pct"/>
            <w:shd w:val="clear" w:color="auto" w:fill="auto"/>
            <w:vAlign w:val="center"/>
            <w:hideMark/>
          </w:tcPr>
          <w:p w14:paraId="1610389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19,81</w:t>
            </w:r>
          </w:p>
        </w:tc>
        <w:tc>
          <w:tcPr>
            <w:tcW w:w="178" w:type="pct"/>
            <w:shd w:val="clear" w:color="auto" w:fill="auto"/>
            <w:vAlign w:val="center"/>
            <w:hideMark/>
          </w:tcPr>
          <w:p w14:paraId="07570ED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w:t>
            </w:r>
          </w:p>
        </w:tc>
        <w:tc>
          <w:tcPr>
            <w:tcW w:w="348" w:type="pct"/>
            <w:shd w:val="clear" w:color="auto" w:fill="auto"/>
            <w:vAlign w:val="center"/>
            <w:hideMark/>
          </w:tcPr>
          <w:p w14:paraId="31E0DA6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18 872,90</w:t>
            </w:r>
          </w:p>
        </w:tc>
        <w:tc>
          <w:tcPr>
            <w:tcW w:w="375" w:type="pct"/>
            <w:shd w:val="clear" w:color="000000" w:fill="FFFFFF"/>
            <w:vAlign w:val="center"/>
            <w:hideMark/>
          </w:tcPr>
          <w:p w14:paraId="1A272671"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3 530,34</w:t>
            </w:r>
          </w:p>
        </w:tc>
        <w:tc>
          <w:tcPr>
            <w:tcW w:w="246" w:type="pct"/>
            <w:shd w:val="clear" w:color="auto" w:fill="auto"/>
            <w:vAlign w:val="center"/>
            <w:hideMark/>
          </w:tcPr>
          <w:p w14:paraId="6AFA770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18,71</w:t>
            </w:r>
          </w:p>
        </w:tc>
        <w:tc>
          <w:tcPr>
            <w:tcW w:w="178" w:type="pct"/>
            <w:shd w:val="clear" w:color="auto" w:fill="auto"/>
            <w:vAlign w:val="center"/>
            <w:hideMark/>
          </w:tcPr>
          <w:p w14:paraId="25B5D17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w:t>
            </w:r>
          </w:p>
        </w:tc>
        <w:tc>
          <w:tcPr>
            <w:tcW w:w="412" w:type="pct"/>
            <w:shd w:val="clear" w:color="auto" w:fill="auto"/>
            <w:vAlign w:val="center"/>
            <w:hideMark/>
          </w:tcPr>
          <w:p w14:paraId="4B318E6F"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Кипр</w:t>
            </w:r>
          </w:p>
        </w:tc>
      </w:tr>
      <w:tr w:rsidR="005B29A3" w:rsidRPr="005B29A3" w14:paraId="4C85960C" w14:textId="77777777" w:rsidTr="005B29A3">
        <w:trPr>
          <w:trHeight w:val="330"/>
        </w:trPr>
        <w:tc>
          <w:tcPr>
            <w:tcW w:w="348" w:type="pct"/>
            <w:shd w:val="clear" w:color="auto" w:fill="auto"/>
            <w:vAlign w:val="center"/>
            <w:hideMark/>
          </w:tcPr>
          <w:p w14:paraId="656018E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22 845,40</w:t>
            </w:r>
          </w:p>
        </w:tc>
        <w:tc>
          <w:tcPr>
            <w:tcW w:w="375" w:type="pct"/>
            <w:shd w:val="clear" w:color="000000" w:fill="FFFFFF"/>
            <w:vAlign w:val="center"/>
            <w:hideMark/>
          </w:tcPr>
          <w:p w14:paraId="32A8530D"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3 341,99</w:t>
            </w:r>
          </w:p>
        </w:tc>
        <w:tc>
          <w:tcPr>
            <w:tcW w:w="246" w:type="pct"/>
            <w:shd w:val="clear" w:color="auto" w:fill="auto"/>
            <w:vAlign w:val="center"/>
            <w:hideMark/>
          </w:tcPr>
          <w:p w14:paraId="7E86DA3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14,63</w:t>
            </w:r>
          </w:p>
        </w:tc>
        <w:tc>
          <w:tcPr>
            <w:tcW w:w="178" w:type="pct"/>
            <w:shd w:val="clear" w:color="000000" w:fill="FF0000"/>
            <w:vAlign w:val="center"/>
            <w:hideMark/>
          </w:tcPr>
          <w:p w14:paraId="166F18B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28</w:t>
            </w:r>
          </w:p>
        </w:tc>
        <w:tc>
          <w:tcPr>
            <w:tcW w:w="348" w:type="pct"/>
            <w:shd w:val="clear" w:color="auto" w:fill="auto"/>
            <w:vAlign w:val="center"/>
            <w:hideMark/>
          </w:tcPr>
          <w:p w14:paraId="3F1349E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23 654,20</w:t>
            </w:r>
          </w:p>
        </w:tc>
        <w:tc>
          <w:tcPr>
            <w:tcW w:w="375" w:type="pct"/>
            <w:shd w:val="clear" w:color="000000" w:fill="FFFFFF"/>
            <w:vAlign w:val="center"/>
            <w:hideMark/>
          </w:tcPr>
          <w:p w14:paraId="620698E0"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3 421,18</w:t>
            </w:r>
          </w:p>
        </w:tc>
        <w:tc>
          <w:tcPr>
            <w:tcW w:w="246" w:type="pct"/>
            <w:shd w:val="clear" w:color="auto" w:fill="auto"/>
            <w:vAlign w:val="center"/>
            <w:hideMark/>
          </w:tcPr>
          <w:p w14:paraId="3223BC8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14,46</w:t>
            </w:r>
          </w:p>
        </w:tc>
        <w:tc>
          <w:tcPr>
            <w:tcW w:w="178" w:type="pct"/>
            <w:shd w:val="clear" w:color="000000" w:fill="FF0000"/>
            <w:vAlign w:val="center"/>
            <w:hideMark/>
          </w:tcPr>
          <w:p w14:paraId="2004DAF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28</w:t>
            </w:r>
          </w:p>
        </w:tc>
        <w:tc>
          <w:tcPr>
            <w:tcW w:w="348" w:type="pct"/>
            <w:shd w:val="clear" w:color="auto" w:fill="auto"/>
            <w:vAlign w:val="center"/>
            <w:hideMark/>
          </w:tcPr>
          <w:p w14:paraId="75501D1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24 426,00</w:t>
            </w:r>
          </w:p>
        </w:tc>
        <w:tc>
          <w:tcPr>
            <w:tcW w:w="375" w:type="pct"/>
            <w:shd w:val="clear" w:color="000000" w:fill="FFFFFF"/>
            <w:vAlign w:val="center"/>
            <w:hideMark/>
          </w:tcPr>
          <w:p w14:paraId="1D794836"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3 634,63</w:t>
            </w:r>
          </w:p>
        </w:tc>
        <w:tc>
          <w:tcPr>
            <w:tcW w:w="246" w:type="pct"/>
            <w:shd w:val="clear" w:color="auto" w:fill="auto"/>
            <w:vAlign w:val="center"/>
            <w:hideMark/>
          </w:tcPr>
          <w:p w14:paraId="50D40A7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14,88</w:t>
            </w:r>
          </w:p>
        </w:tc>
        <w:tc>
          <w:tcPr>
            <w:tcW w:w="178" w:type="pct"/>
            <w:shd w:val="clear" w:color="000000" w:fill="FF0000"/>
            <w:vAlign w:val="center"/>
            <w:hideMark/>
          </w:tcPr>
          <w:p w14:paraId="71A2890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27</w:t>
            </w:r>
          </w:p>
        </w:tc>
        <w:tc>
          <w:tcPr>
            <w:tcW w:w="348" w:type="pct"/>
            <w:shd w:val="clear" w:color="auto" w:fill="auto"/>
            <w:vAlign w:val="center"/>
            <w:hideMark/>
          </w:tcPr>
          <w:p w14:paraId="0370309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25 072,60</w:t>
            </w:r>
          </w:p>
        </w:tc>
        <w:tc>
          <w:tcPr>
            <w:tcW w:w="375" w:type="pct"/>
            <w:shd w:val="clear" w:color="000000" w:fill="FFFFFF"/>
            <w:vAlign w:val="center"/>
            <w:hideMark/>
          </w:tcPr>
          <w:p w14:paraId="02057A69"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3 789,03</w:t>
            </w:r>
          </w:p>
        </w:tc>
        <w:tc>
          <w:tcPr>
            <w:tcW w:w="246" w:type="pct"/>
            <w:shd w:val="clear" w:color="auto" w:fill="auto"/>
            <w:vAlign w:val="center"/>
            <w:hideMark/>
          </w:tcPr>
          <w:p w14:paraId="2735C84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15,11</w:t>
            </w:r>
          </w:p>
        </w:tc>
        <w:tc>
          <w:tcPr>
            <w:tcW w:w="178" w:type="pct"/>
            <w:shd w:val="clear" w:color="000000" w:fill="FF0000"/>
            <w:vAlign w:val="center"/>
            <w:hideMark/>
          </w:tcPr>
          <w:p w14:paraId="555196E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27</w:t>
            </w:r>
          </w:p>
        </w:tc>
        <w:tc>
          <w:tcPr>
            <w:tcW w:w="412" w:type="pct"/>
            <w:shd w:val="clear" w:color="auto" w:fill="auto"/>
            <w:vAlign w:val="center"/>
            <w:hideMark/>
          </w:tcPr>
          <w:p w14:paraId="3617DCFD"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xml:space="preserve">Латвия </w:t>
            </w:r>
          </w:p>
        </w:tc>
      </w:tr>
      <w:tr w:rsidR="005B29A3" w:rsidRPr="005B29A3" w14:paraId="2BFB4AB4" w14:textId="77777777" w:rsidTr="005B29A3">
        <w:trPr>
          <w:trHeight w:val="330"/>
        </w:trPr>
        <w:tc>
          <w:tcPr>
            <w:tcW w:w="348" w:type="pct"/>
            <w:shd w:val="clear" w:color="auto" w:fill="auto"/>
            <w:vAlign w:val="center"/>
            <w:hideMark/>
          </w:tcPr>
          <w:p w14:paraId="3BDA36C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34 985,00</w:t>
            </w:r>
          </w:p>
        </w:tc>
        <w:tc>
          <w:tcPr>
            <w:tcW w:w="375" w:type="pct"/>
            <w:shd w:val="clear" w:color="000000" w:fill="FFFFFF"/>
            <w:vAlign w:val="center"/>
            <w:hideMark/>
          </w:tcPr>
          <w:p w14:paraId="3D746A20"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5 384,54</w:t>
            </w:r>
          </w:p>
        </w:tc>
        <w:tc>
          <w:tcPr>
            <w:tcW w:w="246" w:type="pct"/>
            <w:shd w:val="clear" w:color="auto" w:fill="auto"/>
            <w:vAlign w:val="center"/>
            <w:hideMark/>
          </w:tcPr>
          <w:p w14:paraId="361834C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15,39</w:t>
            </w:r>
          </w:p>
        </w:tc>
        <w:tc>
          <w:tcPr>
            <w:tcW w:w="178" w:type="pct"/>
            <w:shd w:val="clear" w:color="auto" w:fill="auto"/>
            <w:vAlign w:val="center"/>
            <w:hideMark/>
          </w:tcPr>
          <w:p w14:paraId="59AE7AE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25</w:t>
            </w:r>
          </w:p>
        </w:tc>
        <w:tc>
          <w:tcPr>
            <w:tcW w:w="348" w:type="pct"/>
            <w:shd w:val="clear" w:color="auto" w:fill="auto"/>
            <w:vAlign w:val="center"/>
            <w:hideMark/>
          </w:tcPr>
          <w:p w14:paraId="15AD04D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36 544,80</w:t>
            </w:r>
          </w:p>
        </w:tc>
        <w:tc>
          <w:tcPr>
            <w:tcW w:w="375" w:type="pct"/>
            <w:shd w:val="clear" w:color="000000" w:fill="FFFFFF"/>
            <w:vAlign w:val="center"/>
            <w:hideMark/>
          </w:tcPr>
          <w:p w14:paraId="299FBD05"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5 609,41</w:t>
            </w:r>
          </w:p>
        </w:tc>
        <w:tc>
          <w:tcPr>
            <w:tcW w:w="246" w:type="pct"/>
            <w:shd w:val="clear" w:color="auto" w:fill="auto"/>
            <w:vAlign w:val="center"/>
            <w:hideMark/>
          </w:tcPr>
          <w:p w14:paraId="7023278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15,35</w:t>
            </w:r>
          </w:p>
        </w:tc>
        <w:tc>
          <w:tcPr>
            <w:tcW w:w="178" w:type="pct"/>
            <w:shd w:val="clear" w:color="auto" w:fill="auto"/>
            <w:vAlign w:val="center"/>
            <w:hideMark/>
          </w:tcPr>
          <w:p w14:paraId="0FB0678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25</w:t>
            </w:r>
          </w:p>
        </w:tc>
        <w:tc>
          <w:tcPr>
            <w:tcW w:w="348" w:type="pct"/>
            <w:shd w:val="clear" w:color="auto" w:fill="auto"/>
            <w:vAlign w:val="center"/>
            <w:hideMark/>
          </w:tcPr>
          <w:p w14:paraId="7D802E5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37 321,80</w:t>
            </w:r>
          </w:p>
        </w:tc>
        <w:tc>
          <w:tcPr>
            <w:tcW w:w="375" w:type="pct"/>
            <w:shd w:val="clear" w:color="000000" w:fill="FFFFFF"/>
            <w:vAlign w:val="center"/>
            <w:hideMark/>
          </w:tcPr>
          <w:p w14:paraId="397F5F7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5 849,97</w:t>
            </w:r>
          </w:p>
        </w:tc>
        <w:tc>
          <w:tcPr>
            <w:tcW w:w="246" w:type="pct"/>
            <w:shd w:val="clear" w:color="auto" w:fill="auto"/>
            <w:vAlign w:val="center"/>
            <w:hideMark/>
          </w:tcPr>
          <w:p w14:paraId="667EC66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15,67</w:t>
            </w:r>
          </w:p>
        </w:tc>
        <w:tc>
          <w:tcPr>
            <w:tcW w:w="178" w:type="pct"/>
            <w:shd w:val="clear" w:color="000000" w:fill="FF0000"/>
            <w:vAlign w:val="center"/>
            <w:hideMark/>
          </w:tcPr>
          <w:p w14:paraId="288F2E2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w:t>
            </w:r>
          </w:p>
        </w:tc>
        <w:tc>
          <w:tcPr>
            <w:tcW w:w="348" w:type="pct"/>
            <w:shd w:val="clear" w:color="auto" w:fill="auto"/>
            <w:vAlign w:val="center"/>
            <w:hideMark/>
          </w:tcPr>
          <w:p w14:paraId="17EA268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38 893,40</w:t>
            </w:r>
          </w:p>
        </w:tc>
        <w:tc>
          <w:tcPr>
            <w:tcW w:w="375" w:type="pct"/>
            <w:shd w:val="clear" w:color="000000" w:fill="FFFFFF"/>
            <w:vAlign w:val="center"/>
            <w:hideMark/>
          </w:tcPr>
          <w:p w14:paraId="0CD4976F"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5 980,59</w:t>
            </w:r>
          </w:p>
        </w:tc>
        <w:tc>
          <w:tcPr>
            <w:tcW w:w="246" w:type="pct"/>
            <w:shd w:val="clear" w:color="auto" w:fill="auto"/>
            <w:vAlign w:val="center"/>
            <w:hideMark/>
          </w:tcPr>
          <w:p w14:paraId="52C22C0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15,38</w:t>
            </w:r>
          </w:p>
        </w:tc>
        <w:tc>
          <w:tcPr>
            <w:tcW w:w="178" w:type="pct"/>
            <w:shd w:val="clear" w:color="000000" w:fill="FF0000"/>
            <w:vAlign w:val="center"/>
            <w:hideMark/>
          </w:tcPr>
          <w:p w14:paraId="7E1F026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w:t>
            </w:r>
          </w:p>
        </w:tc>
        <w:tc>
          <w:tcPr>
            <w:tcW w:w="412" w:type="pct"/>
            <w:shd w:val="clear" w:color="auto" w:fill="auto"/>
            <w:vAlign w:val="center"/>
            <w:hideMark/>
          </w:tcPr>
          <w:p w14:paraId="06ACBDD5"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Литва</w:t>
            </w:r>
          </w:p>
        </w:tc>
      </w:tr>
      <w:tr w:rsidR="005B29A3" w:rsidRPr="005B29A3" w14:paraId="5D38F0DD" w14:textId="77777777" w:rsidTr="005B29A3">
        <w:trPr>
          <w:trHeight w:val="345"/>
        </w:trPr>
        <w:tc>
          <w:tcPr>
            <w:tcW w:w="348" w:type="pct"/>
            <w:shd w:val="clear" w:color="auto" w:fill="auto"/>
            <w:vAlign w:val="center"/>
            <w:hideMark/>
          </w:tcPr>
          <w:p w14:paraId="626DA95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46 499,60</w:t>
            </w:r>
          </w:p>
        </w:tc>
        <w:tc>
          <w:tcPr>
            <w:tcW w:w="375" w:type="pct"/>
            <w:shd w:val="clear" w:color="000000" w:fill="FFFFFF"/>
            <w:vAlign w:val="center"/>
            <w:hideMark/>
          </w:tcPr>
          <w:p w14:paraId="24055EAC"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10 739,21</w:t>
            </w:r>
          </w:p>
        </w:tc>
        <w:tc>
          <w:tcPr>
            <w:tcW w:w="246" w:type="pct"/>
            <w:shd w:val="clear" w:color="auto" w:fill="auto"/>
            <w:vAlign w:val="center"/>
            <w:hideMark/>
          </w:tcPr>
          <w:p w14:paraId="7D0DA29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23,10</w:t>
            </w:r>
          </w:p>
        </w:tc>
        <w:tc>
          <w:tcPr>
            <w:tcW w:w="178" w:type="pct"/>
            <w:shd w:val="clear" w:color="auto" w:fill="auto"/>
            <w:vAlign w:val="center"/>
            <w:hideMark/>
          </w:tcPr>
          <w:p w14:paraId="0F230D8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w:t>
            </w:r>
          </w:p>
        </w:tc>
        <w:tc>
          <w:tcPr>
            <w:tcW w:w="348" w:type="pct"/>
            <w:shd w:val="clear" w:color="auto" w:fill="auto"/>
            <w:vAlign w:val="center"/>
            <w:hideMark/>
          </w:tcPr>
          <w:p w14:paraId="4ECA3D4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49 824,50</w:t>
            </w:r>
          </w:p>
        </w:tc>
        <w:tc>
          <w:tcPr>
            <w:tcW w:w="375" w:type="pct"/>
            <w:shd w:val="clear" w:color="000000" w:fill="FFFFFF"/>
            <w:vAlign w:val="center"/>
            <w:hideMark/>
          </w:tcPr>
          <w:p w14:paraId="3F9D625F"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11 197,49</w:t>
            </w:r>
          </w:p>
        </w:tc>
        <w:tc>
          <w:tcPr>
            <w:tcW w:w="246" w:type="pct"/>
            <w:shd w:val="clear" w:color="auto" w:fill="auto"/>
            <w:vAlign w:val="center"/>
            <w:hideMark/>
          </w:tcPr>
          <w:p w14:paraId="13D3BC5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22,47</w:t>
            </w:r>
          </w:p>
        </w:tc>
        <w:tc>
          <w:tcPr>
            <w:tcW w:w="178" w:type="pct"/>
            <w:shd w:val="clear" w:color="auto" w:fill="auto"/>
            <w:vAlign w:val="center"/>
            <w:hideMark/>
          </w:tcPr>
          <w:p w14:paraId="3CED29A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w:t>
            </w:r>
          </w:p>
        </w:tc>
        <w:tc>
          <w:tcPr>
            <w:tcW w:w="348" w:type="pct"/>
            <w:shd w:val="clear" w:color="auto" w:fill="auto"/>
            <w:vAlign w:val="center"/>
            <w:hideMark/>
          </w:tcPr>
          <w:p w14:paraId="7164A40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52 065,80</w:t>
            </w:r>
          </w:p>
        </w:tc>
        <w:tc>
          <w:tcPr>
            <w:tcW w:w="375" w:type="pct"/>
            <w:shd w:val="clear" w:color="000000" w:fill="FFFFFF"/>
            <w:vAlign w:val="center"/>
            <w:hideMark/>
          </w:tcPr>
          <w:p w14:paraId="3CF61DCD"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11 503,73</w:t>
            </w:r>
          </w:p>
        </w:tc>
        <w:tc>
          <w:tcPr>
            <w:tcW w:w="246" w:type="pct"/>
            <w:shd w:val="clear" w:color="auto" w:fill="auto"/>
            <w:vAlign w:val="center"/>
            <w:hideMark/>
          </w:tcPr>
          <w:p w14:paraId="48E2193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22,09</w:t>
            </w:r>
          </w:p>
        </w:tc>
        <w:tc>
          <w:tcPr>
            <w:tcW w:w="178" w:type="pct"/>
            <w:shd w:val="clear" w:color="auto" w:fill="auto"/>
            <w:vAlign w:val="center"/>
            <w:hideMark/>
          </w:tcPr>
          <w:p w14:paraId="24EE215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w:t>
            </w:r>
          </w:p>
        </w:tc>
        <w:tc>
          <w:tcPr>
            <w:tcW w:w="348" w:type="pct"/>
            <w:shd w:val="clear" w:color="auto" w:fill="auto"/>
            <w:vAlign w:val="center"/>
            <w:hideMark/>
          </w:tcPr>
          <w:p w14:paraId="5E8279B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54 867,20</w:t>
            </w:r>
          </w:p>
        </w:tc>
        <w:tc>
          <w:tcPr>
            <w:tcW w:w="375" w:type="pct"/>
            <w:shd w:val="clear" w:color="000000" w:fill="FFFFFF"/>
            <w:vAlign w:val="center"/>
            <w:hideMark/>
          </w:tcPr>
          <w:p w14:paraId="4E857E7C"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11 663,27</w:t>
            </w:r>
          </w:p>
        </w:tc>
        <w:tc>
          <w:tcPr>
            <w:tcW w:w="246" w:type="pct"/>
            <w:shd w:val="clear" w:color="auto" w:fill="auto"/>
            <w:vAlign w:val="center"/>
            <w:hideMark/>
          </w:tcPr>
          <w:p w14:paraId="72523CA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21,26</w:t>
            </w:r>
          </w:p>
        </w:tc>
        <w:tc>
          <w:tcPr>
            <w:tcW w:w="178" w:type="pct"/>
            <w:shd w:val="clear" w:color="auto" w:fill="auto"/>
            <w:vAlign w:val="center"/>
            <w:hideMark/>
          </w:tcPr>
          <w:p w14:paraId="57EEACB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16</w:t>
            </w:r>
          </w:p>
        </w:tc>
        <w:tc>
          <w:tcPr>
            <w:tcW w:w="412" w:type="pct"/>
            <w:shd w:val="clear" w:color="auto" w:fill="auto"/>
            <w:vAlign w:val="center"/>
            <w:hideMark/>
          </w:tcPr>
          <w:p w14:paraId="7A63AEE1"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Люксембург</w:t>
            </w:r>
          </w:p>
        </w:tc>
      </w:tr>
      <w:tr w:rsidR="005B29A3" w:rsidRPr="005B29A3" w14:paraId="01C965FE" w14:textId="77777777" w:rsidTr="005B29A3">
        <w:trPr>
          <w:trHeight w:val="330"/>
        </w:trPr>
        <w:tc>
          <w:tcPr>
            <w:tcW w:w="348" w:type="pct"/>
            <w:shd w:val="clear" w:color="auto" w:fill="auto"/>
            <w:vAlign w:val="center"/>
            <w:hideMark/>
          </w:tcPr>
          <w:p w14:paraId="6C7D235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7 645,30</w:t>
            </w:r>
          </w:p>
        </w:tc>
        <w:tc>
          <w:tcPr>
            <w:tcW w:w="375" w:type="pct"/>
            <w:shd w:val="clear" w:color="000000" w:fill="FFFFFF"/>
            <w:vAlign w:val="center"/>
            <w:hideMark/>
          </w:tcPr>
          <w:p w14:paraId="17C12D94"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1 447,37</w:t>
            </w:r>
          </w:p>
        </w:tc>
        <w:tc>
          <w:tcPr>
            <w:tcW w:w="246" w:type="pct"/>
            <w:shd w:val="clear" w:color="auto" w:fill="auto"/>
            <w:vAlign w:val="center"/>
            <w:hideMark/>
          </w:tcPr>
          <w:p w14:paraId="68FE352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18,93</w:t>
            </w:r>
          </w:p>
        </w:tc>
        <w:tc>
          <w:tcPr>
            <w:tcW w:w="178" w:type="pct"/>
            <w:shd w:val="clear" w:color="auto" w:fill="auto"/>
            <w:vAlign w:val="center"/>
            <w:hideMark/>
          </w:tcPr>
          <w:p w14:paraId="7B49B6F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22</w:t>
            </w:r>
          </w:p>
        </w:tc>
        <w:tc>
          <w:tcPr>
            <w:tcW w:w="348" w:type="pct"/>
            <w:shd w:val="clear" w:color="auto" w:fill="auto"/>
            <w:vAlign w:val="center"/>
            <w:hideMark/>
          </w:tcPr>
          <w:p w14:paraId="55FDECF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8 508,30</w:t>
            </w:r>
          </w:p>
        </w:tc>
        <w:tc>
          <w:tcPr>
            <w:tcW w:w="375" w:type="pct"/>
            <w:shd w:val="clear" w:color="000000" w:fill="FFFFFF"/>
            <w:vAlign w:val="center"/>
            <w:hideMark/>
          </w:tcPr>
          <w:p w14:paraId="0979811A"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1 547,59</w:t>
            </w:r>
          </w:p>
        </w:tc>
        <w:tc>
          <w:tcPr>
            <w:tcW w:w="246" w:type="pct"/>
            <w:shd w:val="clear" w:color="auto" w:fill="auto"/>
            <w:vAlign w:val="center"/>
            <w:hideMark/>
          </w:tcPr>
          <w:p w14:paraId="155A781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18,19</w:t>
            </w:r>
          </w:p>
        </w:tc>
        <w:tc>
          <w:tcPr>
            <w:tcW w:w="178" w:type="pct"/>
            <w:shd w:val="clear" w:color="auto" w:fill="auto"/>
            <w:vAlign w:val="center"/>
            <w:hideMark/>
          </w:tcPr>
          <w:p w14:paraId="4ABE0CA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24</w:t>
            </w:r>
          </w:p>
        </w:tc>
        <w:tc>
          <w:tcPr>
            <w:tcW w:w="348" w:type="pct"/>
            <w:shd w:val="clear" w:color="auto" w:fill="auto"/>
            <w:vAlign w:val="center"/>
            <w:hideMark/>
          </w:tcPr>
          <w:p w14:paraId="77F85DF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9 657,90</w:t>
            </w:r>
          </w:p>
        </w:tc>
        <w:tc>
          <w:tcPr>
            <w:tcW w:w="375" w:type="pct"/>
            <w:shd w:val="clear" w:color="000000" w:fill="FFFFFF"/>
            <w:vAlign w:val="center"/>
            <w:hideMark/>
          </w:tcPr>
          <w:p w14:paraId="0E3AFF18"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1 625,62</w:t>
            </w:r>
          </w:p>
        </w:tc>
        <w:tc>
          <w:tcPr>
            <w:tcW w:w="246" w:type="pct"/>
            <w:shd w:val="clear" w:color="auto" w:fill="auto"/>
            <w:vAlign w:val="center"/>
            <w:hideMark/>
          </w:tcPr>
          <w:p w14:paraId="0858EE2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16,83</w:t>
            </w:r>
          </w:p>
        </w:tc>
        <w:tc>
          <w:tcPr>
            <w:tcW w:w="178" w:type="pct"/>
            <w:shd w:val="clear" w:color="auto" w:fill="auto"/>
            <w:vAlign w:val="center"/>
            <w:hideMark/>
          </w:tcPr>
          <w:p w14:paraId="56B4E4A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w:t>
            </w:r>
          </w:p>
        </w:tc>
        <w:tc>
          <w:tcPr>
            <w:tcW w:w="348" w:type="pct"/>
            <w:shd w:val="clear" w:color="auto" w:fill="auto"/>
            <w:vAlign w:val="center"/>
            <w:hideMark/>
          </w:tcPr>
          <w:p w14:paraId="74B47AA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10 346,50</w:t>
            </w:r>
          </w:p>
        </w:tc>
        <w:tc>
          <w:tcPr>
            <w:tcW w:w="375" w:type="pct"/>
            <w:shd w:val="clear" w:color="000000" w:fill="FFFFFF"/>
            <w:vAlign w:val="center"/>
            <w:hideMark/>
          </w:tcPr>
          <w:p w14:paraId="4AD294BD"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1 713,79</w:t>
            </w:r>
          </w:p>
        </w:tc>
        <w:tc>
          <w:tcPr>
            <w:tcW w:w="246" w:type="pct"/>
            <w:shd w:val="clear" w:color="auto" w:fill="auto"/>
            <w:vAlign w:val="center"/>
            <w:hideMark/>
          </w:tcPr>
          <w:p w14:paraId="0BA0ED8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16,56</w:t>
            </w:r>
          </w:p>
        </w:tc>
        <w:tc>
          <w:tcPr>
            <w:tcW w:w="178" w:type="pct"/>
            <w:shd w:val="clear" w:color="auto" w:fill="auto"/>
            <w:vAlign w:val="center"/>
            <w:hideMark/>
          </w:tcPr>
          <w:p w14:paraId="37C4355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24</w:t>
            </w:r>
          </w:p>
        </w:tc>
        <w:tc>
          <w:tcPr>
            <w:tcW w:w="412" w:type="pct"/>
            <w:shd w:val="clear" w:color="auto" w:fill="auto"/>
            <w:vAlign w:val="center"/>
            <w:hideMark/>
          </w:tcPr>
          <w:p w14:paraId="7D3F55BE"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Мальта</w:t>
            </w:r>
          </w:p>
        </w:tc>
      </w:tr>
      <w:tr w:rsidR="005B29A3" w:rsidRPr="005B29A3" w14:paraId="376C309C" w14:textId="77777777" w:rsidTr="005B29A3">
        <w:trPr>
          <w:trHeight w:val="360"/>
        </w:trPr>
        <w:tc>
          <w:tcPr>
            <w:tcW w:w="348" w:type="pct"/>
            <w:shd w:val="clear" w:color="auto" w:fill="auto"/>
            <w:vAlign w:val="center"/>
            <w:hideMark/>
          </w:tcPr>
          <w:p w14:paraId="265A807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660 463,00</w:t>
            </w:r>
          </w:p>
        </w:tc>
        <w:tc>
          <w:tcPr>
            <w:tcW w:w="375" w:type="pct"/>
            <w:shd w:val="clear" w:color="000000" w:fill="FFFFFF"/>
            <w:vAlign w:val="center"/>
            <w:hideMark/>
          </w:tcPr>
          <w:p w14:paraId="78FE273F"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203 593,00</w:t>
            </w:r>
          </w:p>
        </w:tc>
        <w:tc>
          <w:tcPr>
            <w:tcW w:w="246" w:type="pct"/>
            <w:shd w:val="clear" w:color="auto" w:fill="auto"/>
            <w:vAlign w:val="center"/>
            <w:hideMark/>
          </w:tcPr>
          <w:p w14:paraId="4934959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30,83</w:t>
            </w:r>
          </w:p>
        </w:tc>
        <w:tc>
          <w:tcPr>
            <w:tcW w:w="178" w:type="pct"/>
            <w:shd w:val="clear" w:color="000000" w:fill="FFFFFF"/>
            <w:vAlign w:val="center"/>
            <w:hideMark/>
          </w:tcPr>
          <w:p w14:paraId="015ADB4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w:t>
            </w:r>
          </w:p>
        </w:tc>
        <w:tc>
          <w:tcPr>
            <w:tcW w:w="348" w:type="pct"/>
            <w:shd w:val="clear" w:color="auto" w:fill="auto"/>
            <w:vAlign w:val="center"/>
            <w:hideMark/>
          </w:tcPr>
          <w:p w14:paraId="159B197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671 560,00</w:t>
            </w:r>
          </w:p>
        </w:tc>
        <w:tc>
          <w:tcPr>
            <w:tcW w:w="375" w:type="pct"/>
            <w:shd w:val="clear" w:color="000000" w:fill="FFFFFF"/>
            <w:vAlign w:val="center"/>
            <w:hideMark/>
          </w:tcPr>
          <w:p w14:paraId="7A2BFE68"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205 176,00</w:t>
            </w:r>
          </w:p>
        </w:tc>
        <w:tc>
          <w:tcPr>
            <w:tcW w:w="246" w:type="pct"/>
            <w:shd w:val="clear" w:color="auto" w:fill="auto"/>
            <w:vAlign w:val="center"/>
            <w:hideMark/>
          </w:tcPr>
          <w:p w14:paraId="04CBD8E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30,55</w:t>
            </w:r>
          </w:p>
        </w:tc>
        <w:tc>
          <w:tcPr>
            <w:tcW w:w="178" w:type="pct"/>
            <w:shd w:val="clear" w:color="000000" w:fill="FFFFFF"/>
            <w:vAlign w:val="center"/>
            <w:hideMark/>
          </w:tcPr>
          <w:p w14:paraId="1B4BD9A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w:t>
            </w:r>
          </w:p>
        </w:tc>
        <w:tc>
          <w:tcPr>
            <w:tcW w:w="348" w:type="pct"/>
            <w:shd w:val="clear" w:color="auto" w:fill="auto"/>
            <w:vAlign w:val="center"/>
            <w:hideMark/>
          </w:tcPr>
          <w:p w14:paraId="47E8973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690 008,00</w:t>
            </w:r>
          </w:p>
        </w:tc>
        <w:tc>
          <w:tcPr>
            <w:tcW w:w="375" w:type="pct"/>
            <w:shd w:val="clear" w:color="000000" w:fill="FFFFFF"/>
            <w:vAlign w:val="center"/>
            <w:hideMark/>
          </w:tcPr>
          <w:p w14:paraId="40FD9C0E"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206 177,00</w:t>
            </w:r>
          </w:p>
        </w:tc>
        <w:tc>
          <w:tcPr>
            <w:tcW w:w="246" w:type="pct"/>
            <w:shd w:val="clear" w:color="auto" w:fill="auto"/>
            <w:vAlign w:val="center"/>
            <w:hideMark/>
          </w:tcPr>
          <w:p w14:paraId="5C5889B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29,88</w:t>
            </w:r>
          </w:p>
        </w:tc>
        <w:tc>
          <w:tcPr>
            <w:tcW w:w="178" w:type="pct"/>
            <w:shd w:val="clear" w:color="000000" w:fill="FFFFFF"/>
            <w:vAlign w:val="center"/>
            <w:hideMark/>
          </w:tcPr>
          <w:p w14:paraId="4BA8405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5</w:t>
            </w:r>
          </w:p>
        </w:tc>
        <w:tc>
          <w:tcPr>
            <w:tcW w:w="348" w:type="pct"/>
            <w:shd w:val="clear" w:color="auto" w:fill="auto"/>
            <w:vAlign w:val="center"/>
            <w:hideMark/>
          </w:tcPr>
          <w:p w14:paraId="10BA3EE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708 337,00</w:t>
            </w:r>
          </w:p>
        </w:tc>
        <w:tc>
          <w:tcPr>
            <w:tcW w:w="375" w:type="pct"/>
            <w:shd w:val="clear" w:color="000000" w:fill="FFFFFF"/>
            <w:vAlign w:val="center"/>
            <w:hideMark/>
          </w:tcPr>
          <w:p w14:paraId="540BD4D8"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208 868,00</w:t>
            </w:r>
          </w:p>
        </w:tc>
        <w:tc>
          <w:tcPr>
            <w:tcW w:w="246" w:type="pct"/>
            <w:shd w:val="clear" w:color="auto" w:fill="auto"/>
            <w:vAlign w:val="center"/>
            <w:hideMark/>
          </w:tcPr>
          <w:p w14:paraId="64F153C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29,49</w:t>
            </w:r>
          </w:p>
        </w:tc>
        <w:tc>
          <w:tcPr>
            <w:tcW w:w="178" w:type="pct"/>
            <w:shd w:val="clear" w:color="000000" w:fill="FFFFFF"/>
            <w:vAlign w:val="center"/>
            <w:hideMark/>
          </w:tcPr>
          <w:p w14:paraId="19272BE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w:t>
            </w:r>
          </w:p>
        </w:tc>
        <w:tc>
          <w:tcPr>
            <w:tcW w:w="412" w:type="pct"/>
            <w:shd w:val="clear" w:color="auto" w:fill="auto"/>
            <w:vAlign w:val="center"/>
            <w:hideMark/>
          </w:tcPr>
          <w:p w14:paraId="0ECBB1AF"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Нидерланды</w:t>
            </w:r>
          </w:p>
        </w:tc>
      </w:tr>
      <w:tr w:rsidR="005B29A3" w:rsidRPr="005B29A3" w14:paraId="3C5DC648" w14:textId="77777777" w:rsidTr="005B29A3">
        <w:trPr>
          <w:trHeight w:val="330"/>
        </w:trPr>
        <w:tc>
          <w:tcPr>
            <w:tcW w:w="348" w:type="pct"/>
            <w:shd w:val="clear" w:color="auto" w:fill="auto"/>
            <w:vAlign w:val="center"/>
            <w:hideMark/>
          </w:tcPr>
          <w:p w14:paraId="4C91A6B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394 733,80</w:t>
            </w:r>
          </w:p>
        </w:tc>
        <w:tc>
          <w:tcPr>
            <w:tcW w:w="375" w:type="pct"/>
            <w:shd w:val="clear" w:color="000000" w:fill="FFFFFF"/>
            <w:vAlign w:val="center"/>
            <w:hideMark/>
          </w:tcPr>
          <w:p w14:paraId="0AB49BDC"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77 234,06</w:t>
            </w:r>
          </w:p>
        </w:tc>
        <w:tc>
          <w:tcPr>
            <w:tcW w:w="246" w:type="pct"/>
            <w:shd w:val="clear" w:color="auto" w:fill="auto"/>
            <w:vAlign w:val="center"/>
            <w:hideMark/>
          </w:tcPr>
          <w:p w14:paraId="4DCC0C4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19,57</w:t>
            </w:r>
          </w:p>
        </w:tc>
        <w:tc>
          <w:tcPr>
            <w:tcW w:w="178" w:type="pct"/>
            <w:shd w:val="clear" w:color="auto" w:fill="auto"/>
            <w:vAlign w:val="center"/>
            <w:hideMark/>
          </w:tcPr>
          <w:p w14:paraId="2800EDD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w:t>
            </w:r>
          </w:p>
        </w:tc>
        <w:tc>
          <w:tcPr>
            <w:tcW w:w="348" w:type="pct"/>
            <w:shd w:val="clear" w:color="auto" w:fill="auto"/>
            <w:vAlign w:val="center"/>
            <w:hideMark/>
          </w:tcPr>
          <w:p w14:paraId="46B050D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411 163,20</w:t>
            </w:r>
          </w:p>
        </w:tc>
        <w:tc>
          <w:tcPr>
            <w:tcW w:w="375" w:type="pct"/>
            <w:shd w:val="clear" w:color="000000" w:fill="FFFFFF"/>
            <w:vAlign w:val="center"/>
            <w:hideMark/>
          </w:tcPr>
          <w:p w14:paraId="7519B00D"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79 354,72</w:t>
            </w:r>
          </w:p>
        </w:tc>
        <w:tc>
          <w:tcPr>
            <w:tcW w:w="246" w:type="pct"/>
            <w:shd w:val="clear" w:color="auto" w:fill="auto"/>
            <w:vAlign w:val="center"/>
            <w:hideMark/>
          </w:tcPr>
          <w:p w14:paraId="7583D72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19,30</w:t>
            </w:r>
          </w:p>
        </w:tc>
        <w:tc>
          <w:tcPr>
            <w:tcW w:w="178" w:type="pct"/>
            <w:shd w:val="clear" w:color="auto" w:fill="auto"/>
            <w:vAlign w:val="center"/>
            <w:hideMark/>
          </w:tcPr>
          <w:p w14:paraId="5DE2243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w:t>
            </w:r>
          </w:p>
        </w:tc>
        <w:tc>
          <w:tcPr>
            <w:tcW w:w="348" w:type="pct"/>
            <w:shd w:val="clear" w:color="auto" w:fill="auto"/>
            <w:vAlign w:val="center"/>
            <w:hideMark/>
          </w:tcPr>
          <w:p w14:paraId="479480F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430 258,10</w:t>
            </w:r>
          </w:p>
        </w:tc>
        <w:tc>
          <w:tcPr>
            <w:tcW w:w="375" w:type="pct"/>
            <w:shd w:val="clear" w:color="000000" w:fill="FFFFFF"/>
            <w:vAlign w:val="center"/>
            <w:hideMark/>
          </w:tcPr>
          <w:p w14:paraId="2723560C"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83 459,07</w:t>
            </w:r>
          </w:p>
        </w:tc>
        <w:tc>
          <w:tcPr>
            <w:tcW w:w="246" w:type="pct"/>
            <w:shd w:val="clear" w:color="auto" w:fill="auto"/>
            <w:vAlign w:val="center"/>
            <w:hideMark/>
          </w:tcPr>
          <w:p w14:paraId="11A8E28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19,40</w:t>
            </w:r>
          </w:p>
        </w:tc>
        <w:tc>
          <w:tcPr>
            <w:tcW w:w="178" w:type="pct"/>
            <w:shd w:val="clear" w:color="auto" w:fill="auto"/>
            <w:vAlign w:val="center"/>
            <w:hideMark/>
          </w:tcPr>
          <w:p w14:paraId="17080D0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w:t>
            </w:r>
          </w:p>
        </w:tc>
        <w:tc>
          <w:tcPr>
            <w:tcW w:w="348" w:type="pct"/>
            <w:shd w:val="clear" w:color="auto" w:fill="auto"/>
            <w:vAlign w:val="center"/>
            <w:hideMark/>
          </w:tcPr>
          <w:p w14:paraId="2AE9465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426 555,70</w:t>
            </w:r>
          </w:p>
        </w:tc>
        <w:tc>
          <w:tcPr>
            <w:tcW w:w="375" w:type="pct"/>
            <w:shd w:val="clear" w:color="000000" w:fill="FFFFFF"/>
            <w:vAlign w:val="center"/>
            <w:hideMark/>
          </w:tcPr>
          <w:p w14:paraId="523BA42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89 595,82</w:t>
            </w:r>
          </w:p>
        </w:tc>
        <w:tc>
          <w:tcPr>
            <w:tcW w:w="246" w:type="pct"/>
            <w:shd w:val="clear" w:color="auto" w:fill="auto"/>
            <w:vAlign w:val="center"/>
            <w:hideMark/>
          </w:tcPr>
          <w:p w14:paraId="55149F3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21,00</w:t>
            </w:r>
          </w:p>
        </w:tc>
        <w:tc>
          <w:tcPr>
            <w:tcW w:w="178" w:type="pct"/>
            <w:shd w:val="clear" w:color="auto" w:fill="auto"/>
            <w:vAlign w:val="center"/>
            <w:hideMark/>
          </w:tcPr>
          <w:p w14:paraId="132CEC4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w:t>
            </w:r>
          </w:p>
        </w:tc>
        <w:tc>
          <w:tcPr>
            <w:tcW w:w="412" w:type="pct"/>
            <w:shd w:val="clear" w:color="auto" w:fill="auto"/>
            <w:vAlign w:val="center"/>
            <w:hideMark/>
          </w:tcPr>
          <w:p w14:paraId="3D713DD4"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Польша</w:t>
            </w:r>
          </w:p>
        </w:tc>
      </w:tr>
      <w:tr w:rsidR="005B29A3" w:rsidRPr="005B29A3" w14:paraId="09961C2A" w14:textId="77777777" w:rsidTr="005B29A3">
        <w:trPr>
          <w:trHeight w:val="435"/>
        </w:trPr>
        <w:tc>
          <w:tcPr>
            <w:tcW w:w="348" w:type="pct"/>
            <w:shd w:val="clear" w:color="auto" w:fill="auto"/>
            <w:vAlign w:val="center"/>
            <w:hideMark/>
          </w:tcPr>
          <w:p w14:paraId="748C90F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lastRenderedPageBreak/>
              <w:t>170 492,30</w:t>
            </w:r>
          </w:p>
        </w:tc>
        <w:tc>
          <w:tcPr>
            <w:tcW w:w="375" w:type="pct"/>
            <w:shd w:val="clear" w:color="000000" w:fill="FFFFFF"/>
            <w:vAlign w:val="center"/>
            <w:hideMark/>
          </w:tcPr>
          <w:p w14:paraId="4FA1771E"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47 017,63</w:t>
            </w:r>
          </w:p>
        </w:tc>
        <w:tc>
          <w:tcPr>
            <w:tcW w:w="246" w:type="pct"/>
            <w:shd w:val="clear" w:color="auto" w:fill="auto"/>
            <w:vAlign w:val="center"/>
            <w:hideMark/>
          </w:tcPr>
          <w:p w14:paraId="0063A6A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27,58</w:t>
            </w:r>
          </w:p>
        </w:tc>
        <w:tc>
          <w:tcPr>
            <w:tcW w:w="178" w:type="pct"/>
            <w:shd w:val="clear" w:color="auto" w:fill="auto"/>
            <w:vAlign w:val="center"/>
            <w:hideMark/>
          </w:tcPr>
          <w:p w14:paraId="09FBEAB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11</w:t>
            </w:r>
          </w:p>
        </w:tc>
        <w:tc>
          <w:tcPr>
            <w:tcW w:w="348" w:type="pct"/>
            <w:shd w:val="clear" w:color="auto" w:fill="auto"/>
            <w:vAlign w:val="center"/>
            <w:hideMark/>
          </w:tcPr>
          <w:p w14:paraId="206951B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173 053,70</w:t>
            </w:r>
          </w:p>
        </w:tc>
        <w:tc>
          <w:tcPr>
            <w:tcW w:w="375" w:type="pct"/>
            <w:shd w:val="clear" w:color="000000" w:fill="FFFFFF"/>
            <w:vAlign w:val="center"/>
            <w:hideMark/>
          </w:tcPr>
          <w:p w14:paraId="0370C7C5"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46 492,10</w:t>
            </w:r>
          </w:p>
        </w:tc>
        <w:tc>
          <w:tcPr>
            <w:tcW w:w="246" w:type="pct"/>
            <w:shd w:val="clear" w:color="auto" w:fill="auto"/>
            <w:vAlign w:val="center"/>
            <w:hideMark/>
          </w:tcPr>
          <w:p w14:paraId="18AC832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26,87</w:t>
            </w:r>
          </w:p>
        </w:tc>
        <w:tc>
          <w:tcPr>
            <w:tcW w:w="178" w:type="pct"/>
            <w:shd w:val="clear" w:color="auto" w:fill="auto"/>
            <w:vAlign w:val="center"/>
            <w:hideMark/>
          </w:tcPr>
          <w:p w14:paraId="2D315D2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11</w:t>
            </w:r>
          </w:p>
        </w:tc>
        <w:tc>
          <w:tcPr>
            <w:tcW w:w="348" w:type="pct"/>
            <w:shd w:val="clear" w:color="auto" w:fill="auto"/>
            <w:vAlign w:val="center"/>
            <w:hideMark/>
          </w:tcPr>
          <w:p w14:paraId="59CF96C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179 713,20</w:t>
            </w:r>
          </w:p>
        </w:tc>
        <w:tc>
          <w:tcPr>
            <w:tcW w:w="375" w:type="pct"/>
            <w:shd w:val="clear" w:color="000000" w:fill="FFFFFF"/>
            <w:vAlign w:val="center"/>
            <w:hideMark/>
          </w:tcPr>
          <w:p w14:paraId="0BD7CD7D"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46 199,52</w:t>
            </w:r>
          </w:p>
        </w:tc>
        <w:tc>
          <w:tcPr>
            <w:tcW w:w="246" w:type="pct"/>
            <w:shd w:val="clear" w:color="auto" w:fill="auto"/>
            <w:vAlign w:val="center"/>
            <w:hideMark/>
          </w:tcPr>
          <w:p w14:paraId="70F2DBF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25,71</w:t>
            </w:r>
          </w:p>
        </w:tc>
        <w:tc>
          <w:tcPr>
            <w:tcW w:w="178" w:type="pct"/>
            <w:shd w:val="clear" w:color="auto" w:fill="auto"/>
            <w:vAlign w:val="center"/>
            <w:hideMark/>
          </w:tcPr>
          <w:p w14:paraId="2FEDB5B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12</w:t>
            </w:r>
          </w:p>
        </w:tc>
        <w:tc>
          <w:tcPr>
            <w:tcW w:w="348" w:type="pct"/>
            <w:shd w:val="clear" w:color="auto" w:fill="auto"/>
            <w:vAlign w:val="center"/>
            <w:hideMark/>
          </w:tcPr>
          <w:p w14:paraId="4D60709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186 489,80</w:t>
            </w:r>
          </w:p>
        </w:tc>
        <w:tc>
          <w:tcPr>
            <w:tcW w:w="375" w:type="pct"/>
            <w:shd w:val="clear" w:color="000000" w:fill="FFFFFF"/>
            <w:vAlign w:val="center"/>
            <w:hideMark/>
          </w:tcPr>
          <w:p w14:paraId="07CB2AA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46 788,98</w:t>
            </w:r>
          </w:p>
        </w:tc>
        <w:tc>
          <w:tcPr>
            <w:tcW w:w="246" w:type="pct"/>
            <w:shd w:val="clear" w:color="auto" w:fill="auto"/>
            <w:vAlign w:val="center"/>
            <w:hideMark/>
          </w:tcPr>
          <w:p w14:paraId="18309A3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25,09</w:t>
            </w:r>
          </w:p>
        </w:tc>
        <w:tc>
          <w:tcPr>
            <w:tcW w:w="178" w:type="pct"/>
            <w:shd w:val="clear" w:color="auto" w:fill="auto"/>
            <w:vAlign w:val="center"/>
            <w:hideMark/>
          </w:tcPr>
          <w:p w14:paraId="1B9A183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12</w:t>
            </w:r>
          </w:p>
        </w:tc>
        <w:tc>
          <w:tcPr>
            <w:tcW w:w="412" w:type="pct"/>
            <w:shd w:val="clear" w:color="auto" w:fill="auto"/>
            <w:vAlign w:val="center"/>
            <w:hideMark/>
          </w:tcPr>
          <w:p w14:paraId="01A09C3A"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Португалия</w:t>
            </w:r>
          </w:p>
        </w:tc>
      </w:tr>
      <w:tr w:rsidR="005B29A3" w:rsidRPr="005B29A3" w14:paraId="75610810" w14:textId="77777777" w:rsidTr="005B29A3">
        <w:trPr>
          <w:trHeight w:val="465"/>
        </w:trPr>
        <w:tc>
          <w:tcPr>
            <w:tcW w:w="348" w:type="pct"/>
            <w:shd w:val="clear" w:color="auto" w:fill="auto"/>
            <w:vAlign w:val="center"/>
            <w:hideMark/>
          </w:tcPr>
          <w:p w14:paraId="5EC3287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143 801,60</w:t>
            </w:r>
          </w:p>
        </w:tc>
        <w:tc>
          <w:tcPr>
            <w:tcW w:w="375" w:type="pct"/>
            <w:shd w:val="clear" w:color="000000" w:fill="FFFFFF"/>
            <w:vAlign w:val="center"/>
            <w:hideMark/>
          </w:tcPr>
          <w:p w14:paraId="7FF50F59"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21 455,59</w:t>
            </w:r>
          </w:p>
        </w:tc>
        <w:tc>
          <w:tcPr>
            <w:tcW w:w="246" w:type="pct"/>
            <w:shd w:val="clear" w:color="auto" w:fill="auto"/>
            <w:vAlign w:val="center"/>
            <w:hideMark/>
          </w:tcPr>
          <w:p w14:paraId="775AB9D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14,92</w:t>
            </w:r>
          </w:p>
        </w:tc>
        <w:tc>
          <w:tcPr>
            <w:tcW w:w="178" w:type="pct"/>
            <w:shd w:val="clear" w:color="000000" w:fill="FF0000"/>
            <w:vAlign w:val="center"/>
            <w:hideMark/>
          </w:tcPr>
          <w:p w14:paraId="6E99999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w:t>
            </w:r>
          </w:p>
        </w:tc>
        <w:tc>
          <w:tcPr>
            <w:tcW w:w="348" w:type="pct"/>
            <w:shd w:val="clear" w:color="auto" w:fill="auto"/>
            <w:vAlign w:val="center"/>
            <w:hideMark/>
          </w:tcPr>
          <w:p w14:paraId="15A73B1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150 458,00</w:t>
            </w:r>
          </w:p>
        </w:tc>
        <w:tc>
          <w:tcPr>
            <w:tcW w:w="375" w:type="pct"/>
            <w:shd w:val="clear" w:color="000000" w:fill="FFFFFF"/>
            <w:vAlign w:val="center"/>
            <w:hideMark/>
          </w:tcPr>
          <w:p w14:paraId="4B936CA0"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22 185,19</w:t>
            </w:r>
          </w:p>
        </w:tc>
        <w:tc>
          <w:tcPr>
            <w:tcW w:w="246" w:type="pct"/>
            <w:shd w:val="clear" w:color="auto" w:fill="auto"/>
            <w:vAlign w:val="center"/>
            <w:hideMark/>
          </w:tcPr>
          <w:p w14:paraId="71BB0C9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14,75</w:t>
            </w:r>
          </w:p>
        </w:tc>
        <w:tc>
          <w:tcPr>
            <w:tcW w:w="178" w:type="pct"/>
            <w:shd w:val="clear" w:color="000000" w:fill="FF0000"/>
            <w:vAlign w:val="center"/>
            <w:hideMark/>
          </w:tcPr>
          <w:p w14:paraId="2FDEEE3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27</w:t>
            </w:r>
          </w:p>
        </w:tc>
        <w:tc>
          <w:tcPr>
            <w:tcW w:w="348" w:type="pct"/>
            <w:shd w:val="clear" w:color="auto" w:fill="auto"/>
            <w:vAlign w:val="center"/>
            <w:hideMark/>
          </w:tcPr>
          <w:p w14:paraId="1665D3C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160 297,80</w:t>
            </w:r>
          </w:p>
        </w:tc>
        <w:tc>
          <w:tcPr>
            <w:tcW w:w="375" w:type="pct"/>
            <w:shd w:val="clear" w:color="000000" w:fill="FFFFFF"/>
            <w:vAlign w:val="center"/>
            <w:hideMark/>
          </w:tcPr>
          <w:p w14:paraId="5B7B4A2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23 369,51</w:t>
            </w:r>
          </w:p>
        </w:tc>
        <w:tc>
          <w:tcPr>
            <w:tcW w:w="246" w:type="pct"/>
            <w:shd w:val="clear" w:color="auto" w:fill="auto"/>
            <w:vAlign w:val="center"/>
            <w:hideMark/>
          </w:tcPr>
          <w:p w14:paraId="23D946A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14,58</w:t>
            </w:r>
          </w:p>
        </w:tc>
        <w:tc>
          <w:tcPr>
            <w:tcW w:w="178" w:type="pct"/>
            <w:shd w:val="clear" w:color="000000" w:fill="FF0000"/>
            <w:vAlign w:val="center"/>
            <w:hideMark/>
          </w:tcPr>
          <w:p w14:paraId="6177AE1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28</w:t>
            </w:r>
          </w:p>
        </w:tc>
        <w:tc>
          <w:tcPr>
            <w:tcW w:w="348" w:type="pct"/>
            <w:shd w:val="clear" w:color="auto" w:fill="auto"/>
            <w:vAlign w:val="center"/>
            <w:hideMark/>
          </w:tcPr>
          <w:p w14:paraId="475E57C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170 393,60</w:t>
            </w:r>
          </w:p>
        </w:tc>
        <w:tc>
          <w:tcPr>
            <w:tcW w:w="375" w:type="pct"/>
            <w:shd w:val="clear" w:color="000000" w:fill="FFFFFF"/>
            <w:vAlign w:val="center"/>
            <w:hideMark/>
          </w:tcPr>
          <w:p w14:paraId="095A930A"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24 902,38</w:t>
            </w:r>
          </w:p>
        </w:tc>
        <w:tc>
          <w:tcPr>
            <w:tcW w:w="246" w:type="pct"/>
            <w:shd w:val="clear" w:color="auto" w:fill="auto"/>
            <w:vAlign w:val="center"/>
            <w:hideMark/>
          </w:tcPr>
          <w:p w14:paraId="72C7920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14,61</w:t>
            </w:r>
          </w:p>
        </w:tc>
        <w:tc>
          <w:tcPr>
            <w:tcW w:w="178" w:type="pct"/>
            <w:shd w:val="clear" w:color="000000" w:fill="FF0000"/>
            <w:vAlign w:val="center"/>
            <w:hideMark/>
          </w:tcPr>
          <w:p w14:paraId="6D3983C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28</w:t>
            </w:r>
          </w:p>
        </w:tc>
        <w:tc>
          <w:tcPr>
            <w:tcW w:w="412" w:type="pct"/>
            <w:shd w:val="clear" w:color="auto" w:fill="auto"/>
            <w:vAlign w:val="center"/>
            <w:hideMark/>
          </w:tcPr>
          <w:p w14:paraId="52828CD1"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Румыния</w:t>
            </w:r>
          </w:p>
        </w:tc>
      </w:tr>
      <w:tr w:rsidR="005B29A3" w:rsidRPr="005B29A3" w14:paraId="1DA14ED7" w14:textId="77777777" w:rsidTr="005B29A3">
        <w:trPr>
          <w:trHeight w:val="495"/>
        </w:trPr>
        <w:tc>
          <w:tcPr>
            <w:tcW w:w="348" w:type="pct"/>
            <w:shd w:val="clear" w:color="auto" w:fill="auto"/>
            <w:vAlign w:val="center"/>
            <w:hideMark/>
          </w:tcPr>
          <w:p w14:paraId="267F3B5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74 169,90</w:t>
            </w:r>
          </w:p>
        </w:tc>
        <w:tc>
          <w:tcPr>
            <w:tcW w:w="375" w:type="pct"/>
            <w:shd w:val="clear" w:color="000000" w:fill="FFFFFF"/>
            <w:vAlign w:val="center"/>
            <w:hideMark/>
          </w:tcPr>
          <w:p w14:paraId="7A150179"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13 569,91</w:t>
            </w:r>
          </w:p>
        </w:tc>
        <w:tc>
          <w:tcPr>
            <w:tcW w:w="246" w:type="pct"/>
            <w:shd w:val="clear" w:color="auto" w:fill="auto"/>
            <w:vAlign w:val="center"/>
            <w:hideMark/>
          </w:tcPr>
          <w:p w14:paraId="12E682F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18,30</w:t>
            </w:r>
          </w:p>
        </w:tc>
        <w:tc>
          <w:tcPr>
            <w:tcW w:w="178" w:type="pct"/>
            <w:shd w:val="clear" w:color="auto" w:fill="auto"/>
            <w:vAlign w:val="center"/>
            <w:hideMark/>
          </w:tcPr>
          <w:p w14:paraId="303BB31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w:t>
            </w:r>
          </w:p>
        </w:tc>
        <w:tc>
          <w:tcPr>
            <w:tcW w:w="348" w:type="pct"/>
            <w:shd w:val="clear" w:color="auto" w:fill="auto"/>
            <w:vAlign w:val="center"/>
            <w:hideMark/>
          </w:tcPr>
          <w:p w14:paraId="7D53813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76 087,80</w:t>
            </w:r>
          </w:p>
        </w:tc>
        <w:tc>
          <w:tcPr>
            <w:tcW w:w="375" w:type="pct"/>
            <w:shd w:val="clear" w:color="000000" w:fill="FFFFFF"/>
            <w:vAlign w:val="center"/>
            <w:hideMark/>
          </w:tcPr>
          <w:p w14:paraId="07918D87"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14 056,72</w:t>
            </w:r>
          </w:p>
        </w:tc>
        <w:tc>
          <w:tcPr>
            <w:tcW w:w="246" w:type="pct"/>
            <w:shd w:val="clear" w:color="auto" w:fill="auto"/>
            <w:vAlign w:val="center"/>
            <w:hideMark/>
          </w:tcPr>
          <w:p w14:paraId="75EF267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18,47</w:t>
            </w:r>
          </w:p>
        </w:tc>
        <w:tc>
          <w:tcPr>
            <w:tcW w:w="178" w:type="pct"/>
            <w:shd w:val="clear" w:color="auto" w:fill="auto"/>
            <w:vAlign w:val="center"/>
            <w:hideMark/>
          </w:tcPr>
          <w:p w14:paraId="72A3ACC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22</w:t>
            </w:r>
          </w:p>
        </w:tc>
        <w:tc>
          <w:tcPr>
            <w:tcW w:w="348" w:type="pct"/>
            <w:shd w:val="clear" w:color="auto" w:fill="auto"/>
            <w:vAlign w:val="center"/>
            <w:hideMark/>
          </w:tcPr>
          <w:p w14:paraId="0C28FAD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79 138,20</w:t>
            </w:r>
          </w:p>
        </w:tc>
        <w:tc>
          <w:tcPr>
            <w:tcW w:w="375" w:type="pct"/>
            <w:shd w:val="clear" w:color="000000" w:fill="FFFFFF"/>
            <w:vAlign w:val="center"/>
            <w:hideMark/>
          </w:tcPr>
          <w:p w14:paraId="1B2B8670"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14 369,99</w:t>
            </w:r>
          </w:p>
        </w:tc>
        <w:tc>
          <w:tcPr>
            <w:tcW w:w="246" w:type="pct"/>
            <w:shd w:val="clear" w:color="auto" w:fill="auto"/>
            <w:vAlign w:val="center"/>
            <w:hideMark/>
          </w:tcPr>
          <w:p w14:paraId="6FD12DF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18,16</w:t>
            </w:r>
          </w:p>
        </w:tc>
        <w:tc>
          <w:tcPr>
            <w:tcW w:w="178" w:type="pct"/>
            <w:shd w:val="clear" w:color="auto" w:fill="auto"/>
            <w:vAlign w:val="center"/>
            <w:hideMark/>
          </w:tcPr>
          <w:p w14:paraId="46DDF85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w:t>
            </w:r>
          </w:p>
        </w:tc>
        <w:tc>
          <w:tcPr>
            <w:tcW w:w="348" w:type="pct"/>
            <w:shd w:val="clear" w:color="auto" w:fill="auto"/>
            <w:vAlign w:val="center"/>
            <w:hideMark/>
          </w:tcPr>
          <w:p w14:paraId="4C8CC25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81 226,10</w:t>
            </w:r>
          </w:p>
        </w:tc>
        <w:tc>
          <w:tcPr>
            <w:tcW w:w="375" w:type="pct"/>
            <w:shd w:val="clear" w:color="000000" w:fill="FFFFFF"/>
            <w:vAlign w:val="center"/>
            <w:hideMark/>
          </w:tcPr>
          <w:p w14:paraId="4F08B8A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14 901,12</w:t>
            </w:r>
          </w:p>
        </w:tc>
        <w:tc>
          <w:tcPr>
            <w:tcW w:w="246" w:type="pct"/>
            <w:shd w:val="clear" w:color="auto" w:fill="auto"/>
            <w:vAlign w:val="center"/>
            <w:hideMark/>
          </w:tcPr>
          <w:p w14:paraId="1C9FF2B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18,35</w:t>
            </w:r>
          </w:p>
        </w:tc>
        <w:tc>
          <w:tcPr>
            <w:tcW w:w="178" w:type="pct"/>
            <w:shd w:val="clear" w:color="auto" w:fill="auto"/>
            <w:vAlign w:val="center"/>
            <w:hideMark/>
          </w:tcPr>
          <w:p w14:paraId="3F2E7A5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w:t>
            </w:r>
          </w:p>
        </w:tc>
        <w:tc>
          <w:tcPr>
            <w:tcW w:w="412" w:type="pct"/>
            <w:shd w:val="clear" w:color="auto" w:fill="auto"/>
            <w:vAlign w:val="center"/>
            <w:hideMark/>
          </w:tcPr>
          <w:p w14:paraId="75176597"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Словакия</w:t>
            </w:r>
          </w:p>
        </w:tc>
      </w:tr>
      <w:tr w:rsidR="005B29A3" w:rsidRPr="005B29A3" w14:paraId="174E7829" w14:textId="77777777" w:rsidTr="005B29A3">
        <w:trPr>
          <w:trHeight w:val="420"/>
        </w:trPr>
        <w:tc>
          <w:tcPr>
            <w:tcW w:w="348" w:type="pct"/>
            <w:shd w:val="clear" w:color="auto" w:fill="auto"/>
            <w:vAlign w:val="center"/>
            <w:hideMark/>
          </w:tcPr>
          <w:p w14:paraId="505A40A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36 454,30</w:t>
            </w:r>
          </w:p>
        </w:tc>
        <w:tc>
          <w:tcPr>
            <w:tcW w:w="375" w:type="pct"/>
            <w:shd w:val="clear" w:color="000000" w:fill="FFFFFF"/>
            <w:vAlign w:val="center"/>
            <w:hideMark/>
          </w:tcPr>
          <w:p w14:paraId="3170445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8 958,98</w:t>
            </w:r>
          </w:p>
        </w:tc>
        <w:tc>
          <w:tcPr>
            <w:tcW w:w="246" w:type="pct"/>
            <w:shd w:val="clear" w:color="auto" w:fill="auto"/>
            <w:vAlign w:val="center"/>
            <w:hideMark/>
          </w:tcPr>
          <w:p w14:paraId="3AFB152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24,58</w:t>
            </w:r>
          </w:p>
        </w:tc>
        <w:tc>
          <w:tcPr>
            <w:tcW w:w="178" w:type="pct"/>
            <w:shd w:val="clear" w:color="auto" w:fill="auto"/>
            <w:vAlign w:val="center"/>
            <w:hideMark/>
          </w:tcPr>
          <w:p w14:paraId="4D68291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w:t>
            </w:r>
          </w:p>
        </w:tc>
        <w:tc>
          <w:tcPr>
            <w:tcW w:w="348" w:type="pct"/>
            <w:shd w:val="clear" w:color="auto" w:fill="auto"/>
            <w:vAlign w:val="center"/>
            <w:hideMark/>
          </w:tcPr>
          <w:p w14:paraId="2FFCB3E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37 634,30</w:t>
            </w:r>
          </w:p>
        </w:tc>
        <w:tc>
          <w:tcPr>
            <w:tcW w:w="375" w:type="pct"/>
            <w:shd w:val="clear" w:color="000000" w:fill="FFFFFF"/>
            <w:vAlign w:val="center"/>
            <w:hideMark/>
          </w:tcPr>
          <w:p w14:paraId="0C8EF51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8 991,15</w:t>
            </w:r>
          </w:p>
        </w:tc>
        <w:tc>
          <w:tcPr>
            <w:tcW w:w="246" w:type="pct"/>
            <w:shd w:val="clear" w:color="auto" w:fill="auto"/>
            <w:vAlign w:val="center"/>
            <w:hideMark/>
          </w:tcPr>
          <w:p w14:paraId="635C7DF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23,89</w:t>
            </w:r>
          </w:p>
        </w:tc>
        <w:tc>
          <w:tcPr>
            <w:tcW w:w="178" w:type="pct"/>
            <w:shd w:val="clear" w:color="auto" w:fill="auto"/>
            <w:vAlign w:val="center"/>
            <w:hideMark/>
          </w:tcPr>
          <w:p w14:paraId="6E586E8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w:t>
            </w:r>
          </w:p>
        </w:tc>
        <w:tc>
          <w:tcPr>
            <w:tcW w:w="348" w:type="pct"/>
            <w:shd w:val="clear" w:color="auto" w:fill="auto"/>
            <w:vAlign w:val="center"/>
            <w:hideMark/>
          </w:tcPr>
          <w:p w14:paraId="5195F58E"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38 852,60</w:t>
            </w:r>
          </w:p>
        </w:tc>
        <w:tc>
          <w:tcPr>
            <w:tcW w:w="375" w:type="pct"/>
            <w:shd w:val="clear" w:color="000000" w:fill="FFFFFF"/>
            <w:vAlign w:val="center"/>
            <w:hideMark/>
          </w:tcPr>
          <w:p w14:paraId="00FA3CCE"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9 228,92</w:t>
            </w:r>
          </w:p>
        </w:tc>
        <w:tc>
          <w:tcPr>
            <w:tcW w:w="246" w:type="pct"/>
            <w:shd w:val="clear" w:color="auto" w:fill="auto"/>
            <w:vAlign w:val="center"/>
            <w:hideMark/>
          </w:tcPr>
          <w:p w14:paraId="1AFB53C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23,75</w:t>
            </w:r>
          </w:p>
        </w:tc>
        <w:tc>
          <w:tcPr>
            <w:tcW w:w="178" w:type="pct"/>
            <w:shd w:val="clear" w:color="auto" w:fill="auto"/>
            <w:vAlign w:val="center"/>
            <w:hideMark/>
          </w:tcPr>
          <w:p w14:paraId="36C8A6F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w:t>
            </w:r>
          </w:p>
        </w:tc>
        <w:tc>
          <w:tcPr>
            <w:tcW w:w="348" w:type="pct"/>
            <w:shd w:val="clear" w:color="auto" w:fill="auto"/>
            <w:vAlign w:val="center"/>
            <w:hideMark/>
          </w:tcPr>
          <w:p w14:paraId="4ABA629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40 366,60</w:t>
            </w:r>
          </w:p>
        </w:tc>
        <w:tc>
          <w:tcPr>
            <w:tcW w:w="375" w:type="pct"/>
            <w:shd w:val="clear" w:color="000000" w:fill="FFFFFF"/>
            <w:vAlign w:val="center"/>
            <w:hideMark/>
          </w:tcPr>
          <w:p w14:paraId="6B65A2AE"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9 398,25</w:t>
            </w:r>
          </w:p>
        </w:tc>
        <w:tc>
          <w:tcPr>
            <w:tcW w:w="246" w:type="pct"/>
            <w:shd w:val="clear" w:color="auto" w:fill="auto"/>
            <w:vAlign w:val="center"/>
            <w:hideMark/>
          </w:tcPr>
          <w:p w14:paraId="351EED4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23,28</w:t>
            </w:r>
          </w:p>
        </w:tc>
        <w:tc>
          <w:tcPr>
            <w:tcW w:w="178" w:type="pct"/>
            <w:shd w:val="clear" w:color="auto" w:fill="auto"/>
            <w:vAlign w:val="center"/>
            <w:hideMark/>
          </w:tcPr>
          <w:p w14:paraId="7E810D8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w:t>
            </w:r>
          </w:p>
        </w:tc>
        <w:tc>
          <w:tcPr>
            <w:tcW w:w="412" w:type="pct"/>
            <w:shd w:val="clear" w:color="auto" w:fill="auto"/>
            <w:vAlign w:val="center"/>
            <w:hideMark/>
          </w:tcPr>
          <w:p w14:paraId="37F04331"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Словения</w:t>
            </w:r>
          </w:p>
        </w:tc>
      </w:tr>
      <w:tr w:rsidR="005B29A3" w:rsidRPr="005B29A3" w14:paraId="51FF04DF" w14:textId="77777777" w:rsidTr="005B29A3">
        <w:trPr>
          <w:trHeight w:val="450"/>
        </w:trPr>
        <w:tc>
          <w:tcPr>
            <w:tcW w:w="348" w:type="pct"/>
            <w:shd w:val="clear" w:color="auto" w:fill="auto"/>
            <w:vAlign w:val="center"/>
            <w:hideMark/>
          </w:tcPr>
          <w:p w14:paraId="386469B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204 321,00</w:t>
            </w:r>
          </w:p>
        </w:tc>
        <w:tc>
          <w:tcPr>
            <w:tcW w:w="375" w:type="pct"/>
            <w:shd w:val="clear" w:color="000000" w:fill="FFFFFF"/>
            <w:vAlign w:val="center"/>
            <w:hideMark/>
          </w:tcPr>
          <w:p w14:paraId="7F37E9B1"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63 317,09</w:t>
            </w:r>
          </w:p>
        </w:tc>
        <w:tc>
          <w:tcPr>
            <w:tcW w:w="246" w:type="pct"/>
            <w:shd w:val="clear" w:color="auto" w:fill="auto"/>
            <w:vAlign w:val="center"/>
            <w:hideMark/>
          </w:tcPr>
          <w:p w14:paraId="1F0D1A3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30,99</w:t>
            </w:r>
          </w:p>
        </w:tc>
        <w:tc>
          <w:tcPr>
            <w:tcW w:w="178" w:type="pct"/>
            <w:shd w:val="clear" w:color="000000" w:fill="FFFF00"/>
            <w:vAlign w:val="center"/>
            <w:hideMark/>
          </w:tcPr>
          <w:p w14:paraId="54B2C36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w:t>
            </w:r>
          </w:p>
        </w:tc>
        <w:tc>
          <w:tcPr>
            <w:tcW w:w="348" w:type="pct"/>
            <w:shd w:val="clear" w:color="auto" w:fill="auto"/>
            <w:vAlign w:val="center"/>
            <w:hideMark/>
          </w:tcPr>
          <w:p w14:paraId="68FF656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206 897,00</w:t>
            </w:r>
          </w:p>
        </w:tc>
        <w:tc>
          <w:tcPr>
            <w:tcW w:w="375" w:type="pct"/>
            <w:shd w:val="clear" w:color="000000" w:fill="FFFFFF"/>
            <w:vAlign w:val="center"/>
            <w:hideMark/>
          </w:tcPr>
          <w:p w14:paraId="28E27E48"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65 552,72</w:t>
            </w:r>
          </w:p>
        </w:tc>
        <w:tc>
          <w:tcPr>
            <w:tcW w:w="246" w:type="pct"/>
            <w:shd w:val="clear" w:color="auto" w:fill="auto"/>
            <w:vAlign w:val="center"/>
            <w:hideMark/>
          </w:tcPr>
          <w:p w14:paraId="141363C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31,68</w:t>
            </w:r>
          </w:p>
        </w:tc>
        <w:tc>
          <w:tcPr>
            <w:tcW w:w="178" w:type="pct"/>
            <w:shd w:val="clear" w:color="000000" w:fill="FFFF00"/>
            <w:vAlign w:val="center"/>
            <w:hideMark/>
          </w:tcPr>
          <w:p w14:paraId="46E7980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w:t>
            </w:r>
          </w:p>
        </w:tc>
        <w:tc>
          <w:tcPr>
            <w:tcW w:w="348" w:type="pct"/>
            <w:shd w:val="clear" w:color="auto" w:fill="auto"/>
            <w:vAlign w:val="center"/>
            <w:hideMark/>
          </w:tcPr>
          <w:p w14:paraId="3DC0B42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211 516,00</w:t>
            </w:r>
          </w:p>
        </w:tc>
        <w:tc>
          <w:tcPr>
            <w:tcW w:w="375" w:type="pct"/>
            <w:shd w:val="clear" w:color="000000" w:fill="FFFFFF"/>
            <w:vAlign w:val="center"/>
            <w:hideMark/>
          </w:tcPr>
          <w:p w14:paraId="24CC84C1"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67 182,27</w:t>
            </w:r>
          </w:p>
        </w:tc>
        <w:tc>
          <w:tcPr>
            <w:tcW w:w="246" w:type="pct"/>
            <w:shd w:val="clear" w:color="auto" w:fill="auto"/>
            <w:vAlign w:val="center"/>
            <w:hideMark/>
          </w:tcPr>
          <w:p w14:paraId="550D9D4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31,76</w:t>
            </w:r>
          </w:p>
        </w:tc>
        <w:tc>
          <w:tcPr>
            <w:tcW w:w="178" w:type="pct"/>
            <w:shd w:val="clear" w:color="000000" w:fill="FFFF00"/>
            <w:vAlign w:val="center"/>
            <w:hideMark/>
          </w:tcPr>
          <w:p w14:paraId="0656A8D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w:t>
            </w:r>
          </w:p>
        </w:tc>
        <w:tc>
          <w:tcPr>
            <w:tcW w:w="348" w:type="pct"/>
            <w:shd w:val="clear" w:color="auto" w:fill="auto"/>
            <w:vAlign w:val="center"/>
            <w:hideMark/>
          </w:tcPr>
          <w:p w14:paraId="4598455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217 484,00</w:t>
            </w:r>
          </w:p>
        </w:tc>
        <w:tc>
          <w:tcPr>
            <w:tcW w:w="375" w:type="pct"/>
            <w:shd w:val="clear" w:color="000000" w:fill="FFFFFF"/>
            <w:vAlign w:val="center"/>
            <w:hideMark/>
          </w:tcPr>
          <w:p w14:paraId="7DA87FB4"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68 826,95</w:t>
            </w:r>
          </w:p>
        </w:tc>
        <w:tc>
          <w:tcPr>
            <w:tcW w:w="246" w:type="pct"/>
            <w:shd w:val="clear" w:color="auto" w:fill="auto"/>
            <w:vAlign w:val="center"/>
            <w:hideMark/>
          </w:tcPr>
          <w:p w14:paraId="4438149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31,65</w:t>
            </w:r>
          </w:p>
        </w:tc>
        <w:tc>
          <w:tcPr>
            <w:tcW w:w="178" w:type="pct"/>
            <w:shd w:val="clear" w:color="000000" w:fill="FFFF00"/>
            <w:vAlign w:val="center"/>
            <w:hideMark/>
          </w:tcPr>
          <w:p w14:paraId="367A32B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w:t>
            </w:r>
          </w:p>
        </w:tc>
        <w:tc>
          <w:tcPr>
            <w:tcW w:w="412" w:type="pct"/>
            <w:shd w:val="clear" w:color="auto" w:fill="auto"/>
            <w:vAlign w:val="center"/>
            <w:hideMark/>
          </w:tcPr>
          <w:p w14:paraId="08F8F5EC"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Финляндия</w:t>
            </w:r>
          </w:p>
        </w:tc>
      </w:tr>
      <w:tr w:rsidR="005B29A3" w:rsidRPr="005B29A3" w14:paraId="002C16DA" w14:textId="77777777" w:rsidTr="005B29A3">
        <w:trPr>
          <w:trHeight w:val="405"/>
        </w:trPr>
        <w:tc>
          <w:tcPr>
            <w:tcW w:w="348" w:type="pct"/>
            <w:shd w:val="clear" w:color="auto" w:fill="auto"/>
            <w:vAlign w:val="center"/>
            <w:hideMark/>
          </w:tcPr>
          <w:p w14:paraId="3F6ACA4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2 117 189,00</w:t>
            </w:r>
          </w:p>
        </w:tc>
        <w:tc>
          <w:tcPr>
            <w:tcW w:w="375" w:type="pct"/>
            <w:shd w:val="clear" w:color="000000" w:fill="FFFFFF"/>
            <w:vAlign w:val="center"/>
            <w:hideMark/>
          </w:tcPr>
          <w:p w14:paraId="7EE016BB"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724 830,43</w:t>
            </w:r>
          </w:p>
        </w:tc>
        <w:tc>
          <w:tcPr>
            <w:tcW w:w="246" w:type="pct"/>
            <w:shd w:val="clear" w:color="auto" w:fill="auto"/>
            <w:vAlign w:val="center"/>
            <w:hideMark/>
          </w:tcPr>
          <w:p w14:paraId="75D5028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34,24</w:t>
            </w:r>
          </w:p>
        </w:tc>
        <w:tc>
          <w:tcPr>
            <w:tcW w:w="178" w:type="pct"/>
            <w:shd w:val="clear" w:color="000000" w:fill="FFFF00"/>
            <w:vAlign w:val="center"/>
            <w:hideMark/>
          </w:tcPr>
          <w:p w14:paraId="07D0274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w:t>
            </w:r>
          </w:p>
        </w:tc>
        <w:tc>
          <w:tcPr>
            <w:tcW w:w="348" w:type="pct"/>
            <w:shd w:val="clear" w:color="auto" w:fill="auto"/>
            <w:vAlign w:val="center"/>
            <w:hideMark/>
          </w:tcPr>
          <w:p w14:paraId="577EB37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2 149 765,00</w:t>
            </w:r>
          </w:p>
        </w:tc>
        <w:tc>
          <w:tcPr>
            <w:tcW w:w="375" w:type="pct"/>
            <w:shd w:val="clear" w:color="000000" w:fill="FFFFFF"/>
            <w:vAlign w:val="center"/>
            <w:hideMark/>
          </w:tcPr>
          <w:p w14:paraId="32B7C7AE"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741 570,23</w:t>
            </w:r>
          </w:p>
        </w:tc>
        <w:tc>
          <w:tcPr>
            <w:tcW w:w="246" w:type="pct"/>
            <w:shd w:val="clear" w:color="auto" w:fill="auto"/>
            <w:vAlign w:val="center"/>
            <w:hideMark/>
          </w:tcPr>
          <w:p w14:paraId="4F7423D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34,50</w:t>
            </w:r>
          </w:p>
        </w:tc>
        <w:tc>
          <w:tcPr>
            <w:tcW w:w="178" w:type="pct"/>
            <w:shd w:val="clear" w:color="000000" w:fill="FFFF00"/>
            <w:vAlign w:val="center"/>
            <w:hideMark/>
          </w:tcPr>
          <w:p w14:paraId="358EFF5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w:t>
            </w:r>
          </w:p>
        </w:tc>
        <w:tc>
          <w:tcPr>
            <w:tcW w:w="348" w:type="pct"/>
            <w:shd w:val="clear" w:color="auto" w:fill="auto"/>
            <w:vAlign w:val="center"/>
            <w:hideMark/>
          </w:tcPr>
          <w:p w14:paraId="49E5799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2 198 432,00</w:t>
            </w:r>
          </w:p>
        </w:tc>
        <w:tc>
          <w:tcPr>
            <w:tcW w:w="375" w:type="pct"/>
            <w:shd w:val="clear" w:color="000000" w:fill="FFFFFF"/>
            <w:vAlign w:val="center"/>
            <w:hideMark/>
          </w:tcPr>
          <w:p w14:paraId="0376E51C"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753 034,23</w:t>
            </w:r>
          </w:p>
        </w:tc>
        <w:tc>
          <w:tcPr>
            <w:tcW w:w="246" w:type="pct"/>
            <w:shd w:val="clear" w:color="auto" w:fill="auto"/>
            <w:vAlign w:val="center"/>
            <w:hideMark/>
          </w:tcPr>
          <w:p w14:paraId="034026B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34,25</w:t>
            </w:r>
          </w:p>
        </w:tc>
        <w:tc>
          <w:tcPr>
            <w:tcW w:w="178" w:type="pct"/>
            <w:shd w:val="clear" w:color="000000" w:fill="FFFF00"/>
            <w:vAlign w:val="center"/>
            <w:hideMark/>
          </w:tcPr>
          <w:p w14:paraId="4F18D44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w:t>
            </w:r>
          </w:p>
        </w:tc>
        <w:tc>
          <w:tcPr>
            <w:tcW w:w="348" w:type="pct"/>
            <w:shd w:val="clear" w:color="auto" w:fill="auto"/>
            <w:vAlign w:val="center"/>
            <w:hideMark/>
          </w:tcPr>
          <w:p w14:paraId="069567D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2 234 129,00</w:t>
            </w:r>
          </w:p>
        </w:tc>
        <w:tc>
          <w:tcPr>
            <w:tcW w:w="375" w:type="pct"/>
            <w:shd w:val="clear" w:color="000000" w:fill="FFFFFF"/>
            <w:vAlign w:val="center"/>
            <w:hideMark/>
          </w:tcPr>
          <w:p w14:paraId="2CBC7F3D"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766 069,09</w:t>
            </w:r>
          </w:p>
        </w:tc>
        <w:tc>
          <w:tcPr>
            <w:tcW w:w="246" w:type="pct"/>
            <w:shd w:val="clear" w:color="auto" w:fill="auto"/>
            <w:vAlign w:val="center"/>
            <w:hideMark/>
          </w:tcPr>
          <w:p w14:paraId="566A177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34,29</w:t>
            </w:r>
          </w:p>
        </w:tc>
        <w:tc>
          <w:tcPr>
            <w:tcW w:w="178" w:type="pct"/>
            <w:shd w:val="clear" w:color="000000" w:fill="FFFF00"/>
            <w:vAlign w:val="center"/>
            <w:hideMark/>
          </w:tcPr>
          <w:p w14:paraId="3F13BF1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w:t>
            </w:r>
          </w:p>
        </w:tc>
        <w:tc>
          <w:tcPr>
            <w:tcW w:w="412" w:type="pct"/>
            <w:shd w:val="clear" w:color="auto" w:fill="auto"/>
            <w:vAlign w:val="center"/>
            <w:hideMark/>
          </w:tcPr>
          <w:p w14:paraId="7396EDC2"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Франция</w:t>
            </w:r>
          </w:p>
        </w:tc>
      </w:tr>
      <w:tr w:rsidR="005B29A3" w:rsidRPr="005B29A3" w14:paraId="6D22A01F" w14:textId="77777777" w:rsidTr="005B29A3">
        <w:trPr>
          <w:trHeight w:val="435"/>
        </w:trPr>
        <w:tc>
          <w:tcPr>
            <w:tcW w:w="348" w:type="pct"/>
            <w:shd w:val="clear" w:color="auto" w:fill="auto"/>
            <w:vAlign w:val="center"/>
            <w:hideMark/>
          </w:tcPr>
          <w:p w14:paraId="367567E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43 779,20</w:t>
            </w:r>
          </w:p>
        </w:tc>
        <w:tc>
          <w:tcPr>
            <w:tcW w:w="375" w:type="pct"/>
            <w:shd w:val="clear" w:color="000000" w:fill="FFFFFF"/>
            <w:vAlign w:val="center"/>
            <w:hideMark/>
          </w:tcPr>
          <w:p w14:paraId="512030C2"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9 350,86</w:t>
            </w:r>
          </w:p>
        </w:tc>
        <w:tc>
          <w:tcPr>
            <w:tcW w:w="246" w:type="pct"/>
            <w:shd w:val="clear" w:color="auto" w:fill="auto"/>
            <w:vAlign w:val="center"/>
            <w:hideMark/>
          </w:tcPr>
          <w:p w14:paraId="5AFB65E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21,36</w:t>
            </w:r>
          </w:p>
        </w:tc>
        <w:tc>
          <w:tcPr>
            <w:tcW w:w="178" w:type="pct"/>
            <w:shd w:val="clear" w:color="auto" w:fill="auto"/>
            <w:vAlign w:val="center"/>
            <w:hideMark/>
          </w:tcPr>
          <w:p w14:paraId="7981508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w:t>
            </w:r>
          </w:p>
        </w:tc>
        <w:tc>
          <w:tcPr>
            <w:tcW w:w="348" w:type="pct"/>
            <w:shd w:val="clear" w:color="auto" w:fill="auto"/>
            <w:vAlign w:val="center"/>
            <w:hideMark/>
          </w:tcPr>
          <w:p w14:paraId="70FBC77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43 431,00</w:t>
            </w:r>
          </w:p>
        </w:tc>
        <w:tc>
          <w:tcPr>
            <w:tcW w:w="375" w:type="pct"/>
            <w:shd w:val="clear" w:color="000000" w:fill="FFFFFF"/>
            <w:vAlign w:val="center"/>
            <w:hideMark/>
          </w:tcPr>
          <w:p w14:paraId="06206B37"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9 476,08</w:t>
            </w:r>
          </w:p>
        </w:tc>
        <w:tc>
          <w:tcPr>
            <w:tcW w:w="246" w:type="pct"/>
            <w:shd w:val="clear" w:color="auto" w:fill="auto"/>
            <w:vAlign w:val="center"/>
            <w:hideMark/>
          </w:tcPr>
          <w:p w14:paraId="24BDD30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21,82</w:t>
            </w:r>
          </w:p>
        </w:tc>
        <w:tc>
          <w:tcPr>
            <w:tcW w:w="178" w:type="pct"/>
            <w:shd w:val="clear" w:color="auto" w:fill="auto"/>
            <w:vAlign w:val="center"/>
            <w:hideMark/>
          </w:tcPr>
          <w:p w14:paraId="2154A5C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16</w:t>
            </w:r>
          </w:p>
        </w:tc>
        <w:tc>
          <w:tcPr>
            <w:tcW w:w="348" w:type="pct"/>
            <w:shd w:val="clear" w:color="auto" w:fill="auto"/>
            <w:vAlign w:val="center"/>
            <w:hideMark/>
          </w:tcPr>
          <w:p w14:paraId="4768AA0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44 605,90</w:t>
            </w:r>
          </w:p>
        </w:tc>
        <w:tc>
          <w:tcPr>
            <w:tcW w:w="375" w:type="pct"/>
            <w:shd w:val="clear" w:color="000000" w:fill="FFFFFF"/>
            <w:vAlign w:val="center"/>
            <w:hideMark/>
          </w:tcPr>
          <w:p w14:paraId="154F5CC8"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9 729,13</w:t>
            </w:r>
          </w:p>
        </w:tc>
        <w:tc>
          <w:tcPr>
            <w:tcW w:w="246" w:type="pct"/>
            <w:shd w:val="clear" w:color="auto" w:fill="auto"/>
            <w:vAlign w:val="center"/>
            <w:hideMark/>
          </w:tcPr>
          <w:p w14:paraId="20A72BC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21,81</w:t>
            </w:r>
          </w:p>
        </w:tc>
        <w:tc>
          <w:tcPr>
            <w:tcW w:w="178" w:type="pct"/>
            <w:shd w:val="clear" w:color="auto" w:fill="auto"/>
            <w:vAlign w:val="center"/>
            <w:hideMark/>
          </w:tcPr>
          <w:p w14:paraId="4846C02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16</w:t>
            </w:r>
          </w:p>
        </w:tc>
        <w:tc>
          <w:tcPr>
            <w:tcW w:w="348" w:type="pct"/>
            <w:shd w:val="clear" w:color="auto" w:fill="auto"/>
            <w:vAlign w:val="center"/>
            <w:hideMark/>
          </w:tcPr>
          <w:p w14:paraId="5D45F8E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46 639,50</w:t>
            </w:r>
          </w:p>
        </w:tc>
        <w:tc>
          <w:tcPr>
            <w:tcW w:w="375" w:type="pct"/>
            <w:shd w:val="clear" w:color="000000" w:fill="FFFFFF"/>
            <w:vAlign w:val="center"/>
            <w:hideMark/>
          </w:tcPr>
          <w:p w14:paraId="606B5963"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9 922,97</w:t>
            </w:r>
          </w:p>
        </w:tc>
        <w:tc>
          <w:tcPr>
            <w:tcW w:w="246" w:type="pct"/>
            <w:shd w:val="clear" w:color="auto" w:fill="auto"/>
            <w:vAlign w:val="center"/>
            <w:hideMark/>
          </w:tcPr>
          <w:p w14:paraId="11511B2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21,28</w:t>
            </w:r>
          </w:p>
        </w:tc>
        <w:tc>
          <w:tcPr>
            <w:tcW w:w="178" w:type="pct"/>
            <w:shd w:val="clear" w:color="auto" w:fill="auto"/>
            <w:vAlign w:val="center"/>
            <w:hideMark/>
          </w:tcPr>
          <w:p w14:paraId="6F8ABDF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w:t>
            </w:r>
          </w:p>
        </w:tc>
        <w:tc>
          <w:tcPr>
            <w:tcW w:w="412" w:type="pct"/>
            <w:shd w:val="clear" w:color="auto" w:fill="auto"/>
            <w:vAlign w:val="center"/>
            <w:hideMark/>
          </w:tcPr>
          <w:p w14:paraId="38A6AC09"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Хорватия</w:t>
            </w:r>
          </w:p>
        </w:tc>
      </w:tr>
      <w:tr w:rsidR="005B29A3" w:rsidRPr="005B29A3" w14:paraId="24D37CB2" w14:textId="77777777" w:rsidTr="005B29A3">
        <w:trPr>
          <w:trHeight w:val="330"/>
        </w:trPr>
        <w:tc>
          <w:tcPr>
            <w:tcW w:w="348" w:type="pct"/>
            <w:shd w:val="clear" w:color="auto" w:fill="auto"/>
            <w:vAlign w:val="center"/>
            <w:hideMark/>
          </w:tcPr>
          <w:p w14:paraId="6465B0B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157 741,60</w:t>
            </w:r>
          </w:p>
        </w:tc>
        <w:tc>
          <w:tcPr>
            <w:tcW w:w="375" w:type="pct"/>
            <w:shd w:val="clear" w:color="000000" w:fill="FFFFFF"/>
            <w:vAlign w:val="center"/>
            <w:hideMark/>
          </w:tcPr>
          <w:p w14:paraId="2C38FBE1"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31 828,63</w:t>
            </w:r>
          </w:p>
        </w:tc>
        <w:tc>
          <w:tcPr>
            <w:tcW w:w="246" w:type="pct"/>
            <w:shd w:val="clear" w:color="auto" w:fill="auto"/>
            <w:vAlign w:val="center"/>
            <w:hideMark/>
          </w:tcPr>
          <w:p w14:paraId="21239E5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20,18</w:t>
            </w:r>
          </w:p>
        </w:tc>
        <w:tc>
          <w:tcPr>
            <w:tcW w:w="178" w:type="pct"/>
            <w:shd w:val="clear" w:color="auto" w:fill="auto"/>
            <w:vAlign w:val="center"/>
            <w:hideMark/>
          </w:tcPr>
          <w:p w14:paraId="6E7E1A8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w:t>
            </w:r>
          </w:p>
        </w:tc>
        <w:tc>
          <w:tcPr>
            <w:tcW w:w="348" w:type="pct"/>
            <w:shd w:val="clear" w:color="auto" w:fill="auto"/>
            <w:vAlign w:val="center"/>
            <w:hideMark/>
          </w:tcPr>
          <w:p w14:paraId="76CCFD0A"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156 660,00</w:t>
            </w:r>
          </w:p>
        </w:tc>
        <w:tc>
          <w:tcPr>
            <w:tcW w:w="375" w:type="pct"/>
            <w:shd w:val="clear" w:color="000000" w:fill="FFFFFF"/>
            <w:vAlign w:val="center"/>
            <w:hideMark/>
          </w:tcPr>
          <w:p w14:paraId="311471D4"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30 805,00</w:t>
            </w:r>
          </w:p>
        </w:tc>
        <w:tc>
          <w:tcPr>
            <w:tcW w:w="246" w:type="pct"/>
            <w:shd w:val="clear" w:color="auto" w:fill="auto"/>
            <w:vAlign w:val="center"/>
            <w:hideMark/>
          </w:tcPr>
          <w:p w14:paraId="785F9BF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19,66</w:t>
            </w:r>
          </w:p>
        </w:tc>
        <w:tc>
          <w:tcPr>
            <w:tcW w:w="178" w:type="pct"/>
            <w:shd w:val="clear" w:color="auto" w:fill="auto"/>
            <w:vAlign w:val="center"/>
            <w:hideMark/>
          </w:tcPr>
          <w:p w14:paraId="06EF5DA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w:t>
            </w:r>
          </w:p>
        </w:tc>
        <w:tc>
          <w:tcPr>
            <w:tcW w:w="348" w:type="pct"/>
            <w:shd w:val="clear" w:color="auto" w:fill="auto"/>
            <w:vAlign w:val="center"/>
            <w:hideMark/>
          </w:tcPr>
          <w:p w14:paraId="27E87A2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168 473,30</w:t>
            </w:r>
          </w:p>
        </w:tc>
        <w:tc>
          <w:tcPr>
            <w:tcW w:w="375" w:type="pct"/>
            <w:shd w:val="clear" w:color="000000" w:fill="FFFFFF"/>
            <w:vAlign w:val="center"/>
            <w:hideMark/>
          </w:tcPr>
          <w:p w14:paraId="1CA303A3"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31 941,28</w:t>
            </w:r>
          </w:p>
        </w:tc>
        <w:tc>
          <w:tcPr>
            <w:tcW w:w="246" w:type="pct"/>
            <w:shd w:val="clear" w:color="auto" w:fill="auto"/>
            <w:vAlign w:val="center"/>
            <w:hideMark/>
          </w:tcPr>
          <w:p w14:paraId="34CF330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18,96</w:t>
            </w:r>
          </w:p>
        </w:tc>
        <w:tc>
          <w:tcPr>
            <w:tcW w:w="178" w:type="pct"/>
            <w:shd w:val="clear" w:color="auto" w:fill="auto"/>
            <w:vAlign w:val="center"/>
            <w:hideMark/>
          </w:tcPr>
          <w:p w14:paraId="0BE61AF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w:t>
            </w:r>
          </w:p>
        </w:tc>
        <w:tc>
          <w:tcPr>
            <w:tcW w:w="348" w:type="pct"/>
            <w:shd w:val="clear" w:color="auto" w:fill="auto"/>
            <w:vAlign w:val="center"/>
            <w:hideMark/>
          </w:tcPr>
          <w:p w14:paraId="15A64EA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176 370,10</w:t>
            </w:r>
          </w:p>
        </w:tc>
        <w:tc>
          <w:tcPr>
            <w:tcW w:w="375" w:type="pct"/>
            <w:shd w:val="clear" w:color="000000" w:fill="FFFFFF"/>
            <w:vAlign w:val="center"/>
            <w:hideMark/>
          </w:tcPr>
          <w:p w14:paraId="28232D7D"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33 289,71</w:t>
            </w:r>
          </w:p>
        </w:tc>
        <w:tc>
          <w:tcPr>
            <w:tcW w:w="246" w:type="pct"/>
            <w:shd w:val="clear" w:color="auto" w:fill="auto"/>
            <w:vAlign w:val="center"/>
            <w:hideMark/>
          </w:tcPr>
          <w:p w14:paraId="6894D452"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18,87</w:t>
            </w:r>
          </w:p>
        </w:tc>
        <w:tc>
          <w:tcPr>
            <w:tcW w:w="178" w:type="pct"/>
            <w:shd w:val="clear" w:color="auto" w:fill="auto"/>
            <w:vAlign w:val="center"/>
            <w:hideMark/>
          </w:tcPr>
          <w:p w14:paraId="30A24BA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w:t>
            </w:r>
          </w:p>
        </w:tc>
        <w:tc>
          <w:tcPr>
            <w:tcW w:w="412" w:type="pct"/>
            <w:shd w:val="clear" w:color="auto" w:fill="auto"/>
            <w:vAlign w:val="center"/>
            <w:hideMark/>
          </w:tcPr>
          <w:p w14:paraId="5D3DBEF4"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Чехия</w:t>
            </w:r>
          </w:p>
        </w:tc>
      </w:tr>
      <w:tr w:rsidR="005B29A3" w:rsidRPr="005B29A3" w14:paraId="66D26FCF" w14:textId="77777777" w:rsidTr="005B29A3">
        <w:trPr>
          <w:trHeight w:val="330"/>
        </w:trPr>
        <w:tc>
          <w:tcPr>
            <w:tcW w:w="348" w:type="pct"/>
            <w:shd w:val="clear" w:color="auto" w:fill="auto"/>
            <w:vAlign w:val="center"/>
            <w:hideMark/>
          </w:tcPr>
          <w:p w14:paraId="60637B4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440 191,20</w:t>
            </w:r>
          </w:p>
        </w:tc>
        <w:tc>
          <w:tcPr>
            <w:tcW w:w="375" w:type="pct"/>
            <w:shd w:val="clear" w:color="000000" w:fill="FFFFFF"/>
            <w:vAlign w:val="center"/>
            <w:hideMark/>
          </w:tcPr>
          <w:p w14:paraId="637D18A0"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131 889,04</w:t>
            </w:r>
          </w:p>
        </w:tc>
        <w:tc>
          <w:tcPr>
            <w:tcW w:w="246" w:type="pct"/>
            <w:shd w:val="clear" w:color="auto" w:fill="auto"/>
            <w:vAlign w:val="center"/>
            <w:hideMark/>
          </w:tcPr>
          <w:p w14:paraId="5126970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29,96</w:t>
            </w:r>
          </w:p>
        </w:tc>
        <w:tc>
          <w:tcPr>
            <w:tcW w:w="178" w:type="pct"/>
            <w:shd w:val="clear" w:color="000000" w:fill="FFFFFF"/>
            <w:vAlign w:val="center"/>
            <w:hideMark/>
          </w:tcPr>
          <w:p w14:paraId="507DC14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6</w:t>
            </w:r>
          </w:p>
        </w:tc>
        <w:tc>
          <w:tcPr>
            <w:tcW w:w="348" w:type="pct"/>
            <w:shd w:val="clear" w:color="auto" w:fill="auto"/>
            <w:vAlign w:val="center"/>
            <w:hideMark/>
          </w:tcPr>
          <w:p w14:paraId="036C04A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437 540,90</w:t>
            </w:r>
          </w:p>
        </w:tc>
        <w:tc>
          <w:tcPr>
            <w:tcW w:w="375" w:type="pct"/>
            <w:shd w:val="clear" w:color="000000" w:fill="FFFFFF"/>
            <w:vAlign w:val="center"/>
            <w:hideMark/>
          </w:tcPr>
          <w:p w14:paraId="61FA4D6F"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128 915,65</w:t>
            </w:r>
          </w:p>
        </w:tc>
        <w:tc>
          <w:tcPr>
            <w:tcW w:w="246" w:type="pct"/>
            <w:shd w:val="clear" w:color="auto" w:fill="auto"/>
            <w:vAlign w:val="center"/>
            <w:hideMark/>
          </w:tcPr>
          <w:p w14:paraId="5A7976F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29,46</w:t>
            </w:r>
          </w:p>
        </w:tc>
        <w:tc>
          <w:tcPr>
            <w:tcW w:w="178" w:type="pct"/>
            <w:shd w:val="clear" w:color="000000" w:fill="FFFFFF"/>
            <w:vAlign w:val="center"/>
            <w:hideMark/>
          </w:tcPr>
          <w:p w14:paraId="00D59AD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w:t>
            </w:r>
          </w:p>
        </w:tc>
        <w:tc>
          <w:tcPr>
            <w:tcW w:w="348" w:type="pct"/>
            <w:shd w:val="clear" w:color="auto" w:fill="auto"/>
            <w:vAlign w:val="center"/>
            <w:hideMark/>
          </w:tcPr>
          <w:p w14:paraId="1DA17A3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454 184,30</w:t>
            </w:r>
          </w:p>
        </w:tc>
        <w:tc>
          <w:tcPr>
            <w:tcW w:w="375" w:type="pct"/>
            <w:shd w:val="clear" w:color="000000" w:fill="FFFFFF"/>
            <w:vAlign w:val="center"/>
            <w:hideMark/>
          </w:tcPr>
          <w:p w14:paraId="56DADA49"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132 067,14</w:t>
            </w:r>
          </w:p>
        </w:tc>
        <w:tc>
          <w:tcPr>
            <w:tcW w:w="246" w:type="pct"/>
            <w:shd w:val="clear" w:color="auto" w:fill="auto"/>
            <w:vAlign w:val="center"/>
            <w:hideMark/>
          </w:tcPr>
          <w:p w14:paraId="24F5185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29,08</w:t>
            </w:r>
          </w:p>
        </w:tc>
        <w:tc>
          <w:tcPr>
            <w:tcW w:w="178" w:type="pct"/>
            <w:shd w:val="clear" w:color="000000" w:fill="FFFFFF"/>
            <w:vAlign w:val="center"/>
            <w:hideMark/>
          </w:tcPr>
          <w:p w14:paraId="69B3C6D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9</w:t>
            </w:r>
          </w:p>
        </w:tc>
        <w:tc>
          <w:tcPr>
            <w:tcW w:w="348" w:type="pct"/>
            <w:shd w:val="clear" w:color="auto" w:fill="auto"/>
            <w:vAlign w:val="center"/>
            <w:hideMark/>
          </w:tcPr>
          <w:p w14:paraId="30DF8B3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466 347,60</w:t>
            </w:r>
          </w:p>
        </w:tc>
        <w:tc>
          <w:tcPr>
            <w:tcW w:w="375" w:type="pct"/>
            <w:shd w:val="clear" w:color="000000" w:fill="FFFFFF"/>
            <w:vAlign w:val="center"/>
            <w:hideMark/>
          </w:tcPr>
          <w:p w14:paraId="0AEC4214"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137 293,14</w:t>
            </w:r>
          </w:p>
        </w:tc>
        <w:tc>
          <w:tcPr>
            <w:tcW w:w="246" w:type="pct"/>
            <w:shd w:val="clear" w:color="auto" w:fill="auto"/>
            <w:vAlign w:val="center"/>
            <w:hideMark/>
          </w:tcPr>
          <w:p w14:paraId="24AFBA3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29,44</w:t>
            </w:r>
          </w:p>
        </w:tc>
        <w:tc>
          <w:tcPr>
            <w:tcW w:w="178" w:type="pct"/>
            <w:shd w:val="clear" w:color="000000" w:fill="FFFFFF"/>
            <w:vAlign w:val="center"/>
            <w:hideMark/>
          </w:tcPr>
          <w:p w14:paraId="04882F6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8</w:t>
            </w:r>
          </w:p>
        </w:tc>
        <w:tc>
          <w:tcPr>
            <w:tcW w:w="412" w:type="pct"/>
            <w:shd w:val="clear" w:color="auto" w:fill="auto"/>
            <w:vAlign w:val="center"/>
            <w:hideMark/>
          </w:tcPr>
          <w:p w14:paraId="778FE85F"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Швеция</w:t>
            </w:r>
          </w:p>
        </w:tc>
      </w:tr>
      <w:tr w:rsidR="005B29A3" w:rsidRPr="005B29A3" w14:paraId="283686AE" w14:textId="77777777" w:rsidTr="005B29A3">
        <w:trPr>
          <w:trHeight w:val="420"/>
        </w:trPr>
        <w:tc>
          <w:tcPr>
            <w:tcW w:w="348" w:type="pct"/>
            <w:shd w:val="clear" w:color="auto" w:fill="auto"/>
            <w:vAlign w:val="center"/>
            <w:hideMark/>
          </w:tcPr>
          <w:p w14:paraId="3218363C"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19 033,40</w:t>
            </w:r>
          </w:p>
        </w:tc>
        <w:tc>
          <w:tcPr>
            <w:tcW w:w="375" w:type="pct"/>
            <w:shd w:val="clear" w:color="000000" w:fill="FFFFFF"/>
            <w:vAlign w:val="center"/>
            <w:hideMark/>
          </w:tcPr>
          <w:p w14:paraId="65E5740F"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2 810,04</w:t>
            </w:r>
          </w:p>
        </w:tc>
        <w:tc>
          <w:tcPr>
            <w:tcW w:w="246" w:type="pct"/>
            <w:shd w:val="clear" w:color="auto" w:fill="auto"/>
            <w:vAlign w:val="center"/>
            <w:hideMark/>
          </w:tcPr>
          <w:p w14:paraId="2EA2629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14,76</w:t>
            </w:r>
          </w:p>
        </w:tc>
        <w:tc>
          <w:tcPr>
            <w:tcW w:w="178" w:type="pct"/>
            <w:shd w:val="clear" w:color="000000" w:fill="FF0000"/>
            <w:vAlign w:val="center"/>
            <w:hideMark/>
          </w:tcPr>
          <w:p w14:paraId="26AD912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27</w:t>
            </w:r>
          </w:p>
        </w:tc>
        <w:tc>
          <w:tcPr>
            <w:tcW w:w="348" w:type="pct"/>
            <w:shd w:val="clear" w:color="auto" w:fill="auto"/>
            <w:vAlign w:val="center"/>
            <w:hideMark/>
          </w:tcPr>
          <w:p w14:paraId="6BA64B8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20 180,00</w:t>
            </w:r>
          </w:p>
        </w:tc>
        <w:tc>
          <w:tcPr>
            <w:tcW w:w="375" w:type="pct"/>
            <w:shd w:val="clear" w:color="000000" w:fill="FFFFFF"/>
            <w:vAlign w:val="center"/>
            <w:hideMark/>
          </w:tcPr>
          <w:p w14:paraId="65AC4305"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2 988,58</w:t>
            </w:r>
          </w:p>
        </w:tc>
        <w:tc>
          <w:tcPr>
            <w:tcW w:w="246" w:type="pct"/>
            <w:shd w:val="clear" w:color="auto" w:fill="auto"/>
            <w:vAlign w:val="center"/>
            <w:hideMark/>
          </w:tcPr>
          <w:p w14:paraId="1C941406"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14,81</w:t>
            </w:r>
          </w:p>
        </w:tc>
        <w:tc>
          <w:tcPr>
            <w:tcW w:w="178" w:type="pct"/>
            <w:shd w:val="clear" w:color="000000" w:fill="FF0000"/>
            <w:vAlign w:val="center"/>
            <w:hideMark/>
          </w:tcPr>
          <w:p w14:paraId="77D0F1A8"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26</w:t>
            </w:r>
          </w:p>
        </w:tc>
        <w:tc>
          <w:tcPr>
            <w:tcW w:w="348" w:type="pct"/>
            <w:shd w:val="clear" w:color="auto" w:fill="auto"/>
            <w:vAlign w:val="center"/>
            <w:hideMark/>
          </w:tcPr>
          <w:p w14:paraId="25D3C52D"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20 782,20</w:t>
            </w:r>
          </w:p>
        </w:tc>
        <w:tc>
          <w:tcPr>
            <w:tcW w:w="375" w:type="pct"/>
            <w:shd w:val="clear" w:color="000000" w:fill="FFFFFF"/>
            <w:vAlign w:val="center"/>
            <w:hideMark/>
          </w:tcPr>
          <w:p w14:paraId="48400EA9"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3 328,60</w:t>
            </w:r>
          </w:p>
        </w:tc>
        <w:tc>
          <w:tcPr>
            <w:tcW w:w="246" w:type="pct"/>
            <w:shd w:val="clear" w:color="auto" w:fill="auto"/>
            <w:vAlign w:val="center"/>
            <w:hideMark/>
          </w:tcPr>
          <w:p w14:paraId="5C7F55E4"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16,02</w:t>
            </w:r>
          </w:p>
        </w:tc>
        <w:tc>
          <w:tcPr>
            <w:tcW w:w="178" w:type="pct"/>
            <w:shd w:val="clear" w:color="000000" w:fill="FFFFFF"/>
            <w:vAlign w:val="center"/>
            <w:hideMark/>
          </w:tcPr>
          <w:p w14:paraId="1C0EE645"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24</w:t>
            </w:r>
          </w:p>
        </w:tc>
        <w:tc>
          <w:tcPr>
            <w:tcW w:w="348" w:type="pct"/>
            <w:shd w:val="clear" w:color="auto" w:fill="auto"/>
            <w:vAlign w:val="center"/>
            <w:hideMark/>
          </w:tcPr>
          <w:p w14:paraId="02A4A1C3"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21 693,60</w:t>
            </w:r>
          </w:p>
        </w:tc>
        <w:tc>
          <w:tcPr>
            <w:tcW w:w="375" w:type="pct"/>
            <w:shd w:val="clear" w:color="000000" w:fill="FFFFFF"/>
            <w:vAlign w:val="center"/>
            <w:hideMark/>
          </w:tcPr>
          <w:p w14:paraId="00DE6E44" w14:textId="77777777" w:rsidR="005B29A3" w:rsidRPr="005B29A3" w:rsidRDefault="005B29A3" w:rsidP="005B29A3">
            <w:pPr>
              <w:spacing w:after="0" w:line="240" w:lineRule="auto"/>
              <w:jc w:val="center"/>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3 602,94</w:t>
            </w:r>
          </w:p>
        </w:tc>
        <w:tc>
          <w:tcPr>
            <w:tcW w:w="246" w:type="pct"/>
            <w:shd w:val="clear" w:color="auto" w:fill="auto"/>
            <w:vAlign w:val="center"/>
            <w:hideMark/>
          </w:tcPr>
          <w:p w14:paraId="7038D19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16,61</w:t>
            </w:r>
          </w:p>
        </w:tc>
        <w:tc>
          <w:tcPr>
            <w:tcW w:w="178" w:type="pct"/>
            <w:shd w:val="clear" w:color="000000" w:fill="FFFFFF"/>
            <w:vAlign w:val="center"/>
            <w:hideMark/>
          </w:tcPr>
          <w:p w14:paraId="4ECC6E4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23</w:t>
            </w:r>
          </w:p>
        </w:tc>
        <w:tc>
          <w:tcPr>
            <w:tcW w:w="412" w:type="pct"/>
            <w:shd w:val="clear" w:color="auto" w:fill="auto"/>
            <w:vAlign w:val="center"/>
            <w:hideMark/>
          </w:tcPr>
          <w:p w14:paraId="13AE7E78" w14:textId="77777777" w:rsidR="005B29A3" w:rsidRPr="005B29A3" w:rsidRDefault="005B29A3" w:rsidP="005B29A3">
            <w:pPr>
              <w:spacing w:after="0" w:line="240" w:lineRule="auto"/>
              <w:jc w:val="both"/>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Эстония</w:t>
            </w:r>
          </w:p>
        </w:tc>
      </w:tr>
      <w:tr w:rsidR="005B29A3" w:rsidRPr="005B29A3" w14:paraId="1FA5546C" w14:textId="77777777" w:rsidTr="005B29A3">
        <w:trPr>
          <w:trHeight w:val="330"/>
        </w:trPr>
        <w:tc>
          <w:tcPr>
            <w:tcW w:w="348" w:type="pct"/>
            <w:shd w:val="clear" w:color="auto" w:fill="auto"/>
            <w:vAlign w:val="center"/>
            <w:hideMark/>
          </w:tcPr>
          <w:p w14:paraId="4ED986D2" w14:textId="77777777" w:rsidR="005B29A3" w:rsidRPr="005B29A3" w:rsidRDefault="005B29A3" w:rsidP="005B29A3">
            <w:pPr>
              <w:spacing w:after="0" w:line="240" w:lineRule="auto"/>
              <w:jc w:val="both"/>
              <w:rPr>
                <w:rFonts w:ascii="Times New Roman" w:eastAsia="Times New Roman" w:hAnsi="Times New Roman" w:cs="Times New Roman"/>
                <w:b/>
                <w:bCs/>
                <w:color w:val="000000"/>
                <w:sz w:val="16"/>
                <w:szCs w:val="16"/>
                <w:lang w:eastAsia="ru-RU"/>
              </w:rPr>
            </w:pPr>
            <w:r w:rsidRPr="005B29A3">
              <w:rPr>
                <w:rFonts w:ascii="Times New Roman" w:eastAsia="Times New Roman" w:hAnsi="Times New Roman" w:cs="Times New Roman"/>
                <w:b/>
                <w:bCs/>
                <w:color w:val="000000"/>
                <w:sz w:val="16"/>
                <w:szCs w:val="16"/>
                <w:lang w:eastAsia="ru-RU"/>
              </w:rPr>
              <w:t>13 589 967,10</w:t>
            </w:r>
          </w:p>
        </w:tc>
        <w:tc>
          <w:tcPr>
            <w:tcW w:w="375" w:type="pct"/>
            <w:shd w:val="clear" w:color="auto" w:fill="auto"/>
            <w:vAlign w:val="center"/>
            <w:hideMark/>
          </w:tcPr>
          <w:p w14:paraId="0A15F651" w14:textId="77777777" w:rsidR="005B29A3" w:rsidRPr="005B29A3" w:rsidRDefault="005B29A3" w:rsidP="005B29A3">
            <w:pPr>
              <w:spacing w:after="0" w:line="240" w:lineRule="auto"/>
              <w:jc w:val="both"/>
              <w:rPr>
                <w:rFonts w:ascii="Times New Roman" w:eastAsia="Times New Roman" w:hAnsi="Times New Roman" w:cs="Times New Roman"/>
                <w:b/>
                <w:bCs/>
                <w:color w:val="000000"/>
                <w:sz w:val="16"/>
                <w:szCs w:val="16"/>
                <w:lang w:eastAsia="ru-RU"/>
              </w:rPr>
            </w:pPr>
            <w:r w:rsidRPr="005B29A3">
              <w:rPr>
                <w:rFonts w:ascii="Times New Roman" w:eastAsia="Times New Roman" w:hAnsi="Times New Roman" w:cs="Times New Roman"/>
                <w:b/>
                <w:bCs/>
                <w:color w:val="000000"/>
                <w:sz w:val="16"/>
                <w:szCs w:val="16"/>
                <w:lang w:eastAsia="ru-RU"/>
              </w:rPr>
              <w:t>3 929 560,99</w:t>
            </w:r>
          </w:p>
        </w:tc>
        <w:tc>
          <w:tcPr>
            <w:tcW w:w="246" w:type="pct"/>
            <w:shd w:val="clear" w:color="auto" w:fill="auto"/>
            <w:vAlign w:val="center"/>
            <w:hideMark/>
          </w:tcPr>
          <w:p w14:paraId="0797349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28,92</w:t>
            </w:r>
          </w:p>
        </w:tc>
        <w:tc>
          <w:tcPr>
            <w:tcW w:w="178" w:type="pct"/>
            <w:shd w:val="clear" w:color="auto" w:fill="auto"/>
            <w:vAlign w:val="center"/>
            <w:hideMark/>
          </w:tcPr>
          <w:p w14:paraId="4EC9D41B"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tc>
        <w:tc>
          <w:tcPr>
            <w:tcW w:w="348" w:type="pct"/>
            <w:shd w:val="clear" w:color="auto" w:fill="auto"/>
            <w:vAlign w:val="center"/>
            <w:hideMark/>
          </w:tcPr>
          <w:p w14:paraId="2FDAF9AF" w14:textId="77777777" w:rsidR="005B29A3" w:rsidRPr="005B29A3" w:rsidRDefault="005B29A3" w:rsidP="005B29A3">
            <w:pPr>
              <w:spacing w:after="0" w:line="240" w:lineRule="auto"/>
              <w:jc w:val="both"/>
              <w:rPr>
                <w:rFonts w:ascii="Times New Roman" w:eastAsia="Times New Roman" w:hAnsi="Times New Roman" w:cs="Times New Roman"/>
                <w:b/>
                <w:bCs/>
                <w:color w:val="000000"/>
                <w:sz w:val="16"/>
                <w:szCs w:val="16"/>
                <w:lang w:eastAsia="ru-RU"/>
              </w:rPr>
            </w:pPr>
            <w:r w:rsidRPr="005B29A3">
              <w:rPr>
                <w:rFonts w:ascii="Times New Roman" w:eastAsia="Times New Roman" w:hAnsi="Times New Roman" w:cs="Times New Roman"/>
                <w:b/>
                <w:bCs/>
                <w:color w:val="000000"/>
                <w:sz w:val="16"/>
                <w:szCs w:val="16"/>
                <w:lang w:eastAsia="ru-RU"/>
              </w:rPr>
              <w:t>14 066 426,10</w:t>
            </w:r>
          </w:p>
        </w:tc>
        <w:tc>
          <w:tcPr>
            <w:tcW w:w="375" w:type="pct"/>
            <w:shd w:val="clear" w:color="auto" w:fill="auto"/>
            <w:vAlign w:val="center"/>
            <w:hideMark/>
          </w:tcPr>
          <w:p w14:paraId="7EA97B4C" w14:textId="77777777" w:rsidR="005B29A3" w:rsidRPr="005B29A3" w:rsidRDefault="005B29A3" w:rsidP="005B29A3">
            <w:pPr>
              <w:spacing w:after="0" w:line="240" w:lineRule="auto"/>
              <w:jc w:val="both"/>
              <w:rPr>
                <w:rFonts w:ascii="Times New Roman" w:eastAsia="Times New Roman" w:hAnsi="Times New Roman" w:cs="Times New Roman"/>
                <w:b/>
                <w:bCs/>
                <w:color w:val="000000"/>
                <w:sz w:val="16"/>
                <w:szCs w:val="16"/>
                <w:lang w:eastAsia="ru-RU"/>
              </w:rPr>
            </w:pPr>
            <w:r w:rsidRPr="005B29A3">
              <w:rPr>
                <w:rFonts w:ascii="Times New Roman" w:eastAsia="Times New Roman" w:hAnsi="Times New Roman" w:cs="Times New Roman"/>
                <w:b/>
                <w:bCs/>
                <w:color w:val="000000"/>
                <w:sz w:val="16"/>
                <w:szCs w:val="16"/>
                <w:lang w:eastAsia="ru-RU"/>
              </w:rPr>
              <w:t>4 033 223,34</w:t>
            </w:r>
          </w:p>
        </w:tc>
        <w:tc>
          <w:tcPr>
            <w:tcW w:w="246" w:type="pct"/>
            <w:shd w:val="clear" w:color="auto" w:fill="auto"/>
            <w:vAlign w:val="center"/>
            <w:hideMark/>
          </w:tcPr>
          <w:p w14:paraId="46EC12D0"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28,67</w:t>
            </w:r>
          </w:p>
        </w:tc>
        <w:tc>
          <w:tcPr>
            <w:tcW w:w="178" w:type="pct"/>
            <w:shd w:val="clear" w:color="auto" w:fill="auto"/>
            <w:vAlign w:val="center"/>
            <w:hideMark/>
          </w:tcPr>
          <w:p w14:paraId="699A874F"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tc>
        <w:tc>
          <w:tcPr>
            <w:tcW w:w="348" w:type="pct"/>
            <w:shd w:val="clear" w:color="auto" w:fill="auto"/>
            <w:vAlign w:val="center"/>
            <w:hideMark/>
          </w:tcPr>
          <w:p w14:paraId="6845C20E" w14:textId="77777777" w:rsidR="005B29A3" w:rsidRPr="005B29A3" w:rsidRDefault="005B29A3" w:rsidP="005B29A3">
            <w:pPr>
              <w:spacing w:after="0" w:line="240" w:lineRule="auto"/>
              <w:jc w:val="both"/>
              <w:rPr>
                <w:rFonts w:ascii="Times New Roman" w:eastAsia="Times New Roman" w:hAnsi="Times New Roman" w:cs="Times New Roman"/>
                <w:b/>
                <w:bCs/>
                <w:color w:val="000000"/>
                <w:sz w:val="16"/>
                <w:szCs w:val="16"/>
                <w:lang w:eastAsia="ru-RU"/>
              </w:rPr>
            </w:pPr>
            <w:r w:rsidRPr="005B29A3">
              <w:rPr>
                <w:rFonts w:ascii="Times New Roman" w:eastAsia="Times New Roman" w:hAnsi="Times New Roman" w:cs="Times New Roman"/>
                <w:b/>
                <w:bCs/>
                <w:color w:val="000000"/>
                <w:sz w:val="16"/>
                <w:szCs w:val="16"/>
                <w:lang w:eastAsia="ru-RU"/>
              </w:rPr>
              <w:t>14 818 479,20</w:t>
            </w:r>
          </w:p>
        </w:tc>
        <w:tc>
          <w:tcPr>
            <w:tcW w:w="375" w:type="pct"/>
            <w:shd w:val="clear" w:color="auto" w:fill="auto"/>
            <w:vAlign w:val="center"/>
            <w:hideMark/>
          </w:tcPr>
          <w:p w14:paraId="5732838D" w14:textId="77777777" w:rsidR="005B29A3" w:rsidRPr="005B29A3" w:rsidRDefault="005B29A3" w:rsidP="005B29A3">
            <w:pPr>
              <w:spacing w:after="0" w:line="240" w:lineRule="auto"/>
              <w:jc w:val="both"/>
              <w:rPr>
                <w:rFonts w:ascii="Times New Roman" w:eastAsia="Times New Roman" w:hAnsi="Times New Roman" w:cs="Times New Roman"/>
                <w:b/>
                <w:bCs/>
                <w:color w:val="000000"/>
                <w:sz w:val="16"/>
                <w:szCs w:val="16"/>
                <w:lang w:eastAsia="ru-RU"/>
              </w:rPr>
            </w:pPr>
            <w:r w:rsidRPr="005B29A3">
              <w:rPr>
                <w:rFonts w:ascii="Times New Roman" w:eastAsia="Times New Roman" w:hAnsi="Times New Roman" w:cs="Times New Roman"/>
                <w:b/>
                <w:bCs/>
                <w:color w:val="000000"/>
                <w:sz w:val="16"/>
                <w:szCs w:val="16"/>
                <w:lang w:eastAsia="ru-RU"/>
              </w:rPr>
              <w:t>4 209 837,19</w:t>
            </w:r>
          </w:p>
        </w:tc>
        <w:tc>
          <w:tcPr>
            <w:tcW w:w="246" w:type="pct"/>
            <w:shd w:val="clear" w:color="auto" w:fill="auto"/>
            <w:vAlign w:val="center"/>
            <w:hideMark/>
          </w:tcPr>
          <w:p w14:paraId="47EDAAB7"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28,41</w:t>
            </w:r>
          </w:p>
        </w:tc>
        <w:tc>
          <w:tcPr>
            <w:tcW w:w="178" w:type="pct"/>
            <w:shd w:val="clear" w:color="auto" w:fill="auto"/>
            <w:vAlign w:val="center"/>
            <w:hideMark/>
          </w:tcPr>
          <w:p w14:paraId="03BAF6F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tc>
        <w:tc>
          <w:tcPr>
            <w:tcW w:w="348" w:type="pct"/>
            <w:shd w:val="clear" w:color="auto" w:fill="auto"/>
            <w:vAlign w:val="center"/>
            <w:hideMark/>
          </w:tcPr>
          <w:p w14:paraId="36A02177" w14:textId="77777777" w:rsidR="005B29A3" w:rsidRPr="005B29A3" w:rsidRDefault="005B29A3" w:rsidP="005B29A3">
            <w:pPr>
              <w:spacing w:after="0" w:line="240" w:lineRule="auto"/>
              <w:jc w:val="both"/>
              <w:rPr>
                <w:rFonts w:ascii="Times New Roman" w:eastAsia="Times New Roman" w:hAnsi="Times New Roman" w:cs="Times New Roman"/>
                <w:b/>
                <w:bCs/>
                <w:color w:val="000000"/>
                <w:sz w:val="16"/>
                <w:szCs w:val="16"/>
                <w:lang w:eastAsia="ru-RU"/>
              </w:rPr>
            </w:pPr>
            <w:r w:rsidRPr="005B29A3">
              <w:rPr>
                <w:rFonts w:ascii="Times New Roman" w:eastAsia="Times New Roman" w:hAnsi="Times New Roman" w:cs="Times New Roman"/>
                <w:b/>
                <w:bCs/>
                <w:color w:val="000000"/>
                <w:sz w:val="16"/>
                <w:szCs w:val="16"/>
                <w:lang w:eastAsia="ru-RU"/>
              </w:rPr>
              <w:t>14 946 551,60</w:t>
            </w:r>
          </w:p>
        </w:tc>
        <w:tc>
          <w:tcPr>
            <w:tcW w:w="375" w:type="pct"/>
            <w:shd w:val="clear" w:color="auto" w:fill="auto"/>
            <w:vAlign w:val="center"/>
            <w:hideMark/>
          </w:tcPr>
          <w:p w14:paraId="3830A8A0" w14:textId="77777777" w:rsidR="005B29A3" w:rsidRPr="005B29A3" w:rsidRDefault="005B29A3" w:rsidP="005B29A3">
            <w:pPr>
              <w:spacing w:after="0" w:line="240" w:lineRule="auto"/>
              <w:jc w:val="both"/>
              <w:rPr>
                <w:rFonts w:ascii="Times New Roman" w:eastAsia="Times New Roman" w:hAnsi="Times New Roman" w:cs="Times New Roman"/>
                <w:b/>
                <w:bCs/>
                <w:color w:val="000000"/>
                <w:sz w:val="16"/>
                <w:szCs w:val="16"/>
                <w:lang w:eastAsia="ru-RU"/>
              </w:rPr>
            </w:pPr>
            <w:r w:rsidRPr="005B29A3">
              <w:rPr>
                <w:rFonts w:ascii="Times New Roman" w:eastAsia="Times New Roman" w:hAnsi="Times New Roman" w:cs="Times New Roman"/>
                <w:b/>
                <w:bCs/>
                <w:color w:val="000000"/>
                <w:sz w:val="16"/>
                <w:szCs w:val="16"/>
                <w:lang w:eastAsia="ru-RU"/>
              </w:rPr>
              <w:t>4 202 352,02</w:t>
            </w:r>
          </w:p>
        </w:tc>
        <w:tc>
          <w:tcPr>
            <w:tcW w:w="246" w:type="pct"/>
            <w:shd w:val="clear" w:color="auto" w:fill="auto"/>
            <w:vAlign w:val="center"/>
            <w:hideMark/>
          </w:tcPr>
          <w:p w14:paraId="3DC1C62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28,12</w:t>
            </w:r>
          </w:p>
        </w:tc>
        <w:tc>
          <w:tcPr>
            <w:tcW w:w="178" w:type="pct"/>
            <w:shd w:val="clear" w:color="auto" w:fill="auto"/>
            <w:vAlign w:val="center"/>
            <w:hideMark/>
          </w:tcPr>
          <w:p w14:paraId="4DDBEA09"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r w:rsidRPr="005B29A3">
              <w:rPr>
                <w:rFonts w:ascii="Times New Roman" w:eastAsia="Times New Roman" w:hAnsi="Times New Roman" w:cs="Times New Roman"/>
                <w:color w:val="000000"/>
                <w:sz w:val="16"/>
                <w:szCs w:val="16"/>
                <w:lang w:eastAsia="ru-RU"/>
              </w:rPr>
              <w:t> </w:t>
            </w:r>
          </w:p>
        </w:tc>
        <w:tc>
          <w:tcPr>
            <w:tcW w:w="412" w:type="pct"/>
            <w:shd w:val="clear" w:color="auto" w:fill="auto"/>
            <w:noWrap/>
            <w:vAlign w:val="bottom"/>
            <w:hideMark/>
          </w:tcPr>
          <w:p w14:paraId="08AE3EA1" w14:textId="77777777" w:rsidR="005B29A3" w:rsidRPr="005B29A3" w:rsidRDefault="005B29A3" w:rsidP="005B29A3">
            <w:pPr>
              <w:spacing w:after="0" w:line="240" w:lineRule="auto"/>
              <w:jc w:val="right"/>
              <w:rPr>
                <w:rFonts w:ascii="Times New Roman" w:eastAsia="Times New Roman" w:hAnsi="Times New Roman" w:cs="Times New Roman"/>
                <w:color w:val="000000"/>
                <w:sz w:val="16"/>
                <w:szCs w:val="16"/>
                <w:lang w:eastAsia="ru-RU"/>
              </w:rPr>
            </w:pPr>
          </w:p>
        </w:tc>
      </w:tr>
    </w:tbl>
    <w:p w14:paraId="2C08B661" w14:textId="77777777" w:rsidR="005B29A3" w:rsidRDefault="005B29A3" w:rsidP="005B29A3">
      <w:pPr>
        <w:spacing w:after="0" w:line="240" w:lineRule="auto"/>
        <w:jc w:val="both"/>
        <w:rPr>
          <w:rFonts w:ascii="Times New Roman" w:hAnsi="Times New Roman" w:cs="Times New Roman"/>
          <w:b/>
          <w:sz w:val="28"/>
          <w:szCs w:val="28"/>
        </w:rPr>
      </w:pPr>
    </w:p>
    <w:p w14:paraId="23D97BD4" w14:textId="6BA02839" w:rsidR="005B29A3" w:rsidRPr="005B29A3" w:rsidRDefault="005B29A3" w:rsidP="005B29A3">
      <w:pPr>
        <w:spacing w:after="0" w:line="240" w:lineRule="auto"/>
        <w:jc w:val="both"/>
        <w:rPr>
          <w:rFonts w:ascii="Times New Roman" w:hAnsi="Times New Roman" w:cs="Times New Roman"/>
          <w:sz w:val="24"/>
          <w:szCs w:val="24"/>
        </w:rPr>
      </w:pPr>
      <w:r w:rsidRPr="005B29A3">
        <w:rPr>
          <w:rFonts w:ascii="Times New Roman" w:hAnsi="Times New Roman" w:cs="Times New Roman"/>
          <w:b/>
          <w:sz w:val="24"/>
          <w:szCs w:val="24"/>
        </w:rPr>
        <w:t>Задача 4</w:t>
      </w:r>
      <w:r w:rsidRPr="005B29A3">
        <w:rPr>
          <w:rFonts w:ascii="Times New Roman" w:hAnsi="Times New Roman" w:cs="Times New Roman"/>
          <w:sz w:val="24"/>
          <w:szCs w:val="24"/>
        </w:rPr>
        <w:t>. На основании данных о расходах на социальную защиту и о численности населения по странам Европейского союза и другим странам Европы рассчитайте плотность страховой защиты соответствующей страны.</w:t>
      </w:r>
      <w:r w:rsidRPr="005B29A3">
        <w:rPr>
          <w:rStyle w:val="aa"/>
          <w:rFonts w:ascii="Times New Roman" w:hAnsi="Times New Roman" w:cs="Times New Roman"/>
          <w:sz w:val="24"/>
          <w:szCs w:val="24"/>
        </w:rPr>
        <w:footnoteReference w:id="2"/>
      </w:r>
      <w:r w:rsidRPr="005B29A3">
        <w:rPr>
          <w:rFonts w:ascii="Times New Roman" w:hAnsi="Times New Roman" w:cs="Times New Roman"/>
          <w:sz w:val="24"/>
          <w:szCs w:val="24"/>
        </w:rPr>
        <w:t xml:space="preserve"> Проведите ренкинг стран по данному показателю – определите страны-лидеры и страны-аутсайдеры. Сделайте выводы, сравнив с результатами предыдущих задач (структура расходов на социальную защиту по странам ЕС, глубины страховой защиты в объеме ВВП).</w:t>
      </w:r>
    </w:p>
    <w:p w14:paraId="697040D1" w14:textId="77777777" w:rsidR="005B29A3" w:rsidRPr="005B29A3" w:rsidRDefault="005B29A3" w:rsidP="005B29A3">
      <w:pPr>
        <w:spacing w:after="0" w:line="240" w:lineRule="auto"/>
        <w:jc w:val="both"/>
        <w:rPr>
          <w:rFonts w:ascii="Times New Roman" w:hAnsi="Times New Roman" w:cs="Times New Roman"/>
          <w:sz w:val="24"/>
          <w:szCs w:val="24"/>
        </w:rPr>
      </w:pPr>
    </w:p>
    <w:p w14:paraId="127372BC" w14:textId="77777777" w:rsidR="005B29A3" w:rsidRPr="005B29A3" w:rsidRDefault="005B29A3" w:rsidP="005B29A3">
      <w:pPr>
        <w:spacing w:after="0" w:line="240" w:lineRule="auto"/>
        <w:jc w:val="both"/>
        <w:rPr>
          <w:rFonts w:ascii="Times New Roman" w:hAnsi="Times New Roman" w:cs="Times New Roman"/>
          <w:sz w:val="24"/>
          <w:szCs w:val="24"/>
        </w:rPr>
      </w:pPr>
      <w:r w:rsidRPr="005B29A3">
        <w:rPr>
          <w:rFonts w:ascii="Times New Roman" w:hAnsi="Times New Roman" w:cs="Times New Roman"/>
          <w:sz w:val="24"/>
          <w:szCs w:val="24"/>
        </w:rPr>
        <w:t>Таблица 3. Численность населения стран европейского континента, чел.</w:t>
      </w:r>
    </w:p>
    <w:p w14:paraId="720563D8" w14:textId="77777777" w:rsidR="005B29A3" w:rsidRPr="005B29A3" w:rsidRDefault="005B29A3" w:rsidP="005B29A3">
      <w:pPr>
        <w:spacing w:after="0" w:line="240" w:lineRule="auto"/>
        <w:jc w:val="both"/>
        <w:rPr>
          <w:rFonts w:ascii="Times New Roman" w:hAnsi="Times New Roman" w:cs="Times New Roman"/>
          <w:sz w:val="24"/>
          <w:szCs w:val="24"/>
        </w:rPr>
      </w:pPr>
    </w:p>
    <w:tbl>
      <w:tblPr>
        <w:tblStyle w:val="a5"/>
        <w:tblW w:w="5000" w:type="pct"/>
        <w:jc w:val="center"/>
        <w:tblLook w:val="04A0" w:firstRow="1" w:lastRow="0" w:firstColumn="1" w:lastColumn="0" w:noHBand="0" w:noVBand="1"/>
      </w:tblPr>
      <w:tblGrid>
        <w:gridCol w:w="3887"/>
        <w:gridCol w:w="1336"/>
        <w:gridCol w:w="1333"/>
        <w:gridCol w:w="1334"/>
        <w:gridCol w:w="1334"/>
        <w:gridCol w:w="1334"/>
        <w:gridCol w:w="1334"/>
        <w:gridCol w:w="1334"/>
        <w:gridCol w:w="1334"/>
      </w:tblGrid>
      <w:tr w:rsidR="00525796" w:rsidRPr="005918AD" w14:paraId="331105C3" w14:textId="77777777" w:rsidTr="00525796">
        <w:trPr>
          <w:jc w:val="center"/>
        </w:trPr>
        <w:tc>
          <w:tcPr>
            <w:tcW w:w="1335" w:type="pct"/>
          </w:tcPr>
          <w:p w14:paraId="53D45598"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Наименование страны</w:t>
            </w:r>
          </w:p>
        </w:tc>
        <w:tc>
          <w:tcPr>
            <w:tcW w:w="459" w:type="pct"/>
          </w:tcPr>
          <w:p w14:paraId="13E49970" w14:textId="77777777" w:rsidR="00525796" w:rsidRPr="005918AD" w:rsidRDefault="00525796" w:rsidP="00FD5DC0">
            <w:pPr>
              <w:pStyle w:val="a4"/>
              <w:ind w:left="0"/>
              <w:jc w:val="center"/>
              <w:rPr>
                <w:rFonts w:ascii="Times New Roman" w:hAnsi="Times New Roman" w:cs="Times New Roman"/>
                <w:sz w:val="18"/>
                <w:szCs w:val="18"/>
              </w:rPr>
            </w:pPr>
            <w:r w:rsidRPr="005918AD">
              <w:rPr>
                <w:rFonts w:ascii="Times New Roman" w:hAnsi="Times New Roman" w:cs="Times New Roman"/>
                <w:sz w:val="18"/>
                <w:szCs w:val="18"/>
              </w:rPr>
              <w:t>2013</w:t>
            </w:r>
          </w:p>
        </w:tc>
        <w:tc>
          <w:tcPr>
            <w:tcW w:w="458" w:type="pct"/>
          </w:tcPr>
          <w:p w14:paraId="43DF22C5" w14:textId="77777777" w:rsidR="00525796" w:rsidRPr="005918AD" w:rsidRDefault="00525796" w:rsidP="00FD5DC0">
            <w:pPr>
              <w:pStyle w:val="a4"/>
              <w:ind w:left="0"/>
              <w:jc w:val="center"/>
              <w:rPr>
                <w:rFonts w:ascii="Times New Roman" w:hAnsi="Times New Roman" w:cs="Times New Roman"/>
                <w:sz w:val="18"/>
                <w:szCs w:val="18"/>
              </w:rPr>
            </w:pPr>
            <w:r w:rsidRPr="005918AD">
              <w:rPr>
                <w:rFonts w:ascii="Times New Roman" w:hAnsi="Times New Roman" w:cs="Times New Roman"/>
                <w:sz w:val="18"/>
                <w:szCs w:val="18"/>
              </w:rPr>
              <w:t>2014</w:t>
            </w:r>
          </w:p>
        </w:tc>
        <w:tc>
          <w:tcPr>
            <w:tcW w:w="458" w:type="pct"/>
          </w:tcPr>
          <w:p w14:paraId="6245CB89" w14:textId="77777777" w:rsidR="00525796" w:rsidRPr="005918AD" w:rsidRDefault="00525796" w:rsidP="00FD5DC0">
            <w:pPr>
              <w:pStyle w:val="a4"/>
              <w:ind w:left="0"/>
              <w:jc w:val="center"/>
              <w:rPr>
                <w:rFonts w:ascii="Times New Roman" w:hAnsi="Times New Roman" w:cs="Times New Roman"/>
                <w:sz w:val="18"/>
                <w:szCs w:val="18"/>
              </w:rPr>
            </w:pPr>
            <w:r w:rsidRPr="005918AD">
              <w:rPr>
                <w:rFonts w:ascii="Times New Roman" w:hAnsi="Times New Roman" w:cs="Times New Roman"/>
                <w:sz w:val="18"/>
                <w:szCs w:val="18"/>
              </w:rPr>
              <w:t>2015</w:t>
            </w:r>
          </w:p>
        </w:tc>
        <w:tc>
          <w:tcPr>
            <w:tcW w:w="458" w:type="pct"/>
          </w:tcPr>
          <w:p w14:paraId="2A9E3D28" w14:textId="77777777" w:rsidR="00525796" w:rsidRPr="005918AD" w:rsidRDefault="00525796" w:rsidP="00FD5DC0">
            <w:pPr>
              <w:pStyle w:val="a4"/>
              <w:ind w:left="0"/>
              <w:jc w:val="center"/>
              <w:rPr>
                <w:rFonts w:ascii="Times New Roman" w:hAnsi="Times New Roman" w:cs="Times New Roman"/>
                <w:sz w:val="18"/>
                <w:szCs w:val="18"/>
              </w:rPr>
            </w:pPr>
            <w:r w:rsidRPr="005918AD">
              <w:rPr>
                <w:rFonts w:ascii="Times New Roman" w:hAnsi="Times New Roman" w:cs="Times New Roman"/>
                <w:sz w:val="18"/>
                <w:szCs w:val="18"/>
              </w:rPr>
              <w:t>2016</w:t>
            </w:r>
          </w:p>
        </w:tc>
        <w:tc>
          <w:tcPr>
            <w:tcW w:w="458" w:type="pct"/>
          </w:tcPr>
          <w:p w14:paraId="139D0113" w14:textId="77777777" w:rsidR="00525796" w:rsidRPr="005918AD" w:rsidRDefault="00525796" w:rsidP="00FD5DC0">
            <w:pPr>
              <w:pStyle w:val="a4"/>
              <w:ind w:left="0"/>
              <w:jc w:val="center"/>
              <w:rPr>
                <w:rFonts w:ascii="Times New Roman" w:hAnsi="Times New Roman" w:cs="Times New Roman"/>
                <w:sz w:val="18"/>
                <w:szCs w:val="18"/>
              </w:rPr>
            </w:pPr>
            <w:r w:rsidRPr="005918AD">
              <w:rPr>
                <w:rFonts w:ascii="Times New Roman" w:hAnsi="Times New Roman" w:cs="Times New Roman"/>
                <w:sz w:val="18"/>
                <w:szCs w:val="18"/>
              </w:rPr>
              <w:t>2017</w:t>
            </w:r>
          </w:p>
        </w:tc>
        <w:tc>
          <w:tcPr>
            <w:tcW w:w="458" w:type="pct"/>
          </w:tcPr>
          <w:p w14:paraId="093EEBB4" w14:textId="77777777" w:rsidR="00525796" w:rsidRPr="005918AD" w:rsidRDefault="00525796" w:rsidP="00FD5DC0">
            <w:pPr>
              <w:pStyle w:val="a4"/>
              <w:ind w:left="0"/>
              <w:jc w:val="center"/>
              <w:rPr>
                <w:rFonts w:ascii="Times New Roman" w:hAnsi="Times New Roman" w:cs="Times New Roman"/>
                <w:sz w:val="18"/>
                <w:szCs w:val="18"/>
              </w:rPr>
            </w:pPr>
            <w:r w:rsidRPr="005918AD">
              <w:rPr>
                <w:rFonts w:ascii="Times New Roman" w:hAnsi="Times New Roman" w:cs="Times New Roman"/>
                <w:sz w:val="18"/>
                <w:szCs w:val="18"/>
              </w:rPr>
              <w:t>2018</w:t>
            </w:r>
          </w:p>
        </w:tc>
        <w:tc>
          <w:tcPr>
            <w:tcW w:w="458" w:type="pct"/>
          </w:tcPr>
          <w:p w14:paraId="4DE51BE7" w14:textId="77777777" w:rsidR="00525796" w:rsidRPr="005918AD" w:rsidRDefault="00525796" w:rsidP="00FD5DC0">
            <w:pPr>
              <w:pStyle w:val="a4"/>
              <w:ind w:left="0"/>
              <w:jc w:val="center"/>
              <w:rPr>
                <w:rFonts w:ascii="Times New Roman" w:hAnsi="Times New Roman" w:cs="Times New Roman"/>
                <w:sz w:val="18"/>
                <w:szCs w:val="18"/>
              </w:rPr>
            </w:pPr>
            <w:r w:rsidRPr="005918AD">
              <w:rPr>
                <w:rFonts w:ascii="Times New Roman" w:hAnsi="Times New Roman" w:cs="Times New Roman"/>
                <w:sz w:val="18"/>
                <w:szCs w:val="18"/>
              </w:rPr>
              <w:t>2019</w:t>
            </w:r>
          </w:p>
        </w:tc>
        <w:tc>
          <w:tcPr>
            <w:tcW w:w="458" w:type="pct"/>
          </w:tcPr>
          <w:p w14:paraId="696C39A4" w14:textId="77777777" w:rsidR="00525796" w:rsidRPr="005918AD" w:rsidRDefault="00525796" w:rsidP="00FD5DC0">
            <w:pPr>
              <w:pStyle w:val="a4"/>
              <w:ind w:left="0"/>
              <w:jc w:val="center"/>
              <w:rPr>
                <w:rFonts w:ascii="Times New Roman" w:hAnsi="Times New Roman" w:cs="Times New Roman"/>
                <w:sz w:val="18"/>
                <w:szCs w:val="18"/>
              </w:rPr>
            </w:pPr>
            <w:r w:rsidRPr="005918AD">
              <w:rPr>
                <w:rFonts w:ascii="Times New Roman" w:hAnsi="Times New Roman" w:cs="Times New Roman"/>
                <w:sz w:val="18"/>
                <w:szCs w:val="18"/>
              </w:rPr>
              <w:t>2020</w:t>
            </w:r>
          </w:p>
        </w:tc>
      </w:tr>
      <w:tr w:rsidR="00525796" w:rsidRPr="005918AD" w14:paraId="734D394F" w14:textId="77777777" w:rsidTr="00525796">
        <w:trPr>
          <w:jc w:val="center"/>
        </w:trPr>
        <w:tc>
          <w:tcPr>
            <w:tcW w:w="1335" w:type="pct"/>
          </w:tcPr>
          <w:p w14:paraId="2F16D691"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Австрия</w:t>
            </w:r>
          </w:p>
        </w:tc>
        <w:tc>
          <w:tcPr>
            <w:tcW w:w="459" w:type="pct"/>
            <w:vAlign w:val="center"/>
          </w:tcPr>
          <w:p w14:paraId="1A32528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8 451 860</w:t>
            </w:r>
          </w:p>
        </w:tc>
        <w:tc>
          <w:tcPr>
            <w:tcW w:w="458" w:type="pct"/>
            <w:vAlign w:val="center"/>
          </w:tcPr>
          <w:p w14:paraId="179463A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8 507 786</w:t>
            </w:r>
          </w:p>
        </w:tc>
        <w:tc>
          <w:tcPr>
            <w:tcW w:w="458" w:type="pct"/>
            <w:vAlign w:val="center"/>
          </w:tcPr>
          <w:p w14:paraId="32BECA8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8 584 926</w:t>
            </w:r>
          </w:p>
        </w:tc>
        <w:tc>
          <w:tcPr>
            <w:tcW w:w="458" w:type="pct"/>
            <w:vAlign w:val="center"/>
          </w:tcPr>
          <w:p w14:paraId="5C6BF82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8 700 471</w:t>
            </w:r>
          </w:p>
        </w:tc>
        <w:tc>
          <w:tcPr>
            <w:tcW w:w="458" w:type="pct"/>
            <w:vAlign w:val="center"/>
          </w:tcPr>
          <w:p w14:paraId="351CC87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8 772 865</w:t>
            </w:r>
          </w:p>
        </w:tc>
        <w:tc>
          <w:tcPr>
            <w:tcW w:w="458" w:type="pct"/>
            <w:vAlign w:val="center"/>
          </w:tcPr>
          <w:p w14:paraId="2C43493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8 822 267</w:t>
            </w:r>
          </w:p>
        </w:tc>
        <w:tc>
          <w:tcPr>
            <w:tcW w:w="458" w:type="pct"/>
            <w:vAlign w:val="center"/>
          </w:tcPr>
          <w:p w14:paraId="2C5C572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8 858 775</w:t>
            </w:r>
          </w:p>
        </w:tc>
        <w:tc>
          <w:tcPr>
            <w:tcW w:w="458" w:type="pct"/>
            <w:vAlign w:val="center"/>
          </w:tcPr>
          <w:p w14:paraId="6D87AE3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8 901 064</w:t>
            </w:r>
          </w:p>
        </w:tc>
      </w:tr>
      <w:tr w:rsidR="00525796" w:rsidRPr="005918AD" w14:paraId="13B51E2A" w14:textId="77777777" w:rsidTr="00525796">
        <w:trPr>
          <w:jc w:val="center"/>
        </w:trPr>
        <w:tc>
          <w:tcPr>
            <w:tcW w:w="1335" w:type="pct"/>
          </w:tcPr>
          <w:p w14:paraId="749C7D83"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Бельгия</w:t>
            </w:r>
          </w:p>
        </w:tc>
        <w:tc>
          <w:tcPr>
            <w:tcW w:w="459" w:type="pct"/>
            <w:vAlign w:val="center"/>
          </w:tcPr>
          <w:p w14:paraId="3288077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11 137 974</w:t>
            </w:r>
          </w:p>
        </w:tc>
        <w:tc>
          <w:tcPr>
            <w:tcW w:w="458" w:type="pct"/>
            <w:vAlign w:val="center"/>
          </w:tcPr>
          <w:p w14:paraId="2794652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11 180 840</w:t>
            </w:r>
          </w:p>
        </w:tc>
        <w:tc>
          <w:tcPr>
            <w:tcW w:w="458" w:type="pct"/>
            <w:vAlign w:val="center"/>
          </w:tcPr>
          <w:p w14:paraId="02FA91F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11 237 274</w:t>
            </w:r>
          </w:p>
        </w:tc>
        <w:tc>
          <w:tcPr>
            <w:tcW w:w="458" w:type="pct"/>
            <w:vAlign w:val="center"/>
          </w:tcPr>
          <w:p w14:paraId="61BDAA8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11 311 117</w:t>
            </w:r>
          </w:p>
        </w:tc>
        <w:tc>
          <w:tcPr>
            <w:tcW w:w="458" w:type="pct"/>
            <w:vAlign w:val="center"/>
          </w:tcPr>
          <w:p w14:paraId="4444176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11 351 727</w:t>
            </w:r>
          </w:p>
        </w:tc>
        <w:tc>
          <w:tcPr>
            <w:tcW w:w="458" w:type="pct"/>
            <w:vAlign w:val="center"/>
          </w:tcPr>
          <w:p w14:paraId="0342756E"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11 398 589</w:t>
            </w:r>
          </w:p>
        </w:tc>
        <w:tc>
          <w:tcPr>
            <w:tcW w:w="458" w:type="pct"/>
            <w:vAlign w:val="center"/>
          </w:tcPr>
          <w:p w14:paraId="279FBA7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11 455 519</w:t>
            </w:r>
          </w:p>
        </w:tc>
        <w:tc>
          <w:tcPr>
            <w:tcW w:w="458" w:type="pct"/>
            <w:vAlign w:val="center"/>
          </w:tcPr>
          <w:p w14:paraId="35C1B90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11 522 440</w:t>
            </w:r>
          </w:p>
        </w:tc>
      </w:tr>
      <w:tr w:rsidR="00525796" w:rsidRPr="005918AD" w14:paraId="46E9EB9B" w14:textId="77777777" w:rsidTr="00525796">
        <w:trPr>
          <w:jc w:val="center"/>
        </w:trPr>
        <w:tc>
          <w:tcPr>
            <w:tcW w:w="1335" w:type="pct"/>
          </w:tcPr>
          <w:p w14:paraId="2652F692"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Болгария</w:t>
            </w:r>
          </w:p>
        </w:tc>
        <w:tc>
          <w:tcPr>
            <w:tcW w:w="459" w:type="pct"/>
            <w:vAlign w:val="center"/>
          </w:tcPr>
          <w:p w14:paraId="57C9F33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7 284 552</w:t>
            </w:r>
          </w:p>
        </w:tc>
        <w:tc>
          <w:tcPr>
            <w:tcW w:w="458" w:type="pct"/>
            <w:vAlign w:val="center"/>
          </w:tcPr>
          <w:p w14:paraId="7983627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7 245 677</w:t>
            </w:r>
          </w:p>
        </w:tc>
        <w:tc>
          <w:tcPr>
            <w:tcW w:w="458" w:type="pct"/>
            <w:vAlign w:val="center"/>
          </w:tcPr>
          <w:p w14:paraId="4065238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7 202 198</w:t>
            </w:r>
          </w:p>
        </w:tc>
        <w:tc>
          <w:tcPr>
            <w:tcW w:w="458" w:type="pct"/>
            <w:vAlign w:val="center"/>
          </w:tcPr>
          <w:p w14:paraId="0310EA2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7 153 784</w:t>
            </w:r>
          </w:p>
        </w:tc>
        <w:tc>
          <w:tcPr>
            <w:tcW w:w="458" w:type="pct"/>
            <w:vAlign w:val="center"/>
          </w:tcPr>
          <w:p w14:paraId="3AF3BA8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7 101 859</w:t>
            </w:r>
          </w:p>
        </w:tc>
        <w:tc>
          <w:tcPr>
            <w:tcW w:w="458" w:type="pct"/>
            <w:vAlign w:val="center"/>
          </w:tcPr>
          <w:p w14:paraId="3347972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7 050 034</w:t>
            </w:r>
          </w:p>
        </w:tc>
        <w:tc>
          <w:tcPr>
            <w:tcW w:w="458" w:type="pct"/>
            <w:vAlign w:val="center"/>
          </w:tcPr>
          <w:p w14:paraId="5C7E6FE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7 000 039</w:t>
            </w:r>
          </w:p>
        </w:tc>
        <w:tc>
          <w:tcPr>
            <w:tcW w:w="458" w:type="pct"/>
            <w:vAlign w:val="center"/>
          </w:tcPr>
          <w:p w14:paraId="7999099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6 951 482</w:t>
            </w:r>
          </w:p>
        </w:tc>
      </w:tr>
      <w:tr w:rsidR="00525796" w:rsidRPr="005918AD" w14:paraId="5747855D" w14:textId="77777777" w:rsidTr="00525796">
        <w:trPr>
          <w:jc w:val="center"/>
        </w:trPr>
        <w:tc>
          <w:tcPr>
            <w:tcW w:w="1335" w:type="pct"/>
          </w:tcPr>
          <w:p w14:paraId="17006E0E"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Венгрия</w:t>
            </w:r>
          </w:p>
        </w:tc>
        <w:tc>
          <w:tcPr>
            <w:tcW w:w="459" w:type="pct"/>
            <w:vAlign w:val="center"/>
          </w:tcPr>
          <w:p w14:paraId="068AD34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9 908 798</w:t>
            </w:r>
          </w:p>
        </w:tc>
        <w:tc>
          <w:tcPr>
            <w:tcW w:w="458" w:type="pct"/>
            <w:vAlign w:val="center"/>
          </w:tcPr>
          <w:p w14:paraId="16D7E32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9 877 365</w:t>
            </w:r>
          </w:p>
        </w:tc>
        <w:tc>
          <w:tcPr>
            <w:tcW w:w="458" w:type="pct"/>
            <w:vAlign w:val="center"/>
          </w:tcPr>
          <w:p w14:paraId="7331DD8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9 855 571</w:t>
            </w:r>
          </w:p>
        </w:tc>
        <w:tc>
          <w:tcPr>
            <w:tcW w:w="458" w:type="pct"/>
            <w:vAlign w:val="center"/>
          </w:tcPr>
          <w:p w14:paraId="5B0D65A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9 830 485</w:t>
            </w:r>
          </w:p>
        </w:tc>
        <w:tc>
          <w:tcPr>
            <w:tcW w:w="458" w:type="pct"/>
            <w:vAlign w:val="center"/>
          </w:tcPr>
          <w:p w14:paraId="2C00B19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9 797 561</w:t>
            </w:r>
          </w:p>
        </w:tc>
        <w:tc>
          <w:tcPr>
            <w:tcW w:w="458" w:type="pct"/>
            <w:vAlign w:val="center"/>
          </w:tcPr>
          <w:p w14:paraId="31AAFC5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9 778 371</w:t>
            </w:r>
          </w:p>
        </w:tc>
        <w:tc>
          <w:tcPr>
            <w:tcW w:w="458" w:type="pct"/>
            <w:vAlign w:val="center"/>
          </w:tcPr>
          <w:p w14:paraId="079ED4A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9 772 756</w:t>
            </w:r>
          </w:p>
        </w:tc>
        <w:tc>
          <w:tcPr>
            <w:tcW w:w="458" w:type="pct"/>
            <w:vAlign w:val="center"/>
          </w:tcPr>
          <w:p w14:paraId="7350854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9 769 526</w:t>
            </w:r>
          </w:p>
        </w:tc>
      </w:tr>
      <w:tr w:rsidR="00525796" w:rsidRPr="005918AD" w14:paraId="75BBB8B3" w14:textId="77777777" w:rsidTr="00525796">
        <w:trPr>
          <w:jc w:val="center"/>
        </w:trPr>
        <w:tc>
          <w:tcPr>
            <w:tcW w:w="1335" w:type="pct"/>
          </w:tcPr>
          <w:p w14:paraId="6DD41C32"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Германия</w:t>
            </w:r>
          </w:p>
        </w:tc>
        <w:tc>
          <w:tcPr>
            <w:tcW w:w="459" w:type="pct"/>
            <w:vAlign w:val="center"/>
          </w:tcPr>
          <w:p w14:paraId="7D4A9B1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80 523 746</w:t>
            </w:r>
          </w:p>
        </w:tc>
        <w:tc>
          <w:tcPr>
            <w:tcW w:w="458" w:type="pct"/>
            <w:vAlign w:val="center"/>
          </w:tcPr>
          <w:p w14:paraId="322C444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80 767 463</w:t>
            </w:r>
          </w:p>
        </w:tc>
        <w:tc>
          <w:tcPr>
            <w:tcW w:w="458" w:type="pct"/>
            <w:vAlign w:val="center"/>
          </w:tcPr>
          <w:p w14:paraId="674434E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81 197 537</w:t>
            </w:r>
          </w:p>
        </w:tc>
        <w:tc>
          <w:tcPr>
            <w:tcW w:w="458" w:type="pct"/>
            <w:vAlign w:val="center"/>
          </w:tcPr>
          <w:p w14:paraId="3EAF5FD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82 175 684</w:t>
            </w:r>
          </w:p>
        </w:tc>
        <w:tc>
          <w:tcPr>
            <w:tcW w:w="458" w:type="pct"/>
            <w:vAlign w:val="center"/>
          </w:tcPr>
          <w:p w14:paraId="68FC524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82 521 653</w:t>
            </w:r>
          </w:p>
        </w:tc>
        <w:tc>
          <w:tcPr>
            <w:tcW w:w="458" w:type="pct"/>
            <w:vAlign w:val="center"/>
          </w:tcPr>
          <w:p w14:paraId="32EC8CB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82 792 351</w:t>
            </w:r>
          </w:p>
        </w:tc>
        <w:tc>
          <w:tcPr>
            <w:tcW w:w="458" w:type="pct"/>
            <w:vAlign w:val="center"/>
          </w:tcPr>
          <w:p w14:paraId="37DE063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83 019 213</w:t>
            </w:r>
          </w:p>
        </w:tc>
        <w:tc>
          <w:tcPr>
            <w:tcW w:w="458" w:type="pct"/>
            <w:vAlign w:val="center"/>
          </w:tcPr>
          <w:p w14:paraId="5BA05FD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83 166 711</w:t>
            </w:r>
          </w:p>
        </w:tc>
      </w:tr>
      <w:tr w:rsidR="00525796" w:rsidRPr="005918AD" w14:paraId="36E24FC3" w14:textId="77777777" w:rsidTr="00525796">
        <w:trPr>
          <w:jc w:val="center"/>
        </w:trPr>
        <w:tc>
          <w:tcPr>
            <w:tcW w:w="1335" w:type="pct"/>
          </w:tcPr>
          <w:p w14:paraId="3DA99F77"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lastRenderedPageBreak/>
              <w:t xml:space="preserve">Греция </w:t>
            </w:r>
          </w:p>
        </w:tc>
        <w:tc>
          <w:tcPr>
            <w:tcW w:w="459" w:type="pct"/>
            <w:vAlign w:val="center"/>
          </w:tcPr>
          <w:p w14:paraId="2F577C9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11 003 615</w:t>
            </w:r>
          </w:p>
        </w:tc>
        <w:tc>
          <w:tcPr>
            <w:tcW w:w="458" w:type="pct"/>
            <w:vAlign w:val="center"/>
          </w:tcPr>
          <w:p w14:paraId="4A525C1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10 926 807</w:t>
            </w:r>
          </w:p>
        </w:tc>
        <w:tc>
          <w:tcPr>
            <w:tcW w:w="458" w:type="pct"/>
            <w:vAlign w:val="center"/>
          </w:tcPr>
          <w:p w14:paraId="54A44FB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10 858 018</w:t>
            </w:r>
          </w:p>
        </w:tc>
        <w:tc>
          <w:tcPr>
            <w:tcW w:w="458" w:type="pct"/>
            <w:vAlign w:val="center"/>
          </w:tcPr>
          <w:p w14:paraId="3E92625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10 783 748</w:t>
            </w:r>
          </w:p>
        </w:tc>
        <w:tc>
          <w:tcPr>
            <w:tcW w:w="458" w:type="pct"/>
            <w:vAlign w:val="center"/>
          </w:tcPr>
          <w:p w14:paraId="10D3750E"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10 768 193</w:t>
            </w:r>
          </w:p>
        </w:tc>
        <w:tc>
          <w:tcPr>
            <w:tcW w:w="458" w:type="pct"/>
            <w:vAlign w:val="center"/>
          </w:tcPr>
          <w:p w14:paraId="1B3E5E9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10 741 165</w:t>
            </w:r>
          </w:p>
        </w:tc>
        <w:tc>
          <w:tcPr>
            <w:tcW w:w="458" w:type="pct"/>
            <w:vAlign w:val="center"/>
          </w:tcPr>
          <w:p w14:paraId="42BEE1A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10 724 599</w:t>
            </w:r>
          </w:p>
        </w:tc>
        <w:tc>
          <w:tcPr>
            <w:tcW w:w="458" w:type="pct"/>
            <w:vAlign w:val="center"/>
          </w:tcPr>
          <w:p w14:paraId="2FE2A81E"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10 718 565</w:t>
            </w:r>
          </w:p>
        </w:tc>
      </w:tr>
      <w:tr w:rsidR="00525796" w:rsidRPr="005918AD" w14:paraId="1A9D4BA9" w14:textId="77777777" w:rsidTr="00525796">
        <w:trPr>
          <w:jc w:val="center"/>
        </w:trPr>
        <w:tc>
          <w:tcPr>
            <w:tcW w:w="1335" w:type="pct"/>
          </w:tcPr>
          <w:p w14:paraId="231AD019"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Дания</w:t>
            </w:r>
          </w:p>
        </w:tc>
        <w:tc>
          <w:tcPr>
            <w:tcW w:w="459" w:type="pct"/>
            <w:vAlign w:val="center"/>
          </w:tcPr>
          <w:p w14:paraId="56AE03E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5 602 628</w:t>
            </w:r>
          </w:p>
        </w:tc>
        <w:tc>
          <w:tcPr>
            <w:tcW w:w="458" w:type="pct"/>
            <w:vAlign w:val="center"/>
          </w:tcPr>
          <w:p w14:paraId="6CD8B74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5 627 235</w:t>
            </w:r>
          </w:p>
        </w:tc>
        <w:tc>
          <w:tcPr>
            <w:tcW w:w="458" w:type="pct"/>
            <w:vAlign w:val="center"/>
          </w:tcPr>
          <w:p w14:paraId="50FC942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5 659 715</w:t>
            </w:r>
          </w:p>
        </w:tc>
        <w:tc>
          <w:tcPr>
            <w:tcW w:w="458" w:type="pct"/>
            <w:vAlign w:val="center"/>
          </w:tcPr>
          <w:p w14:paraId="04CDA41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5 707 251</w:t>
            </w:r>
          </w:p>
        </w:tc>
        <w:tc>
          <w:tcPr>
            <w:tcW w:w="458" w:type="pct"/>
            <w:vAlign w:val="center"/>
          </w:tcPr>
          <w:p w14:paraId="601DF2F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5 748 769</w:t>
            </w:r>
          </w:p>
        </w:tc>
        <w:tc>
          <w:tcPr>
            <w:tcW w:w="458" w:type="pct"/>
            <w:vAlign w:val="center"/>
          </w:tcPr>
          <w:p w14:paraId="77FE759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5 781 190</w:t>
            </w:r>
          </w:p>
        </w:tc>
        <w:tc>
          <w:tcPr>
            <w:tcW w:w="458" w:type="pct"/>
            <w:vAlign w:val="center"/>
          </w:tcPr>
          <w:p w14:paraId="77F24B3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5 806 081</w:t>
            </w:r>
          </w:p>
        </w:tc>
        <w:tc>
          <w:tcPr>
            <w:tcW w:w="458" w:type="pct"/>
            <w:vAlign w:val="center"/>
          </w:tcPr>
          <w:p w14:paraId="253B842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5 822 763</w:t>
            </w:r>
          </w:p>
        </w:tc>
      </w:tr>
      <w:tr w:rsidR="00525796" w:rsidRPr="005918AD" w14:paraId="7228D013" w14:textId="77777777" w:rsidTr="00525796">
        <w:trPr>
          <w:jc w:val="center"/>
        </w:trPr>
        <w:tc>
          <w:tcPr>
            <w:tcW w:w="1335" w:type="pct"/>
          </w:tcPr>
          <w:p w14:paraId="1F6C53CF"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Ирландия</w:t>
            </w:r>
          </w:p>
        </w:tc>
        <w:tc>
          <w:tcPr>
            <w:tcW w:w="459" w:type="pct"/>
            <w:vAlign w:val="center"/>
          </w:tcPr>
          <w:p w14:paraId="19D7F5A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4 609 779</w:t>
            </w:r>
          </w:p>
        </w:tc>
        <w:tc>
          <w:tcPr>
            <w:tcW w:w="458" w:type="pct"/>
            <w:vAlign w:val="center"/>
          </w:tcPr>
          <w:p w14:paraId="0CF6FBA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4 637 852</w:t>
            </w:r>
          </w:p>
        </w:tc>
        <w:tc>
          <w:tcPr>
            <w:tcW w:w="458" w:type="pct"/>
            <w:vAlign w:val="center"/>
          </w:tcPr>
          <w:p w14:paraId="7A2016A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4 677 627</w:t>
            </w:r>
          </w:p>
        </w:tc>
        <w:tc>
          <w:tcPr>
            <w:tcW w:w="458" w:type="pct"/>
            <w:vAlign w:val="center"/>
          </w:tcPr>
          <w:p w14:paraId="3C128D6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4 726 286</w:t>
            </w:r>
          </w:p>
        </w:tc>
        <w:tc>
          <w:tcPr>
            <w:tcW w:w="458" w:type="pct"/>
            <w:vAlign w:val="center"/>
          </w:tcPr>
          <w:p w14:paraId="2EC7052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4 784 383</w:t>
            </w:r>
          </w:p>
        </w:tc>
        <w:tc>
          <w:tcPr>
            <w:tcW w:w="458" w:type="pct"/>
            <w:vAlign w:val="center"/>
          </w:tcPr>
          <w:p w14:paraId="241C87A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4 830 392</w:t>
            </w:r>
          </w:p>
        </w:tc>
        <w:tc>
          <w:tcPr>
            <w:tcW w:w="458" w:type="pct"/>
            <w:vAlign w:val="center"/>
          </w:tcPr>
          <w:p w14:paraId="758BC74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4 904 240</w:t>
            </w:r>
          </w:p>
        </w:tc>
        <w:tc>
          <w:tcPr>
            <w:tcW w:w="458" w:type="pct"/>
            <w:vAlign w:val="center"/>
          </w:tcPr>
          <w:p w14:paraId="0E69244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4 964 440</w:t>
            </w:r>
          </w:p>
        </w:tc>
      </w:tr>
      <w:tr w:rsidR="00525796" w:rsidRPr="005918AD" w14:paraId="7E144FD4" w14:textId="77777777" w:rsidTr="00525796">
        <w:trPr>
          <w:jc w:val="center"/>
        </w:trPr>
        <w:tc>
          <w:tcPr>
            <w:tcW w:w="1335" w:type="pct"/>
          </w:tcPr>
          <w:p w14:paraId="22C36330"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Испания</w:t>
            </w:r>
          </w:p>
        </w:tc>
        <w:tc>
          <w:tcPr>
            <w:tcW w:w="459" w:type="pct"/>
            <w:vAlign w:val="center"/>
          </w:tcPr>
          <w:p w14:paraId="3CC0ECB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46 727 890</w:t>
            </w:r>
          </w:p>
        </w:tc>
        <w:tc>
          <w:tcPr>
            <w:tcW w:w="458" w:type="pct"/>
            <w:vAlign w:val="center"/>
          </w:tcPr>
          <w:p w14:paraId="504554B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46 512 199</w:t>
            </w:r>
          </w:p>
        </w:tc>
        <w:tc>
          <w:tcPr>
            <w:tcW w:w="458" w:type="pct"/>
            <w:vAlign w:val="center"/>
          </w:tcPr>
          <w:p w14:paraId="0ECFA11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46 449 565</w:t>
            </w:r>
          </w:p>
        </w:tc>
        <w:tc>
          <w:tcPr>
            <w:tcW w:w="458" w:type="pct"/>
            <w:vAlign w:val="center"/>
          </w:tcPr>
          <w:p w14:paraId="4E64849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46 440 099</w:t>
            </w:r>
          </w:p>
        </w:tc>
        <w:tc>
          <w:tcPr>
            <w:tcW w:w="458" w:type="pct"/>
            <w:vAlign w:val="center"/>
          </w:tcPr>
          <w:p w14:paraId="013F716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46 528 024</w:t>
            </w:r>
          </w:p>
        </w:tc>
        <w:tc>
          <w:tcPr>
            <w:tcW w:w="458" w:type="pct"/>
            <w:vAlign w:val="center"/>
          </w:tcPr>
          <w:p w14:paraId="79EDEFA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46 658 447</w:t>
            </w:r>
          </w:p>
        </w:tc>
        <w:tc>
          <w:tcPr>
            <w:tcW w:w="458" w:type="pct"/>
            <w:vAlign w:val="center"/>
          </w:tcPr>
          <w:p w14:paraId="3810C4B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46 937 060</w:t>
            </w:r>
          </w:p>
        </w:tc>
        <w:tc>
          <w:tcPr>
            <w:tcW w:w="458" w:type="pct"/>
            <w:vAlign w:val="center"/>
          </w:tcPr>
          <w:p w14:paraId="7656C7F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47 332 614</w:t>
            </w:r>
          </w:p>
        </w:tc>
      </w:tr>
      <w:tr w:rsidR="00525796" w:rsidRPr="005918AD" w14:paraId="313E712F" w14:textId="77777777" w:rsidTr="00525796">
        <w:trPr>
          <w:jc w:val="center"/>
        </w:trPr>
        <w:tc>
          <w:tcPr>
            <w:tcW w:w="1335" w:type="pct"/>
          </w:tcPr>
          <w:p w14:paraId="6C477358"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Италия</w:t>
            </w:r>
          </w:p>
        </w:tc>
        <w:tc>
          <w:tcPr>
            <w:tcW w:w="459" w:type="pct"/>
            <w:vAlign w:val="center"/>
          </w:tcPr>
          <w:p w14:paraId="0C20F69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59 685 227</w:t>
            </w:r>
          </w:p>
        </w:tc>
        <w:tc>
          <w:tcPr>
            <w:tcW w:w="458" w:type="pct"/>
            <w:vAlign w:val="center"/>
          </w:tcPr>
          <w:p w14:paraId="67A025C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60 782 668</w:t>
            </w:r>
          </w:p>
        </w:tc>
        <w:tc>
          <w:tcPr>
            <w:tcW w:w="458" w:type="pct"/>
            <w:vAlign w:val="center"/>
          </w:tcPr>
          <w:p w14:paraId="05D5AB2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60 795 612</w:t>
            </w:r>
          </w:p>
        </w:tc>
        <w:tc>
          <w:tcPr>
            <w:tcW w:w="458" w:type="pct"/>
            <w:vAlign w:val="center"/>
          </w:tcPr>
          <w:p w14:paraId="711457B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60 665 551</w:t>
            </w:r>
          </w:p>
        </w:tc>
        <w:tc>
          <w:tcPr>
            <w:tcW w:w="458" w:type="pct"/>
            <w:vAlign w:val="center"/>
          </w:tcPr>
          <w:p w14:paraId="347662D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60 589 445</w:t>
            </w:r>
          </w:p>
        </w:tc>
        <w:tc>
          <w:tcPr>
            <w:tcW w:w="458" w:type="pct"/>
            <w:vAlign w:val="center"/>
          </w:tcPr>
          <w:p w14:paraId="3CBBD8D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60 483 973</w:t>
            </w:r>
          </w:p>
        </w:tc>
        <w:tc>
          <w:tcPr>
            <w:tcW w:w="458" w:type="pct"/>
            <w:vAlign w:val="center"/>
          </w:tcPr>
          <w:p w14:paraId="0D7B2D3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59 816 673</w:t>
            </w:r>
          </w:p>
        </w:tc>
        <w:tc>
          <w:tcPr>
            <w:tcW w:w="458" w:type="pct"/>
            <w:vAlign w:val="center"/>
          </w:tcPr>
          <w:p w14:paraId="498260C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59 641 488</w:t>
            </w:r>
          </w:p>
        </w:tc>
      </w:tr>
      <w:tr w:rsidR="00525796" w:rsidRPr="005918AD" w14:paraId="78A4455D" w14:textId="77777777" w:rsidTr="00525796">
        <w:trPr>
          <w:jc w:val="center"/>
        </w:trPr>
        <w:tc>
          <w:tcPr>
            <w:tcW w:w="1335" w:type="pct"/>
          </w:tcPr>
          <w:p w14:paraId="4388DF7B"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Кипр</w:t>
            </w:r>
          </w:p>
        </w:tc>
        <w:tc>
          <w:tcPr>
            <w:tcW w:w="459" w:type="pct"/>
            <w:vAlign w:val="center"/>
          </w:tcPr>
          <w:p w14:paraId="74F24F7E"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865 878</w:t>
            </w:r>
          </w:p>
        </w:tc>
        <w:tc>
          <w:tcPr>
            <w:tcW w:w="458" w:type="pct"/>
            <w:vAlign w:val="center"/>
          </w:tcPr>
          <w:p w14:paraId="0EE07E8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858 000</w:t>
            </w:r>
          </w:p>
        </w:tc>
        <w:tc>
          <w:tcPr>
            <w:tcW w:w="458" w:type="pct"/>
            <w:vAlign w:val="center"/>
          </w:tcPr>
          <w:p w14:paraId="5561B35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847 008</w:t>
            </w:r>
          </w:p>
        </w:tc>
        <w:tc>
          <w:tcPr>
            <w:tcW w:w="458" w:type="pct"/>
            <w:vAlign w:val="center"/>
          </w:tcPr>
          <w:p w14:paraId="202ADFD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848 319</w:t>
            </w:r>
          </w:p>
        </w:tc>
        <w:tc>
          <w:tcPr>
            <w:tcW w:w="458" w:type="pct"/>
            <w:vAlign w:val="center"/>
          </w:tcPr>
          <w:p w14:paraId="27D9E18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854 802</w:t>
            </w:r>
          </w:p>
        </w:tc>
        <w:tc>
          <w:tcPr>
            <w:tcW w:w="458" w:type="pct"/>
            <w:vAlign w:val="center"/>
          </w:tcPr>
          <w:p w14:paraId="6CAE724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864 236</w:t>
            </w:r>
          </w:p>
        </w:tc>
        <w:tc>
          <w:tcPr>
            <w:tcW w:w="458" w:type="pct"/>
            <w:vAlign w:val="center"/>
          </w:tcPr>
          <w:p w14:paraId="7B63E7E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875 899</w:t>
            </w:r>
          </w:p>
        </w:tc>
        <w:tc>
          <w:tcPr>
            <w:tcW w:w="458" w:type="pct"/>
            <w:vAlign w:val="center"/>
          </w:tcPr>
          <w:p w14:paraId="42C3C94E"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888 005</w:t>
            </w:r>
          </w:p>
        </w:tc>
      </w:tr>
      <w:tr w:rsidR="00525796" w:rsidRPr="005918AD" w14:paraId="09FCFB39" w14:textId="77777777" w:rsidTr="00525796">
        <w:trPr>
          <w:jc w:val="center"/>
        </w:trPr>
        <w:tc>
          <w:tcPr>
            <w:tcW w:w="1335" w:type="pct"/>
          </w:tcPr>
          <w:p w14:paraId="5105F42D"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 xml:space="preserve">Латвия </w:t>
            </w:r>
          </w:p>
        </w:tc>
        <w:tc>
          <w:tcPr>
            <w:tcW w:w="459" w:type="pct"/>
            <w:vAlign w:val="center"/>
          </w:tcPr>
          <w:p w14:paraId="6C7531B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2 023 825</w:t>
            </w:r>
          </w:p>
        </w:tc>
        <w:tc>
          <w:tcPr>
            <w:tcW w:w="458" w:type="pct"/>
            <w:vAlign w:val="center"/>
          </w:tcPr>
          <w:p w14:paraId="6700613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2 001 468</w:t>
            </w:r>
          </w:p>
        </w:tc>
        <w:tc>
          <w:tcPr>
            <w:tcW w:w="458" w:type="pct"/>
            <w:vAlign w:val="center"/>
          </w:tcPr>
          <w:p w14:paraId="149E560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1 986 096</w:t>
            </w:r>
          </w:p>
        </w:tc>
        <w:tc>
          <w:tcPr>
            <w:tcW w:w="458" w:type="pct"/>
            <w:vAlign w:val="center"/>
          </w:tcPr>
          <w:p w14:paraId="1956CBE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1 968 957</w:t>
            </w:r>
          </w:p>
        </w:tc>
        <w:tc>
          <w:tcPr>
            <w:tcW w:w="458" w:type="pct"/>
            <w:vAlign w:val="center"/>
          </w:tcPr>
          <w:p w14:paraId="31D8CE0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1 950 116</w:t>
            </w:r>
          </w:p>
        </w:tc>
        <w:tc>
          <w:tcPr>
            <w:tcW w:w="458" w:type="pct"/>
            <w:vAlign w:val="center"/>
          </w:tcPr>
          <w:p w14:paraId="6563F6F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1 934 379</w:t>
            </w:r>
          </w:p>
        </w:tc>
        <w:tc>
          <w:tcPr>
            <w:tcW w:w="458" w:type="pct"/>
            <w:vAlign w:val="center"/>
          </w:tcPr>
          <w:p w14:paraId="4705820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1 919 968</w:t>
            </w:r>
          </w:p>
        </w:tc>
        <w:tc>
          <w:tcPr>
            <w:tcW w:w="458" w:type="pct"/>
            <w:vAlign w:val="center"/>
          </w:tcPr>
          <w:p w14:paraId="395AE1E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1 907 675</w:t>
            </w:r>
          </w:p>
        </w:tc>
      </w:tr>
      <w:tr w:rsidR="00525796" w:rsidRPr="005918AD" w14:paraId="4EB568AD" w14:textId="77777777" w:rsidTr="00525796">
        <w:trPr>
          <w:jc w:val="center"/>
        </w:trPr>
        <w:tc>
          <w:tcPr>
            <w:tcW w:w="1335" w:type="pct"/>
          </w:tcPr>
          <w:p w14:paraId="493E6085"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Литва</w:t>
            </w:r>
          </w:p>
        </w:tc>
        <w:tc>
          <w:tcPr>
            <w:tcW w:w="459" w:type="pct"/>
            <w:vAlign w:val="center"/>
          </w:tcPr>
          <w:p w14:paraId="7909AB9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2 971 905</w:t>
            </w:r>
          </w:p>
        </w:tc>
        <w:tc>
          <w:tcPr>
            <w:tcW w:w="458" w:type="pct"/>
            <w:vAlign w:val="center"/>
          </w:tcPr>
          <w:p w14:paraId="0309124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2 943 472</w:t>
            </w:r>
          </w:p>
        </w:tc>
        <w:tc>
          <w:tcPr>
            <w:tcW w:w="458" w:type="pct"/>
            <w:vAlign w:val="center"/>
          </w:tcPr>
          <w:p w14:paraId="0E0E234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2 921 262</w:t>
            </w:r>
          </w:p>
        </w:tc>
        <w:tc>
          <w:tcPr>
            <w:tcW w:w="458" w:type="pct"/>
            <w:vAlign w:val="center"/>
          </w:tcPr>
          <w:p w14:paraId="4F6B2DB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2 888 558</w:t>
            </w:r>
          </w:p>
        </w:tc>
        <w:tc>
          <w:tcPr>
            <w:tcW w:w="458" w:type="pct"/>
            <w:vAlign w:val="center"/>
          </w:tcPr>
          <w:p w14:paraId="5DC5795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2 847 904</w:t>
            </w:r>
          </w:p>
        </w:tc>
        <w:tc>
          <w:tcPr>
            <w:tcW w:w="458" w:type="pct"/>
            <w:vAlign w:val="center"/>
          </w:tcPr>
          <w:p w14:paraId="7BCC800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2 808 901</w:t>
            </w:r>
          </w:p>
        </w:tc>
        <w:tc>
          <w:tcPr>
            <w:tcW w:w="458" w:type="pct"/>
            <w:vAlign w:val="center"/>
          </w:tcPr>
          <w:p w14:paraId="6F5877B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2 794 184</w:t>
            </w:r>
          </w:p>
        </w:tc>
        <w:tc>
          <w:tcPr>
            <w:tcW w:w="458" w:type="pct"/>
            <w:vAlign w:val="center"/>
          </w:tcPr>
          <w:p w14:paraId="2FF4918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2 794 090</w:t>
            </w:r>
          </w:p>
        </w:tc>
      </w:tr>
      <w:tr w:rsidR="00525796" w:rsidRPr="005918AD" w14:paraId="36BD39F8" w14:textId="77777777" w:rsidTr="00525796">
        <w:trPr>
          <w:jc w:val="center"/>
        </w:trPr>
        <w:tc>
          <w:tcPr>
            <w:tcW w:w="1335" w:type="pct"/>
          </w:tcPr>
          <w:p w14:paraId="207D9DE6"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Люксембург</w:t>
            </w:r>
          </w:p>
        </w:tc>
        <w:tc>
          <w:tcPr>
            <w:tcW w:w="459" w:type="pct"/>
            <w:vAlign w:val="center"/>
          </w:tcPr>
          <w:p w14:paraId="0E1F4D5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537 039</w:t>
            </w:r>
          </w:p>
        </w:tc>
        <w:tc>
          <w:tcPr>
            <w:tcW w:w="458" w:type="pct"/>
            <w:vAlign w:val="center"/>
          </w:tcPr>
          <w:p w14:paraId="61E77CD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549 680</w:t>
            </w:r>
          </w:p>
        </w:tc>
        <w:tc>
          <w:tcPr>
            <w:tcW w:w="458" w:type="pct"/>
            <w:vAlign w:val="center"/>
          </w:tcPr>
          <w:p w14:paraId="08AE1E3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562 958</w:t>
            </w:r>
          </w:p>
        </w:tc>
        <w:tc>
          <w:tcPr>
            <w:tcW w:w="458" w:type="pct"/>
            <w:vAlign w:val="center"/>
          </w:tcPr>
          <w:p w14:paraId="1AC9644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576 249</w:t>
            </w:r>
          </w:p>
        </w:tc>
        <w:tc>
          <w:tcPr>
            <w:tcW w:w="458" w:type="pct"/>
            <w:vAlign w:val="center"/>
          </w:tcPr>
          <w:p w14:paraId="3B195BF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590 667</w:t>
            </w:r>
          </w:p>
        </w:tc>
        <w:tc>
          <w:tcPr>
            <w:tcW w:w="458" w:type="pct"/>
            <w:vAlign w:val="center"/>
          </w:tcPr>
          <w:p w14:paraId="56E956C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602 005</w:t>
            </w:r>
          </w:p>
        </w:tc>
        <w:tc>
          <w:tcPr>
            <w:tcW w:w="458" w:type="pct"/>
            <w:vAlign w:val="center"/>
          </w:tcPr>
          <w:p w14:paraId="50B3513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613 894</w:t>
            </w:r>
          </w:p>
        </w:tc>
        <w:tc>
          <w:tcPr>
            <w:tcW w:w="458" w:type="pct"/>
            <w:vAlign w:val="center"/>
          </w:tcPr>
          <w:p w14:paraId="0A403A1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626 108</w:t>
            </w:r>
          </w:p>
        </w:tc>
      </w:tr>
      <w:tr w:rsidR="00525796" w:rsidRPr="005918AD" w14:paraId="4F156ECF" w14:textId="77777777" w:rsidTr="00525796">
        <w:trPr>
          <w:jc w:val="center"/>
        </w:trPr>
        <w:tc>
          <w:tcPr>
            <w:tcW w:w="1335" w:type="pct"/>
          </w:tcPr>
          <w:p w14:paraId="1465C047"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Мальта</w:t>
            </w:r>
          </w:p>
        </w:tc>
        <w:tc>
          <w:tcPr>
            <w:tcW w:w="459" w:type="pct"/>
            <w:vAlign w:val="center"/>
          </w:tcPr>
          <w:p w14:paraId="1E8E2DD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422 509</w:t>
            </w:r>
          </w:p>
        </w:tc>
        <w:tc>
          <w:tcPr>
            <w:tcW w:w="458" w:type="pct"/>
            <w:vAlign w:val="center"/>
          </w:tcPr>
          <w:p w14:paraId="4F80BCC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429 424</w:t>
            </w:r>
          </w:p>
        </w:tc>
        <w:tc>
          <w:tcPr>
            <w:tcW w:w="458" w:type="pct"/>
            <w:vAlign w:val="center"/>
          </w:tcPr>
          <w:p w14:paraId="18D8442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439 691</w:t>
            </w:r>
          </w:p>
        </w:tc>
        <w:tc>
          <w:tcPr>
            <w:tcW w:w="458" w:type="pct"/>
            <w:vAlign w:val="center"/>
          </w:tcPr>
          <w:p w14:paraId="3BBAE4F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450 415</w:t>
            </w:r>
          </w:p>
        </w:tc>
        <w:tc>
          <w:tcPr>
            <w:tcW w:w="458" w:type="pct"/>
            <w:vAlign w:val="center"/>
          </w:tcPr>
          <w:p w14:paraId="0BEF4B1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460 297</w:t>
            </w:r>
          </w:p>
        </w:tc>
        <w:tc>
          <w:tcPr>
            <w:tcW w:w="458" w:type="pct"/>
            <w:vAlign w:val="center"/>
          </w:tcPr>
          <w:p w14:paraId="7620D6B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475 701</w:t>
            </w:r>
          </w:p>
        </w:tc>
        <w:tc>
          <w:tcPr>
            <w:tcW w:w="458" w:type="pct"/>
            <w:vAlign w:val="center"/>
          </w:tcPr>
          <w:p w14:paraId="64DA4C7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493 559</w:t>
            </w:r>
          </w:p>
        </w:tc>
        <w:tc>
          <w:tcPr>
            <w:tcW w:w="458" w:type="pct"/>
            <w:vAlign w:val="center"/>
          </w:tcPr>
          <w:p w14:paraId="25B4B31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514 564</w:t>
            </w:r>
          </w:p>
        </w:tc>
      </w:tr>
      <w:tr w:rsidR="00525796" w:rsidRPr="005918AD" w14:paraId="4A9CC5A6" w14:textId="77777777" w:rsidTr="00525796">
        <w:trPr>
          <w:jc w:val="center"/>
        </w:trPr>
        <w:tc>
          <w:tcPr>
            <w:tcW w:w="1335" w:type="pct"/>
          </w:tcPr>
          <w:p w14:paraId="0448D38B"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Нидерланды</w:t>
            </w:r>
          </w:p>
        </w:tc>
        <w:tc>
          <w:tcPr>
            <w:tcW w:w="459" w:type="pct"/>
            <w:vAlign w:val="center"/>
          </w:tcPr>
          <w:p w14:paraId="78E834E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16 779 575</w:t>
            </w:r>
          </w:p>
        </w:tc>
        <w:tc>
          <w:tcPr>
            <w:tcW w:w="458" w:type="pct"/>
            <w:vAlign w:val="center"/>
          </w:tcPr>
          <w:p w14:paraId="7F41EDE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16 829 289</w:t>
            </w:r>
          </w:p>
        </w:tc>
        <w:tc>
          <w:tcPr>
            <w:tcW w:w="458" w:type="pct"/>
            <w:vAlign w:val="center"/>
          </w:tcPr>
          <w:p w14:paraId="1F50F0D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16 900 726</w:t>
            </w:r>
          </w:p>
        </w:tc>
        <w:tc>
          <w:tcPr>
            <w:tcW w:w="458" w:type="pct"/>
            <w:vAlign w:val="center"/>
          </w:tcPr>
          <w:p w14:paraId="7F334E6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16 979 120</w:t>
            </w:r>
          </w:p>
        </w:tc>
        <w:tc>
          <w:tcPr>
            <w:tcW w:w="458" w:type="pct"/>
            <w:vAlign w:val="center"/>
          </w:tcPr>
          <w:p w14:paraId="6E5496E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17 081 507</w:t>
            </w:r>
          </w:p>
        </w:tc>
        <w:tc>
          <w:tcPr>
            <w:tcW w:w="458" w:type="pct"/>
            <w:vAlign w:val="center"/>
          </w:tcPr>
          <w:p w14:paraId="3E2DAD3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17 181 084</w:t>
            </w:r>
          </w:p>
        </w:tc>
        <w:tc>
          <w:tcPr>
            <w:tcW w:w="458" w:type="pct"/>
            <w:vAlign w:val="center"/>
          </w:tcPr>
          <w:p w14:paraId="795B626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17 282 163</w:t>
            </w:r>
          </w:p>
        </w:tc>
        <w:tc>
          <w:tcPr>
            <w:tcW w:w="458" w:type="pct"/>
            <w:vAlign w:val="center"/>
          </w:tcPr>
          <w:p w14:paraId="41DB35E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17 407 585</w:t>
            </w:r>
          </w:p>
        </w:tc>
      </w:tr>
      <w:tr w:rsidR="00525796" w:rsidRPr="005918AD" w14:paraId="165883CF" w14:textId="77777777" w:rsidTr="00525796">
        <w:trPr>
          <w:jc w:val="center"/>
        </w:trPr>
        <w:tc>
          <w:tcPr>
            <w:tcW w:w="1335" w:type="pct"/>
          </w:tcPr>
          <w:p w14:paraId="7B5749DE"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Польша</w:t>
            </w:r>
          </w:p>
        </w:tc>
        <w:tc>
          <w:tcPr>
            <w:tcW w:w="459" w:type="pct"/>
            <w:vAlign w:val="center"/>
          </w:tcPr>
          <w:p w14:paraId="5EB9BE4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38 062 535</w:t>
            </w:r>
          </w:p>
        </w:tc>
        <w:tc>
          <w:tcPr>
            <w:tcW w:w="458" w:type="pct"/>
            <w:vAlign w:val="center"/>
          </w:tcPr>
          <w:p w14:paraId="16C6D5D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38 017 856</w:t>
            </w:r>
          </w:p>
        </w:tc>
        <w:tc>
          <w:tcPr>
            <w:tcW w:w="458" w:type="pct"/>
            <w:vAlign w:val="center"/>
          </w:tcPr>
          <w:p w14:paraId="650727B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38 005 614</w:t>
            </w:r>
          </w:p>
        </w:tc>
        <w:tc>
          <w:tcPr>
            <w:tcW w:w="458" w:type="pct"/>
            <w:vAlign w:val="center"/>
          </w:tcPr>
          <w:p w14:paraId="5E8CA78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37 967 209</w:t>
            </w:r>
          </w:p>
        </w:tc>
        <w:tc>
          <w:tcPr>
            <w:tcW w:w="458" w:type="pct"/>
            <w:vAlign w:val="center"/>
          </w:tcPr>
          <w:p w14:paraId="5503910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37 972 964</w:t>
            </w:r>
          </w:p>
        </w:tc>
        <w:tc>
          <w:tcPr>
            <w:tcW w:w="458" w:type="pct"/>
            <w:vAlign w:val="center"/>
          </w:tcPr>
          <w:p w14:paraId="04E0839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37 976 687</w:t>
            </w:r>
          </w:p>
        </w:tc>
        <w:tc>
          <w:tcPr>
            <w:tcW w:w="458" w:type="pct"/>
            <w:vAlign w:val="center"/>
          </w:tcPr>
          <w:p w14:paraId="342589A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37 972 812</w:t>
            </w:r>
          </w:p>
        </w:tc>
        <w:tc>
          <w:tcPr>
            <w:tcW w:w="458" w:type="pct"/>
            <w:vAlign w:val="center"/>
          </w:tcPr>
          <w:p w14:paraId="1F1EBC4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37 958 138</w:t>
            </w:r>
          </w:p>
        </w:tc>
      </w:tr>
      <w:tr w:rsidR="00525796" w:rsidRPr="005918AD" w14:paraId="633B34FA" w14:textId="77777777" w:rsidTr="00525796">
        <w:trPr>
          <w:jc w:val="center"/>
        </w:trPr>
        <w:tc>
          <w:tcPr>
            <w:tcW w:w="1335" w:type="pct"/>
          </w:tcPr>
          <w:p w14:paraId="5CC55119"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Португалия</w:t>
            </w:r>
          </w:p>
        </w:tc>
        <w:tc>
          <w:tcPr>
            <w:tcW w:w="459" w:type="pct"/>
            <w:vAlign w:val="center"/>
          </w:tcPr>
          <w:p w14:paraId="18C50F1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10 487 289</w:t>
            </w:r>
          </w:p>
        </w:tc>
        <w:tc>
          <w:tcPr>
            <w:tcW w:w="458" w:type="pct"/>
            <w:vAlign w:val="center"/>
          </w:tcPr>
          <w:p w14:paraId="5ADFB0A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10 427 301</w:t>
            </w:r>
          </w:p>
        </w:tc>
        <w:tc>
          <w:tcPr>
            <w:tcW w:w="458" w:type="pct"/>
            <w:vAlign w:val="center"/>
          </w:tcPr>
          <w:p w14:paraId="5287E5D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10 374 822</w:t>
            </w:r>
          </w:p>
        </w:tc>
        <w:tc>
          <w:tcPr>
            <w:tcW w:w="458" w:type="pct"/>
            <w:vAlign w:val="center"/>
          </w:tcPr>
          <w:p w14:paraId="4288F1F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10 341 330</w:t>
            </w:r>
          </w:p>
        </w:tc>
        <w:tc>
          <w:tcPr>
            <w:tcW w:w="458" w:type="pct"/>
            <w:vAlign w:val="center"/>
          </w:tcPr>
          <w:p w14:paraId="1AB6BB6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10 309 573</w:t>
            </w:r>
          </w:p>
        </w:tc>
        <w:tc>
          <w:tcPr>
            <w:tcW w:w="458" w:type="pct"/>
            <w:vAlign w:val="center"/>
          </w:tcPr>
          <w:p w14:paraId="6F3FA31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10 291 027</w:t>
            </w:r>
          </w:p>
        </w:tc>
        <w:tc>
          <w:tcPr>
            <w:tcW w:w="458" w:type="pct"/>
            <w:vAlign w:val="center"/>
          </w:tcPr>
          <w:p w14:paraId="775FEF2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10 276 617</w:t>
            </w:r>
          </w:p>
        </w:tc>
        <w:tc>
          <w:tcPr>
            <w:tcW w:w="458" w:type="pct"/>
            <w:vAlign w:val="center"/>
          </w:tcPr>
          <w:p w14:paraId="3665E67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10 295 909</w:t>
            </w:r>
          </w:p>
        </w:tc>
      </w:tr>
      <w:tr w:rsidR="00525796" w:rsidRPr="005918AD" w14:paraId="796F448D" w14:textId="77777777" w:rsidTr="00525796">
        <w:trPr>
          <w:jc w:val="center"/>
        </w:trPr>
        <w:tc>
          <w:tcPr>
            <w:tcW w:w="1335" w:type="pct"/>
          </w:tcPr>
          <w:p w14:paraId="716C41EB"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Румыния</w:t>
            </w:r>
          </w:p>
        </w:tc>
        <w:tc>
          <w:tcPr>
            <w:tcW w:w="459" w:type="pct"/>
            <w:vAlign w:val="center"/>
          </w:tcPr>
          <w:p w14:paraId="6129D22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20 020 074</w:t>
            </w:r>
          </w:p>
        </w:tc>
        <w:tc>
          <w:tcPr>
            <w:tcW w:w="458" w:type="pct"/>
            <w:vAlign w:val="center"/>
          </w:tcPr>
          <w:p w14:paraId="1C70E14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19 947 311</w:t>
            </w:r>
          </w:p>
        </w:tc>
        <w:tc>
          <w:tcPr>
            <w:tcW w:w="458" w:type="pct"/>
            <w:vAlign w:val="center"/>
          </w:tcPr>
          <w:p w14:paraId="317F9EA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19 870 647</w:t>
            </w:r>
          </w:p>
        </w:tc>
        <w:tc>
          <w:tcPr>
            <w:tcW w:w="458" w:type="pct"/>
            <w:vAlign w:val="center"/>
          </w:tcPr>
          <w:p w14:paraId="07F69DE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19 760 585</w:t>
            </w:r>
          </w:p>
        </w:tc>
        <w:tc>
          <w:tcPr>
            <w:tcW w:w="458" w:type="pct"/>
            <w:vAlign w:val="center"/>
          </w:tcPr>
          <w:p w14:paraId="1B13641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19 643 949</w:t>
            </w:r>
          </w:p>
        </w:tc>
        <w:tc>
          <w:tcPr>
            <w:tcW w:w="458" w:type="pct"/>
            <w:vAlign w:val="center"/>
          </w:tcPr>
          <w:p w14:paraId="51F42F7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19 533 481</w:t>
            </w:r>
          </w:p>
        </w:tc>
        <w:tc>
          <w:tcPr>
            <w:tcW w:w="458" w:type="pct"/>
            <w:vAlign w:val="center"/>
          </w:tcPr>
          <w:p w14:paraId="1FCD789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19 414 458</w:t>
            </w:r>
          </w:p>
        </w:tc>
        <w:tc>
          <w:tcPr>
            <w:tcW w:w="458" w:type="pct"/>
            <w:vAlign w:val="center"/>
          </w:tcPr>
          <w:p w14:paraId="28971D1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19 328 838</w:t>
            </w:r>
          </w:p>
        </w:tc>
      </w:tr>
      <w:tr w:rsidR="00525796" w:rsidRPr="005918AD" w14:paraId="1C0487D7" w14:textId="77777777" w:rsidTr="00525796">
        <w:trPr>
          <w:jc w:val="center"/>
        </w:trPr>
        <w:tc>
          <w:tcPr>
            <w:tcW w:w="1335" w:type="pct"/>
          </w:tcPr>
          <w:p w14:paraId="3CA5E144"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Словакия</w:t>
            </w:r>
          </w:p>
        </w:tc>
        <w:tc>
          <w:tcPr>
            <w:tcW w:w="459" w:type="pct"/>
            <w:vAlign w:val="center"/>
          </w:tcPr>
          <w:p w14:paraId="42BFB3E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5 410 836</w:t>
            </w:r>
          </w:p>
        </w:tc>
        <w:tc>
          <w:tcPr>
            <w:tcW w:w="458" w:type="pct"/>
            <w:vAlign w:val="center"/>
          </w:tcPr>
          <w:p w14:paraId="4F65D30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5 415 949</w:t>
            </w:r>
          </w:p>
        </w:tc>
        <w:tc>
          <w:tcPr>
            <w:tcW w:w="458" w:type="pct"/>
            <w:vAlign w:val="center"/>
          </w:tcPr>
          <w:p w14:paraId="105E78A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5 421 349</w:t>
            </w:r>
          </w:p>
        </w:tc>
        <w:tc>
          <w:tcPr>
            <w:tcW w:w="458" w:type="pct"/>
            <w:vAlign w:val="center"/>
          </w:tcPr>
          <w:p w14:paraId="1347A43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5 426 252</w:t>
            </w:r>
          </w:p>
        </w:tc>
        <w:tc>
          <w:tcPr>
            <w:tcW w:w="458" w:type="pct"/>
            <w:vAlign w:val="center"/>
          </w:tcPr>
          <w:p w14:paraId="3E72B98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5 435 343</w:t>
            </w:r>
          </w:p>
        </w:tc>
        <w:tc>
          <w:tcPr>
            <w:tcW w:w="458" w:type="pct"/>
            <w:vAlign w:val="center"/>
          </w:tcPr>
          <w:p w14:paraId="52434B3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5 443 120</w:t>
            </w:r>
          </w:p>
        </w:tc>
        <w:tc>
          <w:tcPr>
            <w:tcW w:w="458" w:type="pct"/>
            <w:vAlign w:val="center"/>
          </w:tcPr>
          <w:p w14:paraId="7AA8CC5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5 450 421</w:t>
            </w:r>
          </w:p>
        </w:tc>
        <w:tc>
          <w:tcPr>
            <w:tcW w:w="458" w:type="pct"/>
            <w:vAlign w:val="center"/>
          </w:tcPr>
          <w:p w14:paraId="38B476F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5 457 873</w:t>
            </w:r>
          </w:p>
        </w:tc>
      </w:tr>
      <w:tr w:rsidR="00525796" w:rsidRPr="005918AD" w14:paraId="4E8753BE" w14:textId="77777777" w:rsidTr="00525796">
        <w:trPr>
          <w:jc w:val="center"/>
        </w:trPr>
        <w:tc>
          <w:tcPr>
            <w:tcW w:w="1335" w:type="pct"/>
          </w:tcPr>
          <w:p w14:paraId="74DBF6F4"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Словения</w:t>
            </w:r>
          </w:p>
        </w:tc>
        <w:tc>
          <w:tcPr>
            <w:tcW w:w="459" w:type="pct"/>
            <w:vAlign w:val="center"/>
          </w:tcPr>
          <w:p w14:paraId="359DEEA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2 058 821</w:t>
            </w:r>
          </w:p>
        </w:tc>
        <w:tc>
          <w:tcPr>
            <w:tcW w:w="458" w:type="pct"/>
            <w:vAlign w:val="center"/>
          </w:tcPr>
          <w:p w14:paraId="06D9769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2 061 085</w:t>
            </w:r>
          </w:p>
        </w:tc>
        <w:tc>
          <w:tcPr>
            <w:tcW w:w="458" w:type="pct"/>
            <w:vAlign w:val="center"/>
          </w:tcPr>
          <w:p w14:paraId="5FA6D38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2 062 874</w:t>
            </w:r>
          </w:p>
        </w:tc>
        <w:tc>
          <w:tcPr>
            <w:tcW w:w="458" w:type="pct"/>
            <w:vAlign w:val="center"/>
          </w:tcPr>
          <w:p w14:paraId="1E0E7C2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2 064 188</w:t>
            </w:r>
          </w:p>
        </w:tc>
        <w:tc>
          <w:tcPr>
            <w:tcW w:w="458" w:type="pct"/>
            <w:vAlign w:val="center"/>
          </w:tcPr>
          <w:p w14:paraId="2CBD92E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2 065 895</w:t>
            </w:r>
          </w:p>
        </w:tc>
        <w:tc>
          <w:tcPr>
            <w:tcW w:w="458" w:type="pct"/>
            <w:vAlign w:val="center"/>
          </w:tcPr>
          <w:p w14:paraId="7FBA4EC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2 066 880</w:t>
            </w:r>
          </w:p>
        </w:tc>
        <w:tc>
          <w:tcPr>
            <w:tcW w:w="458" w:type="pct"/>
            <w:vAlign w:val="center"/>
          </w:tcPr>
          <w:p w14:paraId="296C5F5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2 080 908</w:t>
            </w:r>
          </w:p>
        </w:tc>
        <w:tc>
          <w:tcPr>
            <w:tcW w:w="458" w:type="pct"/>
            <w:vAlign w:val="center"/>
          </w:tcPr>
          <w:p w14:paraId="3D915D3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2 095 861</w:t>
            </w:r>
          </w:p>
        </w:tc>
      </w:tr>
      <w:tr w:rsidR="00525796" w:rsidRPr="005918AD" w14:paraId="6ED0329F" w14:textId="77777777" w:rsidTr="00525796">
        <w:trPr>
          <w:jc w:val="center"/>
        </w:trPr>
        <w:tc>
          <w:tcPr>
            <w:tcW w:w="1335" w:type="pct"/>
          </w:tcPr>
          <w:p w14:paraId="38A4869A"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Финляндия</w:t>
            </w:r>
          </w:p>
        </w:tc>
        <w:tc>
          <w:tcPr>
            <w:tcW w:w="459" w:type="pct"/>
            <w:vAlign w:val="center"/>
          </w:tcPr>
          <w:p w14:paraId="1ACC8EF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5 426 674</w:t>
            </w:r>
          </w:p>
        </w:tc>
        <w:tc>
          <w:tcPr>
            <w:tcW w:w="458" w:type="pct"/>
            <w:vAlign w:val="center"/>
          </w:tcPr>
          <w:p w14:paraId="3495B5C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5 451 270</w:t>
            </w:r>
          </w:p>
        </w:tc>
        <w:tc>
          <w:tcPr>
            <w:tcW w:w="458" w:type="pct"/>
            <w:vAlign w:val="center"/>
          </w:tcPr>
          <w:p w14:paraId="6E6C876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5 471 753</w:t>
            </w:r>
          </w:p>
        </w:tc>
        <w:tc>
          <w:tcPr>
            <w:tcW w:w="458" w:type="pct"/>
            <w:vAlign w:val="center"/>
          </w:tcPr>
          <w:p w14:paraId="5492BBD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5 487 308</w:t>
            </w:r>
          </w:p>
        </w:tc>
        <w:tc>
          <w:tcPr>
            <w:tcW w:w="458" w:type="pct"/>
            <w:vAlign w:val="center"/>
          </w:tcPr>
          <w:p w14:paraId="1C3D80C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5 503 297</w:t>
            </w:r>
          </w:p>
        </w:tc>
        <w:tc>
          <w:tcPr>
            <w:tcW w:w="458" w:type="pct"/>
            <w:vAlign w:val="center"/>
          </w:tcPr>
          <w:p w14:paraId="7E81F8F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5 513 130</w:t>
            </w:r>
          </w:p>
        </w:tc>
        <w:tc>
          <w:tcPr>
            <w:tcW w:w="458" w:type="pct"/>
            <w:vAlign w:val="center"/>
          </w:tcPr>
          <w:p w14:paraId="5B389E5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5 517 919</w:t>
            </w:r>
          </w:p>
        </w:tc>
        <w:tc>
          <w:tcPr>
            <w:tcW w:w="458" w:type="pct"/>
            <w:vAlign w:val="center"/>
          </w:tcPr>
          <w:p w14:paraId="261FCA5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5 525 292</w:t>
            </w:r>
          </w:p>
        </w:tc>
      </w:tr>
      <w:tr w:rsidR="00525796" w:rsidRPr="005918AD" w14:paraId="5FFB3A05" w14:textId="77777777" w:rsidTr="00525796">
        <w:trPr>
          <w:jc w:val="center"/>
        </w:trPr>
        <w:tc>
          <w:tcPr>
            <w:tcW w:w="1335" w:type="pct"/>
          </w:tcPr>
          <w:p w14:paraId="4432DE32"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Франция</w:t>
            </w:r>
          </w:p>
        </w:tc>
        <w:tc>
          <w:tcPr>
            <w:tcW w:w="459" w:type="pct"/>
            <w:vAlign w:val="center"/>
          </w:tcPr>
          <w:p w14:paraId="6E82F54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65 600 350</w:t>
            </w:r>
          </w:p>
        </w:tc>
        <w:tc>
          <w:tcPr>
            <w:tcW w:w="458" w:type="pct"/>
            <w:vAlign w:val="center"/>
          </w:tcPr>
          <w:p w14:paraId="3109CD0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66 165 980</w:t>
            </w:r>
          </w:p>
        </w:tc>
        <w:tc>
          <w:tcPr>
            <w:tcW w:w="458" w:type="pct"/>
            <w:vAlign w:val="center"/>
          </w:tcPr>
          <w:p w14:paraId="600BBD7E"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66 458 153</w:t>
            </w:r>
          </w:p>
        </w:tc>
        <w:tc>
          <w:tcPr>
            <w:tcW w:w="458" w:type="pct"/>
            <w:vAlign w:val="center"/>
          </w:tcPr>
          <w:p w14:paraId="3D7161D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66 638 391</w:t>
            </w:r>
          </w:p>
        </w:tc>
        <w:tc>
          <w:tcPr>
            <w:tcW w:w="458" w:type="pct"/>
            <w:vAlign w:val="center"/>
          </w:tcPr>
          <w:p w14:paraId="41C3517E"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66 809 816</w:t>
            </w:r>
          </w:p>
        </w:tc>
        <w:tc>
          <w:tcPr>
            <w:tcW w:w="458" w:type="pct"/>
            <w:vAlign w:val="center"/>
          </w:tcPr>
          <w:p w14:paraId="7D1A272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67 026 224</w:t>
            </w:r>
          </w:p>
        </w:tc>
        <w:tc>
          <w:tcPr>
            <w:tcW w:w="458" w:type="pct"/>
            <w:vAlign w:val="center"/>
          </w:tcPr>
          <w:p w14:paraId="6F5E432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67 290 471</w:t>
            </w:r>
          </w:p>
        </w:tc>
        <w:tc>
          <w:tcPr>
            <w:tcW w:w="458" w:type="pct"/>
            <w:vAlign w:val="center"/>
          </w:tcPr>
          <w:p w14:paraId="0E437D4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67 485 531</w:t>
            </w:r>
          </w:p>
        </w:tc>
      </w:tr>
      <w:tr w:rsidR="00525796" w:rsidRPr="005918AD" w14:paraId="18DDFA70" w14:textId="77777777" w:rsidTr="00525796">
        <w:trPr>
          <w:jc w:val="center"/>
        </w:trPr>
        <w:tc>
          <w:tcPr>
            <w:tcW w:w="1335" w:type="pct"/>
          </w:tcPr>
          <w:p w14:paraId="43EDBC11"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Хорватия</w:t>
            </w:r>
          </w:p>
        </w:tc>
        <w:tc>
          <w:tcPr>
            <w:tcW w:w="459" w:type="pct"/>
            <w:vAlign w:val="center"/>
          </w:tcPr>
          <w:p w14:paraId="1254A16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4 262 140</w:t>
            </w:r>
          </w:p>
        </w:tc>
        <w:tc>
          <w:tcPr>
            <w:tcW w:w="458" w:type="pct"/>
            <w:vAlign w:val="center"/>
          </w:tcPr>
          <w:p w14:paraId="53BFF1D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4 246 809</w:t>
            </w:r>
          </w:p>
        </w:tc>
        <w:tc>
          <w:tcPr>
            <w:tcW w:w="458" w:type="pct"/>
            <w:vAlign w:val="center"/>
          </w:tcPr>
          <w:p w14:paraId="05AD724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4 225 316</w:t>
            </w:r>
          </w:p>
        </w:tc>
        <w:tc>
          <w:tcPr>
            <w:tcW w:w="458" w:type="pct"/>
            <w:vAlign w:val="center"/>
          </w:tcPr>
          <w:p w14:paraId="6A0648A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4 190 669</w:t>
            </w:r>
          </w:p>
        </w:tc>
        <w:tc>
          <w:tcPr>
            <w:tcW w:w="458" w:type="pct"/>
            <w:vAlign w:val="center"/>
          </w:tcPr>
          <w:p w14:paraId="0E1E7C0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4 154 213</w:t>
            </w:r>
          </w:p>
        </w:tc>
        <w:tc>
          <w:tcPr>
            <w:tcW w:w="458" w:type="pct"/>
            <w:vAlign w:val="center"/>
          </w:tcPr>
          <w:p w14:paraId="4289AD7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4 105 493</w:t>
            </w:r>
          </w:p>
        </w:tc>
        <w:tc>
          <w:tcPr>
            <w:tcW w:w="458" w:type="pct"/>
            <w:vAlign w:val="center"/>
          </w:tcPr>
          <w:p w14:paraId="36D1085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4 076 246</w:t>
            </w:r>
          </w:p>
        </w:tc>
        <w:tc>
          <w:tcPr>
            <w:tcW w:w="458" w:type="pct"/>
            <w:vAlign w:val="center"/>
          </w:tcPr>
          <w:p w14:paraId="0C3A0EC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4 058 165</w:t>
            </w:r>
          </w:p>
        </w:tc>
      </w:tr>
      <w:tr w:rsidR="00525796" w:rsidRPr="005918AD" w14:paraId="1714B89A" w14:textId="77777777" w:rsidTr="00525796">
        <w:trPr>
          <w:jc w:val="center"/>
        </w:trPr>
        <w:tc>
          <w:tcPr>
            <w:tcW w:w="1335" w:type="pct"/>
          </w:tcPr>
          <w:p w14:paraId="16DD5150"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Чехия</w:t>
            </w:r>
          </w:p>
        </w:tc>
        <w:tc>
          <w:tcPr>
            <w:tcW w:w="459" w:type="pct"/>
            <w:vAlign w:val="center"/>
          </w:tcPr>
          <w:p w14:paraId="43852D8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10 516 125</w:t>
            </w:r>
          </w:p>
        </w:tc>
        <w:tc>
          <w:tcPr>
            <w:tcW w:w="458" w:type="pct"/>
            <w:vAlign w:val="center"/>
          </w:tcPr>
          <w:p w14:paraId="672F4D4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10 512 419</w:t>
            </w:r>
          </w:p>
        </w:tc>
        <w:tc>
          <w:tcPr>
            <w:tcW w:w="458" w:type="pct"/>
            <w:vAlign w:val="center"/>
          </w:tcPr>
          <w:p w14:paraId="1CB3BAF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10 538 275</w:t>
            </w:r>
          </w:p>
        </w:tc>
        <w:tc>
          <w:tcPr>
            <w:tcW w:w="458" w:type="pct"/>
            <w:vAlign w:val="center"/>
          </w:tcPr>
          <w:p w14:paraId="36175A7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10 553 843</w:t>
            </w:r>
          </w:p>
        </w:tc>
        <w:tc>
          <w:tcPr>
            <w:tcW w:w="458" w:type="pct"/>
            <w:vAlign w:val="center"/>
          </w:tcPr>
          <w:p w14:paraId="38F723F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10 578 820</w:t>
            </w:r>
          </w:p>
        </w:tc>
        <w:tc>
          <w:tcPr>
            <w:tcW w:w="458" w:type="pct"/>
            <w:vAlign w:val="center"/>
          </w:tcPr>
          <w:p w14:paraId="7C2B50D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10 610 055</w:t>
            </w:r>
          </w:p>
        </w:tc>
        <w:tc>
          <w:tcPr>
            <w:tcW w:w="458" w:type="pct"/>
            <w:vAlign w:val="center"/>
          </w:tcPr>
          <w:p w14:paraId="24C8EBA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10 649 800</w:t>
            </w:r>
          </w:p>
        </w:tc>
        <w:tc>
          <w:tcPr>
            <w:tcW w:w="458" w:type="pct"/>
            <w:vAlign w:val="center"/>
          </w:tcPr>
          <w:p w14:paraId="4B04107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10 693 939</w:t>
            </w:r>
          </w:p>
        </w:tc>
      </w:tr>
      <w:tr w:rsidR="00525796" w:rsidRPr="005918AD" w14:paraId="6CF2CC54" w14:textId="77777777" w:rsidTr="00525796">
        <w:trPr>
          <w:jc w:val="center"/>
        </w:trPr>
        <w:tc>
          <w:tcPr>
            <w:tcW w:w="1335" w:type="pct"/>
          </w:tcPr>
          <w:p w14:paraId="10FABB86"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Швеция</w:t>
            </w:r>
          </w:p>
        </w:tc>
        <w:tc>
          <w:tcPr>
            <w:tcW w:w="459" w:type="pct"/>
            <w:vAlign w:val="center"/>
          </w:tcPr>
          <w:p w14:paraId="7DF8B36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9 555 893</w:t>
            </w:r>
          </w:p>
        </w:tc>
        <w:tc>
          <w:tcPr>
            <w:tcW w:w="458" w:type="pct"/>
            <w:vAlign w:val="center"/>
          </w:tcPr>
          <w:p w14:paraId="490791A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9 644 864</w:t>
            </w:r>
          </w:p>
        </w:tc>
        <w:tc>
          <w:tcPr>
            <w:tcW w:w="458" w:type="pct"/>
            <w:vAlign w:val="center"/>
          </w:tcPr>
          <w:p w14:paraId="426C34B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9 747 355</w:t>
            </w:r>
          </w:p>
        </w:tc>
        <w:tc>
          <w:tcPr>
            <w:tcW w:w="458" w:type="pct"/>
            <w:vAlign w:val="center"/>
          </w:tcPr>
          <w:p w14:paraId="4C30653E"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9 851 017</w:t>
            </w:r>
          </w:p>
        </w:tc>
        <w:tc>
          <w:tcPr>
            <w:tcW w:w="458" w:type="pct"/>
            <w:vAlign w:val="center"/>
          </w:tcPr>
          <w:p w14:paraId="77A8DDE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9 995 153</w:t>
            </w:r>
          </w:p>
        </w:tc>
        <w:tc>
          <w:tcPr>
            <w:tcW w:w="458" w:type="pct"/>
            <w:vAlign w:val="center"/>
          </w:tcPr>
          <w:p w14:paraId="2455D3B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10 120 242</w:t>
            </w:r>
          </w:p>
        </w:tc>
        <w:tc>
          <w:tcPr>
            <w:tcW w:w="458" w:type="pct"/>
            <w:vAlign w:val="center"/>
          </w:tcPr>
          <w:p w14:paraId="0BA7E36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10 230 185</w:t>
            </w:r>
          </w:p>
        </w:tc>
        <w:tc>
          <w:tcPr>
            <w:tcW w:w="458" w:type="pct"/>
            <w:vAlign w:val="center"/>
          </w:tcPr>
          <w:p w14:paraId="42CCC58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10 327 589</w:t>
            </w:r>
          </w:p>
        </w:tc>
      </w:tr>
      <w:tr w:rsidR="00525796" w:rsidRPr="005918AD" w14:paraId="1ED0C90E" w14:textId="77777777" w:rsidTr="00525796">
        <w:trPr>
          <w:jc w:val="center"/>
        </w:trPr>
        <w:tc>
          <w:tcPr>
            <w:tcW w:w="1335" w:type="pct"/>
          </w:tcPr>
          <w:p w14:paraId="3995957F"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Эстония</w:t>
            </w:r>
          </w:p>
        </w:tc>
        <w:tc>
          <w:tcPr>
            <w:tcW w:w="459" w:type="pct"/>
            <w:vAlign w:val="center"/>
          </w:tcPr>
          <w:p w14:paraId="3A95010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1 320 174</w:t>
            </w:r>
          </w:p>
        </w:tc>
        <w:tc>
          <w:tcPr>
            <w:tcW w:w="458" w:type="pct"/>
            <w:vAlign w:val="center"/>
          </w:tcPr>
          <w:p w14:paraId="015545D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1 315 819</w:t>
            </w:r>
          </w:p>
        </w:tc>
        <w:tc>
          <w:tcPr>
            <w:tcW w:w="458" w:type="pct"/>
            <w:vAlign w:val="center"/>
          </w:tcPr>
          <w:p w14:paraId="3F65B40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1 314 870</w:t>
            </w:r>
          </w:p>
        </w:tc>
        <w:tc>
          <w:tcPr>
            <w:tcW w:w="458" w:type="pct"/>
            <w:vAlign w:val="center"/>
          </w:tcPr>
          <w:p w14:paraId="3BB7753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1 315 944</w:t>
            </w:r>
          </w:p>
        </w:tc>
        <w:tc>
          <w:tcPr>
            <w:tcW w:w="458" w:type="pct"/>
            <w:vAlign w:val="center"/>
          </w:tcPr>
          <w:p w14:paraId="08187EA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1 315 635</w:t>
            </w:r>
          </w:p>
        </w:tc>
        <w:tc>
          <w:tcPr>
            <w:tcW w:w="458" w:type="pct"/>
            <w:vAlign w:val="center"/>
          </w:tcPr>
          <w:p w14:paraId="2EC04F1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1 319 133</w:t>
            </w:r>
          </w:p>
        </w:tc>
        <w:tc>
          <w:tcPr>
            <w:tcW w:w="458" w:type="pct"/>
            <w:vAlign w:val="center"/>
          </w:tcPr>
          <w:p w14:paraId="22A737E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1 324 820</w:t>
            </w:r>
          </w:p>
        </w:tc>
        <w:tc>
          <w:tcPr>
            <w:tcW w:w="458" w:type="pct"/>
            <w:vAlign w:val="center"/>
          </w:tcPr>
          <w:p w14:paraId="0418F0F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1 328 976</w:t>
            </w:r>
          </w:p>
        </w:tc>
      </w:tr>
      <w:tr w:rsidR="00525796" w:rsidRPr="005918AD" w14:paraId="598EBD6A" w14:textId="77777777" w:rsidTr="00525796">
        <w:trPr>
          <w:jc w:val="center"/>
        </w:trPr>
        <w:tc>
          <w:tcPr>
            <w:tcW w:w="1335" w:type="pct"/>
          </w:tcPr>
          <w:p w14:paraId="4ABDE14C"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b/>
                <w:sz w:val="18"/>
                <w:szCs w:val="18"/>
              </w:rPr>
              <w:t xml:space="preserve">ИТОГО по странам ЕС </w:t>
            </w:r>
          </w:p>
        </w:tc>
        <w:tc>
          <w:tcPr>
            <w:tcW w:w="459" w:type="pct"/>
            <w:vAlign w:val="bottom"/>
          </w:tcPr>
          <w:p w14:paraId="7178F7D3" w14:textId="77777777" w:rsidR="00525796" w:rsidRPr="005918AD" w:rsidRDefault="00525796" w:rsidP="00FD5DC0">
            <w:pPr>
              <w:jc w:val="right"/>
              <w:rPr>
                <w:rFonts w:ascii="Times New Roman" w:hAnsi="Times New Roman" w:cs="Times New Roman"/>
                <w:sz w:val="18"/>
                <w:szCs w:val="18"/>
              </w:rPr>
            </w:pPr>
          </w:p>
        </w:tc>
        <w:tc>
          <w:tcPr>
            <w:tcW w:w="458" w:type="pct"/>
            <w:vAlign w:val="bottom"/>
          </w:tcPr>
          <w:p w14:paraId="48C843FA" w14:textId="77777777" w:rsidR="00525796" w:rsidRPr="005918AD" w:rsidRDefault="00525796" w:rsidP="00FD5DC0">
            <w:pPr>
              <w:jc w:val="right"/>
              <w:rPr>
                <w:rFonts w:ascii="Times New Roman" w:hAnsi="Times New Roman" w:cs="Times New Roman"/>
                <w:sz w:val="18"/>
                <w:szCs w:val="18"/>
              </w:rPr>
            </w:pPr>
          </w:p>
        </w:tc>
        <w:tc>
          <w:tcPr>
            <w:tcW w:w="458" w:type="pct"/>
            <w:vAlign w:val="bottom"/>
          </w:tcPr>
          <w:p w14:paraId="45E49E12" w14:textId="77777777" w:rsidR="00525796" w:rsidRPr="005918AD" w:rsidRDefault="00525796" w:rsidP="00FD5DC0">
            <w:pPr>
              <w:jc w:val="right"/>
              <w:rPr>
                <w:rFonts w:ascii="Times New Roman" w:hAnsi="Times New Roman" w:cs="Times New Roman"/>
                <w:sz w:val="18"/>
                <w:szCs w:val="18"/>
              </w:rPr>
            </w:pPr>
          </w:p>
        </w:tc>
        <w:tc>
          <w:tcPr>
            <w:tcW w:w="458" w:type="pct"/>
            <w:vAlign w:val="bottom"/>
          </w:tcPr>
          <w:p w14:paraId="6E90E09E" w14:textId="77777777" w:rsidR="00525796" w:rsidRPr="005918AD" w:rsidRDefault="00525796" w:rsidP="00FD5DC0">
            <w:pPr>
              <w:jc w:val="right"/>
              <w:rPr>
                <w:rFonts w:ascii="Times New Roman" w:hAnsi="Times New Roman" w:cs="Times New Roman"/>
                <w:sz w:val="18"/>
                <w:szCs w:val="18"/>
              </w:rPr>
            </w:pPr>
          </w:p>
        </w:tc>
        <w:tc>
          <w:tcPr>
            <w:tcW w:w="458" w:type="pct"/>
            <w:vAlign w:val="center"/>
          </w:tcPr>
          <w:p w14:paraId="4706038F" w14:textId="77777777" w:rsidR="00525796" w:rsidRPr="005918AD" w:rsidRDefault="00525796" w:rsidP="00FD5DC0">
            <w:pPr>
              <w:jc w:val="right"/>
              <w:rPr>
                <w:rFonts w:ascii="Times New Roman" w:hAnsi="Times New Roman" w:cs="Times New Roman"/>
                <w:sz w:val="18"/>
                <w:szCs w:val="18"/>
              </w:rPr>
            </w:pPr>
          </w:p>
        </w:tc>
        <w:tc>
          <w:tcPr>
            <w:tcW w:w="458" w:type="pct"/>
            <w:vAlign w:val="center"/>
          </w:tcPr>
          <w:p w14:paraId="4CC37005" w14:textId="77777777" w:rsidR="00525796" w:rsidRPr="005918AD" w:rsidRDefault="00525796" w:rsidP="00FD5DC0">
            <w:pPr>
              <w:jc w:val="right"/>
              <w:rPr>
                <w:rFonts w:ascii="Times New Roman" w:hAnsi="Times New Roman" w:cs="Times New Roman"/>
                <w:sz w:val="18"/>
                <w:szCs w:val="18"/>
              </w:rPr>
            </w:pPr>
          </w:p>
        </w:tc>
        <w:tc>
          <w:tcPr>
            <w:tcW w:w="458" w:type="pct"/>
            <w:vAlign w:val="center"/>
          </w:tcPr>
          <w:p w14:paraId="00AD5F50" w14:textId="77777777" w:rsidR="00525796" w:rsidRPr="005918AD" w:rsidRDefault="00525796" w:rsidP="00FD5DC0">
            <w:pPr>
              <w:jc w:val="right"/>
              <w:rPr>
                <w:rFonts w:ascii="Times New Roman" w:hAnsi="Times New Roman" w:cs="Times New Roman"/>
                <w:sz w:val="18"/>
                <w:szCs w:val="18"/>
              </w:rPr>
            </w:pPr>
          </w:p>
        </w:tc>
        <w:tc>
          <w:tcPr>
            <w:tcW w:w="458" w:type="pct"/>
            <w:vAlign w:val="center"/>
          </w:tcPr>
          <w:p w14:paraId="162E3E55" w14:textId="77777777" w:rsidR="00525796" w:rsidRPr="005918AD" w:rsidRDefault="00525796" w:rsidP="00FD5DC0">
            <w:pPr>
              <w:jc w:val="right"/>
              <w:rPr>
                <w:rFonts w:ascii="Times New Roman" w:hAnsi="Times New Roman" w:cs="Times New Roman"/>
                <w:sz w:val="18"/>
                <w:szCs w:val="18"/>
              </w:rPr>
            </w:pPr>
          </w:p>
        </w:tc>
      </w:tr>
      <w:tr w:rsidR="00525796" w:rsidRPr="005918AD" w14:paraId="64BBE018" w14:textId="77777777" w:rsidTr="00525796">
        <w:trPr>
          <w:jc w:val="center"/>
        </w:trPr>
        <w:tc>
          <w:tcPr>
            <w:tcW w:w="1335" w:type="pct"/>
          </w:tcPr>
          <w:p w14:paraId="54056A11"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Босния и Герцеговина</w:t>
            </w:r>
          </w:p>
        </w:tc>
        <w:tc>
          <w:tcPr>
            <w:tcW w:w="459" w:type="pct"/>
            <w:vAlign w:val="center"/>
          </w:tcPr>
          <w:p w14:paraId="6EC2F0D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3 835 645</w:t>
            </w:r>
          </w:p>
        </w:tc>
        <w:tc>
          <w:tcPr>
            <w:tcW w:w="458" w:type="pct"/>
            <w:vAlign w:val="center"/>
          </w:tcPr>
          <w:p w14:paraId="479EE3D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3 830 911</w:t>
            </w:r>
          </w:p>
        </w:tc>
        <w:tc>
          <w:tcPr>
            <w:tcW w:w="458" w:type="pct"/>
            <w:vAlign w:val="center"/>
          </w:tcPr>
          <w:p w14:paraId="35987B1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3 825 334</w:t>
            </w:r>
          </w:p>
        </w:tc>
        <w:tc>
          <w:tcPr>
            <w:tcW w:w="458" w:type="pct"/>
            <w:vAlign w:val="center"/>
          </w:tcPr>
          <w:p w14:paraId="35B7DB9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3 515 982</w:t>
            </w:r>
          </w:p>
        </w:tc>
        <w:tc>
          <w:tcPr>
            <w:tcW w:w="458" w:type="pct"/>
            <w:vAlign w:val="center"/>
          </w:tcPr>
          <w:p w14:paraId="69709B8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3 509 728</w:t>
            </w:r>
          </w:p>
        </w:tc>
        <w:tc>
          <w:tcPr>
            <w:tcW w:w="458" w:type="pct"/>
            <w:vAlign w:val="center"/>
          </w:tcPr>
          <w:p w14:paraId="200A87A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3 500 295</w:t>
            </w:r>
          </w:p>
        </w:tc>
        <w:tc>
          <w:tcPr>
            <w:tcW w:w="458" w:type="pct"/>
            <w:vAlign w:val="center"/>
          </w:tcPr>
          <w:p w14:paraId="4F0382D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3 492 018</w:t>
            </w:r>
          </w:p>
        </w:tc>
        <w:tc>
          <w:tcPr>
            <w:tcW w:w="458" w:type="pct"/>
            <w:vAlign w:val="center"/>
          </w:tcPr>
          <w:p w14:paraId="54C026A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w:t>
            </w:r>
          </w:p>
        </w:tc>
      </w:tr>
      <w:tr w:rsidR="00525796" w:rsidRPr="005918AD" w14:paraId="5A1C0320" w14:textId="77777777" w:rsidTr="00525796">
        <w:trPr>
          <w:jc w:val="center"/>
        </w:trPr>
        <w:tc>
          <w:tcPr>
            <w:tcW w:w="1335" w:type="pct"/>
          </w:tcPr>
          <w:p w14:paraId="1690D57C"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Великобритания</w:t>
            </w:r>
          </w:p>
        </w:tc>
        <w:tc>
          <w:tcPr>
            <w:tcW w:w="459" w:type="pct"/>
            <w:vAlign w:val="center"/>
          </w:tcPr>
          <w:p w14:paraId="4D5ABB9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63 905 342</w:t>
            </w:r>
          </w:p>
        </w:tc>
        <w:tc>
          <w:tcPr>
            <w:tcW w:w="458" w:type="pct"/>
            <w:vAlign w:val="center"/>
          </w:tcPr>
          <w:p w14:paraId="2CDB0C2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64 351 203</w:t>
            </w:r>
          </w:p>
        </w:tc>
        <w:tc>
          <w:tcPr>
            <w:tcW w:w="458" w:type="pct"/>
            <w:vAlign w:val="center"/>
          </w:tcPr>
          <w:p w14:paraId="6A6F44B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64 853 393</w:t>
            </w:r>
          </w:p>
        </w:tc>
        <w:tc>
          <w:tcPr>
            <w:tcW w:w="458" w:type="pct"/>
            <w:vAlign w:val="center"/>
          </w:tcPr>
          <w:p w14:paraId="49ACBC1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65 379 044</w:t>
            </w:r>
          </w:p>
        </w:tc>
        <w:tc>
          <w:tcPr>
            <w:tcW w:w="458" w:type="pct"/>
            <w:vAlign w:val="center"/>
          </w:tcPr>
          <w:p w14:paraId="02B85F0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65 844 142</w:t>
            </w:r>
          </w:p>
        </w:tc>
        <w:tc>
          <w:tcPr>
            <w:tcW w:w="458" w:type="pct"/>
            <w:vAlign w:val="center"/>
          </w:tcPr>
          <w:p w14:paraId="76224A8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66 273 576</w:t>
            </w:r>
          </w:p>
        </w:tc>
        <w:tc>
          <w:tcPr>
            <w:tcW w:w="458" w:type="pct"/>
            <w:vAlign w:val="center"/>
          </w:tcPr>
          <w:p w14:paraId="1C915B8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66 647 112</w:t>
            </w:r>
          </w:p>
        </w:tc>
        <w:tc>
          <w:tcPr>
            <w:tcW w:w="458" w:type="pct"/>
            <w:vAlign w:val="center"/>
          </w:tcPr>
          <w:p w14:paraId="0F7250F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67 025 542</w:t>
            </w:r>
          </w:p>
        </w:tc>
      </w:tr>
      <w:tr w:rsidR="00525796" w:rsidRPr="005918AD" w14:paraId="5FAA1A61" w14:textId="77777777" w:rsidTr="00525796">
        <w:trPr>
          <w:jc w:val="center"/>
        </w:trPr>
        <w:tc>
          <w:tcPr>
            <w:tcW w:w="1335" w:type="pct"/>
          </w:tcPr>
          <w:p w14:paraId="7FB0C993"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Исландия</w:t>
            </w:r>
          </w:p>
        </w:tc>
        <w:tc>
          <w:tcPr>
            <w:tcW w:w="459" w:type="pct"/>
            <w:vAlign w:val="center"/>
          </w:tcPr>
          <w:p w14:paraId="3C31FC4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321 857</w:t>
            </w:r>
          </w:p>
        </w:tc>
        <w:tc>
          <w:tcPr>
            <w:tcW w:w="458" w:type="pct"/>
            <w:vAlign w:val="center"/>
          </w:tcPr>
          <w:p w14:paraId="64A7C43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325 671</w:t>
            </w:r>
          </w:p>
        </w:tc>
        <w:tc>
          <w:tcPr>
            <w:tcW w:w="458" w:type="pct"/>
            <w:vAlign w:val="center"/>
          </w:tcPr>
          <w:p w14:paraId="1320954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329 100</w:t>
            </w:r>
          </w:p>
        </w:tc>
        <w:tc>
          <w:tcPr>
            <w:tcW w:w="458" w:type="pct"/>
            <w:vAlign w:val="center"/>
          </w:tcPr>
          <w:p w14:paraId="640BB05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332 529</w:t>
            </w:r>
          </w:p>
        </w:tc>
        <w:tc>
          <w:tcPr>
            <w:tcW w:w="458" w:type="pct"/>
            <w:vAlign w:val="center"/>
          </w:tcPr>
          <w:p w14:paraId="2F77E00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338 349</w:t>
            </w:r>
          </w:p>
        </w:tc>
        <w:tc>
          <w:tcPr>
            <w:tcW w:w="458" w:type="pct"/>
            <w:vAlign w:val="center"/>
          </w:tcPr>
          <w:p w14:paraId="24D9524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348 450</w:t>
            </w:r>
          </w:p>
        </w:tc>
        <w:tc>
          <w:tcPr>
            <w:tcW w:w="458" w:type="pct"/>
            <w:vAlign w:val="center"/>
          </w:tcPr>
          <w:p w14:paraId="4035D49E"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356 991</w:t>
            </w:r>
          </w:p>
        </w:tc>
        <w:tc>
          <w:tcPr>
            <w:tcW w:w="458" w:type="pct"/>
            <w:vAlign w:val="center"/>
          </w:tcPr>
          <w:p w14:paraId="6C2A8A0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364 134</w:t>
            </w:r>
          </w:p>
        </w:tc>
      </w:tr>
      <w:tr w:rsidR="00525796" w:rsidRPr="005918AD" w14:paraId="2F9E060E" w14:textId="77777777" w:rsidTr="00525796">
        <w:trPr>
          <w:jc w:val="center"/>
        </w:trPr>
        <w:tc>
          <w:tcPr>
            <w:tcW w:w="1335" w:type="pct"/>
          </w:tcPr>
          <w:p w14:paraId="1BC2DD79"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Норвегия</w:t>
            </w:r>
          </w:p>
        </w:tc>
        <w:tc>
          <w:tcPr>
            <w:tcW w:w="459" w:type="pct"/>
            <w:vAlign w:val="center"/>
          </w:tcPr>
          <w:p w14:paraId="1DB7237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5 051 275</w:t>
            </w:r>
          </w:p>
        </w:tc>
        <w:tc>
          <w:tcPr>
            <w:tcW w:w="458" w:type="pct"/>
            <w:vAlign w:val="center"/>
          </w:tcPr>
          <w:p w14:paraId="15D7F15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5 107 970</w:t>
            </w:r>
          </w:p>
        </w:tc>
        <w:tc>
          <w:tcPr>
            <w:tcW w:w="458" w:type="pct"/>
            <w:vAlign w:val="center"/>
          </w:tcPr>
          <w:p w14:paraId="18521BB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5 166 493</w:t>
            </w:r>
          </w:p>
        </w:tc>
        <w:tc>
          <w:tcPr>
            <w:tcW w:w="458" w:type="pct"/>
            <w:vAlign w:val="center"/>
          </w:tcPr>
          <w:p w14:paraId="20FD895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5 210 721</w:t>
            </w:r>
          </w:p>
        </w:tc>
        <w:tc>
          <w:tcPr>
            <w:tcW w:w="458" w:type="pct"/>
            <w:vAlign w:val="center"/>
          </w:tcPr>
          <w:p w14:paraId="398B2E0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5 258 317</w:t>
            </w:r>
          </w:p>
        </w:tc>
        <w:tc>
          <w:tcPr>
            <w:tcW w:w="458" w:type="pct"/>
            <w:vAlign w:val="center"/>
          </w:tcPr>
          <w:p w14:paraId="2B72288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5 295 619</w:t>
            </w:r>
          </w:p>
        </w:tc>
        <w:tc>
          <w:tcPr>
            <w:tcW w:w="458" w:type="pct"/>
            <w:vAlign w:val="center"/>
          </w:tcPr>
          <w:p w14:paraId="55887B6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5 328 212</w:t>
            </w:r>
          </w:p>
        </w:tc>
        <w:tc>
          <w:tcPr>
            <w:tcW w:w="458" w:type="pct"/>
            <w:vAlign w:val="center"/>
          </w:tcPr>
          <w:p w14:paraId="6FF42F5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5 367 580</w:t>
            </w:r>
          </w:p>
        </w:tc>
      </w:tr>
      <w:tr w:rsidR="00525796" w:rsidRPr="005918AD" w14:paraId="5E637657" w14:textId="77777777" w:rsidTr="00525796">
        <w:trPr>
          <w:jc w:val="center"/>
        </w:trPr>
        <w:tc>
          <w:tcPr>
            <w:tcW w:w="1335" w:type="pct"/>
          </w:tcPr>
          <w:p w14:paraId="5C5B16BC"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Северная Македония</w:t>
            </w:r>
          </w:p>
        </w:tc>
        <w:tc>
          <w:tcPr>
            <w:tcW w:w="459" w:type="pct"/>
            <w:vAlign w:val="center"/>
          </w:tcPr>
          <w:p w14:paraId="2D84075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2 062 294</w:t>
            </w:r>
          </w:p>
        </w:tc>
        <w:tc>
          <w:tcPr>
            <w:tcW w:w="458" w:type="pct"/>
            <w:vAlign w:val="center"/>
          </w:tcPr>
          <w:p w14:paraId="3D1B1ED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2 065 769</w:t>
            </w:r>
          </w:p>
        </w:tc>
        <w:tc>
          <w:tcPr>
            <w:tcW w:w="458" w:type="pct"/>
            <w:vAlign w:val="center"/>
          </w:tcPr>
          <w:p w14:paraId="547A6CA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2 069 172</w:t>
            </w:r>
          </w:p>
        </w:tc>
        <w:tc>
          <w:tcPr>
            <w:tcW w:w="458" w:type="pct"/>
            <w:vAlign w:val="center"/>
          </w:tcPr>
          <w:p w14:paraId="77A7210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2 071 278</w:t>
            </w:r>
          </w:p>
        </w:tc>
        <w:tc>
          <w:tcPr>
            <w:tcW w:w="458" w:type="pct"/>
            <w:vAlign w:val="center"/>
          </w:tcPr>
          <w:p w14:paraId="61A9F12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2 073 702</w:t>
            </w:r>
          </w:p>
        </w:tc>
        <w:tc>
          <w:tcPr>
            <w:tcW w:w="458" w:type="pct"/>
            <w:vAlign w:val="center"/>
          </w:tcPr>
          <w:p w14:paraId="4F94BA8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2 075 301</w:t>
            </w:r>
          </w:p>
        </w:tc>
        <w:tc>
          <w:tcPr>
            <w:tcW w:w="458" w:type="pct"/>
            <w:vAlign w:val="center"/>
          </w:tcPr>
          <w:p w14:paraId="17C4E60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2 077 132</w:t>
            </w:r>
          </w:p>
        </w:tc>
        <w:tc>
          <w:tcPr>
            <w:tcW w:w="458" w:type="pct"/>
            <w:vAlign w:val="center"/>
          </w:tcPr>
          <w:p w14:paraId="77BA30C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2 076 255</w:t>
            </w:r>
          </w:p>
        </w:tc>
      </w:tr>
      <w:tr w:rsidR="00525796" w:rsidRPr="005918AD" w14:paraId="18738F2E" w14:textId="77777777" w:rsidTr="00525796">
        <w:trPr>
          <w:jc w:val="center"/>
        </w:trPr>
        <w:tc>
          <w:tcPr>
            <w:tcW w:w="1335" w:type="pct"/>
          </w:tcPr>
          <w:p w14:paraId="28BFBDC7"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Сербия</w:t>
            </w:r>
          </w:p>
        </w:tc>
        <w:tc>
          <w:tcPr>
            <w:tcW w:w="459" w:type="pct"/>
            <w:vAlign w:val="center"/>
          </w:tcPr>
          <w:p w14:paraId="5EE035E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7 181 505</w:t>
            </w:r>
          </w:p>
        </w:tc>
        <w:tc>
          <w:tcPr>
            <w:tcW w:w="458" w:type="pct"/>
            <w:vAlign w:val="center"/>
          </w:tcPr>
          <w:p w14:paraId="5A8020F3"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7 146 759</w:t>
            </w:r>
          </w:p>
        </w:tc>
        <w:tc>
          <w:tcPr>
            <w:tcW w:w="458" w:type="pct"/>
            <w:vAlign w:val="center"/>
          </w:tcPr>
          <w:p w14:paraId="007D022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7 114 393</w:t>
            </w:r>
          </w:p>
        </w:tc>
        <w:tc>
          <w:tcPr>
            <w:tcW w:w="458" w:type="pct"/>
            <w:vAlign w:val="center"/>
          </w:tcPr>
          <w:p w14:paraId="56C8D0B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7 076 372</w:t>
            </w:r>
          </w:p>
        </w:tc>
        <w:tc>
          <w:tcPr>
            <w:tcW w:w="458" w:type="pct"/>
            <w:vAlign w:val="center"/>
          </w:tcPr>
          <w:p w14:paraId="70FBAC95"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7 040 272</w:t>
            </w:r>
          </w:p>
        </w:tc>
        <w:tc>
          <w:tcPr>
            <w:tcW w:w="458" w:type="pct"/>
            <w:vAlign w:val="center"/>
          </w:tcPr>
          <w:p w14:paraId="0218CCF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7 001 444</w:t>
            </w:r>
          </w:p>
        </w:tc>
        <w:tc>
          <w:tcPr>
            <w:tcW w:w="458" w:type="pct"/>
            <w:vAlign w:val="center"/>
          </w:tcPr>
          <w:p w14:paraId="0C7BC48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6 963 764</w:t>
            </w:r>
          </w:p>
        </w:tc>
        <w:tc>
          <w:tcPr>
            <w:tcW w:w="458" w:type="pct"/>
            <w:vAlign w:val="center"/>
          </w:tcPr>
          <w:p w14:paraId="032F034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6 926 705</w:t>
            </w:r>
          </w:p>
        </w:tc>
      </w:tr>
      <w:tr w:rsidR="00525796" w:rsidRPr="005918AD" w14:paraId="575DBC4F" w14:textId="77777777" w:rsidTr="00525796">
        <w:trPr>
          <w:jc w:val="center"/>
        </w:trPr>
        <w:tc>
          <w:tcPr>
            <w:tcW w:w="1335" w:type="pct"/>
          </w:tcPr>
          <w:p w14:paraId="2448A304"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Турция</w:t>
            </w:r>
          </w:p>
        </w:tc>
        <w:tc>
          <w:tcPr>
            <w:tcW w:w="459" w:type="pct"/>
            <w:vAlign w:val="center"/>
          </w:tcPr>
          <w:p w14:paraId="11A298F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75 627 384</w:t>
            </w:r>
          </w:p>
        </w:tc>
        <w:tc>
          <w:tcPr>
            <w:tcW w:w="458" w:type="pct"/>
            <w:vAlign w:val="center"/>
          </w:tcPr>
          <w:p w14:paraId="25D3CECB"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76 667 864</w:t>
            </w:r>
          </w:p>
        </w:tc>
        <w:tc>
          <w:tcPr>
            <w:tcW w:w="458" w:type="pct"/>
            <w:vAlign w:val="center"/>
          </w:tcPr>
          <w:p w14:paraId="49B1140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77 695 904</w:t>
            </w:r>
          </w:p>
        </w:tc>
        <w:tc>
          <w:tcPr>
            <w:tcW w:w="458" w:type="pct"/>
            <w:vAlign w:val="center"/>
          </w:tcPr>
          <w:p w14:paraId="2959C83A"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78 741 053</w:t>
            </w:r>
          </w:p>
        </w:tc>
        <w:tc>
          <w:tcPr>
            <w:tcW w:w="458" w:type="pct"/>
            <w:vAlign w:val="center"/>
          </w:tcPr>
          <w:p w14:paraId="74632CB0"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79 814 871</w:t>
            </w:r>
          </w:p>
        </w:tc>
        <w:tc>
          <w:tcPr>
            <w:tcW w:w="458" w:type="pct"/>
            <w:vAlign w:val="center"/>
          </w:tcPr>
          <w:p w14:paraId="1BB6510E"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80 810 525</w:t>
            </w:r>
          </w:p>
        </w:tc>
        <w:tc>
          <w:tcPr>
            <w:tcW w:w="458" w:type="pct"/>
            <w:vAlign w:val="center"/>
          </w:tcPr>
          <w:p w14:paraId="3C5035F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82 003 882</w:t>
            </w:r>
          </w:p>
        </w:tc>
        <w:tc>
          <w:tcPr>
            <w:tcW w:w="458" w:type="pct"/>
            <w:vAlign w:val="center"/>
          </w:tcPr>
          <w:p w14:paraId="6C33213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83 154 997</w:t>
            </w:r>
          </w:p>
        </w:tc>
      </w:tr>
      <w:tr w:rsidR="00525796" w:rsidRPr="005918AD" w14:paraId="2BD1884D" w14:textId="77777777" w:rsidTr="00525796">
        <w:trPr>
          <w:jc w:val="center"/>
        </w:trPr>
        <w:tc>
          <w:tcPr>
            <w:tcW w:w="1335" w:type="pct"/>
          </w:tcPr>
          <w:p w14:paraId="420E0A8D"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Черногория</w:t>
            </w:r>
          </w:p>
        </w:tc>
        <w:tc>
          <w:tcPr>
            <w:tcW w:w="459" w:type="pct"/>
            <w:vAlign w:val="center"/>
          </w:tcPr>
          <w:p w14:paraId="2FB7939F"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620 893</w:t>
            </w:r>
          </w:p>
        </w:tc>
        <w:tc>
          <w:tcPr>
            <w:tcW w:w="458" w:type="pct"/>
            <w:vAlign w:val="center"/>
          </w:tcPr>
          <w:p w14:paraId="30A710C8"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621 521</w:t>
            </w:r>
          </w:p>
        </w:tc>
        <w:tc>
          <w:tcPr>
            <w:tcW w:w="458" w:type="pct"/>
            <w:vAlign w:val="center"/>
          </w:tcPr>
          <w:p w14:paraId="143B9037"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622 099</w:t>
            </w:r>
          </w:p>
        </w:tc>
        <w:tc>
          <w:tcPr>
            <w:tcW w:w="458" w:type="pct"/>
            <w:vAlign w:val="center"/>
          </w:tcPr>
          <w:p w14:paraId="4C18535D"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622 218</w:t>
            </w:r>
          </w:p>
        </w:tc>
        <w:tc>
          <w:tcPr>
            <w:tcW w:w="458" w:type="pct"/>
            <w:vAlign w:val="center"/>
          </w:tcPr>
          <w:p w14:paraId="5C42F84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622 387</w:t>
            </w:r>
          </w:p>
        </w:tc>
        <w:tc>
          <w:tcPr>
            <w:tcW w:w="458" w:type="pct"/>
            <w:vAlign w:val="center"/>
          </w:tcPr>
          <w:p w14:paraId="103B2E9C"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622 359</w:t>
            </w:r>
          </w:p>
        </w:tc>
        <w:tc>
          <w:tcPr>
            <w:tcW w:w="458" w:type="pct"/>
            <w:vAlign w:val="center"/>
          </w:tcPr>
          <w:p w14:paraId="4977CB5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622 182</w:t>
            </w:r>
          </w:p>
        </w:tc>
        <w:tc>
          <w:tcPr>
            <w:tcW w:w="458" w:type="pct"/>
            <w:vAlign w:val="center"/>
          </w:tcPr>
          <w:p w14:paraId="13C0E36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621 873</w:t>
            </w:r>
          </w:p>
        </w:tc>
      </w:tr>
      <w:tr w:rsidR="00525796" w:rsidRPr="005918AD" w14:paraId="750496E0" w14:textId="77777777" w:rsidTr="00525796">
        <w:trPr>
          <w:jc w:val="center"/>
        </w:trPr>
        <w:tc>
          <w:tcPr>
            <w:tcW w:w="1335" w:type="pct"/>
          </w:tcPr>
          <w:p w14:paraId="2066B556" w14:textId="77777777" w:rsidR="00525796" w:rsidRPr="005918AD" w:rsidRDefault="00525796" w:rsidP="00FD5DC0">
            <w:pPr>
              <w:pStyle w:val="a4"/>
              <w:ind w:left="0"/>
              <w:jc w:val="both"/>
              <w:rPr>
                <w:rFonts w:ascii="Times New Roman" w:hAnsi="Times New Roman" w:cs="Times New Roman"/>
                <w:sz w:val="18"/>
                <w:szCs w:val="18"/>
              </w:rPr>
            </w:pPr>
            <w:r w:rsidRPr="005918AD">
              <w:rPr>
                <w:rFonts w:ascii="Times New Roman" w:hAnsi="Times New Roman" w:cs="Times New Roman"/>
                <w:sz w:val="18"/>
                <w:szCs w:val="18"/>
              </w:rPr>
              <w:t>Швейцария</w:t>
            </w:r>
          </w:p>
        </w:tc>
        <w:tc>
          <w:tcPr>
            <w:tcW w:w="459" w:type="pct"/>
            <w:vAlign w:val="center"/>
          </w:tcPr>
          <w:p w14:paraId="1F47630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8 039 060</w:t>
            </w:r>
          </w:p>
        </w:tc>
        <w:tc>
          <w:tcPr>
            <w:tcW w:w="458" w:type="pct"/>
            <w:vAlign w:val="center"/>
          </w:tcPr>
          <w:p w14:paraId="10AF0BFE"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8 139 631</w:t>
            </w:r>
          </w:p>
        </w:tc>
        <w:tc>
          <w:tcPr>
            <w:tcW w:w="458" w:type="pct"/>
            <w:vAlign w:val="center"/>
          </w:tcPr>
          <w:p w14:paraId="266BB9D6"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8 237 666</w:t>
            </w:r>
          </w:p>
        </w:tc>
        <w:tc>
          <w:tcPr>
            <w:tcW w:w="458" w:type="pct"/>
            <w:vAlign w:val="center"/>
          </w:tcPr>
          <w:p w14:paraId="0DC500D1"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8 327 126</w:t>
            </w:r>
          </w:p>
        </w:tc>
        <w:tc>
          <w:tcPr>
            <w:tcW w:w="458" w:type="pct"/>
            <w:vAlign w:val="center"/>
          </w:tcPr>
          <w:p w14:paraId="59BCFCA2"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8 419 550</w:t>
            </w:r>
          </w:p>
        </w:tc>
        <w:tc>
          <w:tcPr>
            <w:tcW w:w="458" w:type="pct"/>
            <w:vAlign w:val="center"/>
          </w:tcPr>
          <w:p w14:paraId="4234C13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8 484 130</w:t>
            </w:r>
          </w:p>
        </w:tc>
        <w:tc>
          <w:tcPr>
            <w:tcW w:w="458" w:type="pct"/>
            <w:vAlign w:val="center"/>
          </w:tcPr>
          <w:p w14:paraId="7CE57089"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8 544 527</w:t>
            </w:r>
          </w:p>
        </w:tc>
        <w:tc>
          <w:tcPr>
            <w:tcW w:w="458" w:type="pct"/>
            <w:vAlign w:val="center"/>
          </w:tcPr>
          <w:p w14:paraId="091B26E4" w14:textId="77777777" w:rsidR="00525796" w:rsidRPr="005918AD" w:rsidRDefault="00525796" w:rsidP="00FD5DC0">
            <w:pPr>
              <w:jc w:val="right"/>
              <w:rPr>
                <w:rFonts w:ascii="Times New Roman" w:hAnsi="Times New Roman" w:cs="Times New Roman"/>
                <w:sz w:val="18"/>
                <w:szCs w:val="18"/>
              </w:rPr>
            </w:pPr>
            <w:r w:rsidRPr="005918AD">
              <w:rPr>
                <w:rFonts w:ascii="Times New Roman" w:hAnsi="Times New Roman" w:cs="Times New Roman"/>
                <w:sz w:val="18"/>
                <w:szCs w:val="18"/>
              </w:rPr>
              <w:t>8 606 033</w:t>
            </w:r>
          </w:p>
        </w:tc>
      </w:tr>
      <w:tr w:rsidR="00525796" w:rsidRPr="005918AD" w14:paraId="1B7BF193" w14:textId="77777777" w:rsidTr="00525796">
        <w:trPr>
          <w:jc w:val="center"/>
        </w:trPr>
        <w:tc>
          <w:tcPr>
            <w:tcW w:w="1335" w:type="pct"/>
          </w:tcPr>
          <w:p w14:paraId="4C1CF9B3" w14:textId="77777777" w:rsidR="00525796" w:rsidRPr="005918AD" w:rsidRDefault="00525796" w:rsidP="00FD5DC0">
            <w:pPr>
              <w:pStyle w:val="a4"/>
              <w:ind w:left="0"/>
              <w:jc w:val="both"/>
              <w:rPr>
                <w:rFonts w:ascii="Times New Roman" w:hAnsi="Times New Roman" w:cs="Times New Roman"/>
                <w:b/>
                <w:sz w:val="18"/>
                <w:szCs w:val="18"/>
              </w:rPr>
            </w:pPr>
            <w:r w:rsidRPr="005918AD">
              <w:rPr>
                <w:rFonts w:ascii="Times New Roman" w:hAnsi="Times New Roman" w:cs="Times New Roman"/>
                <w:b/>
                <w:sz w:val="18"/>
                <w:szCs w:val="18"/>
              </w:rPr>
              <w:t>ВСЕГО по всем странам ЕВРОПЫ</w:t>
            </w:r>
          </w:p>
        </w:tc>
        <w:tc>
          <w:tcPr>
            <w:tcW w:w="459" w:type="pct"/>
            <w:vAlign w:val="bottom"/>
          </w:tcPr>
          <w:p w14:paraId="0EA41847" w14:textId="77777777" w:rsidR="00525796" w:rsidRPr="005918AD" w:rsidRDefault="00525796" w:rsidP="00FD5DC0">
            <w:pPr>
              <w:jc w:val="both"/>
              <w:rPr>
                <w:rFonts w:ascii="Times New Roman" w:hAnsi="Times New Roman" w:cs="Times New Roman"/>
                <w:b/>
                <w:sz w:val="18"/>
                <w:szCs w:val="18"/>
              </w:rPr>
            </w:pPr>
          </w:p>
        </w:tc>
        <w:tc>
          <w:tcPr>
            <w:tcW w:w="458" w:type="pct"/>
            <w:vAlign w:val="bottom"/>
          </w:tcPr>
          <w:p w14:paraId="484423E0" w14:textId="77777777" w:rsidR="00525796" w:rsidRPr="005918AD" w:rsidRDefault="00525796" w:rsidP="00FD5DC0">
            <w:pPr>
              <w:jc w:val="both"/>
              <w:rPr>
                <w:rFonts w:ascii="Times New Roman" w:hAnsi="Times New Roman" w:cs="Times New Roman"/>
                <w:b/>
                <w:sz w:val="18"/>
                <w:szCs w:val="18"/>
              </w:rPr>
            </w:pPr>
          </w:p>
        </w:tc>
        <w:tc>
          <w:tcPr>
            <w:tcW w:w="458" w:type="pct"/>
            <w:vAlign w:val="bottom"/>
          </w:tcPr>
          <w:p w14:paraId="7921182C" w14:textId="77777777" w:rsidR="00525796" w:rsidRPr="005918AD" w:rsidRDefault="00525796" w:rsidP="00FD5DC0">
            <w:pPr>
              <w:jc w:val="both"/>
              <w:rPr>
                <w:rFonts w:ascii="Times New Roman" w:hAnsi="Times New Roman" w:cs="Times New Roman"/>
                <w:b/>
                <w:sz w:val="18"/>
                <w:szCs w:val="18"/>
              </w:rPr>
            </w:pPr>
          </w:p>
        </w:tc>
        <w:tc>
          <w:tcPr>
            <w:tcW w:w="458" w:type="pct"/>
            <w:vAlign w:val="bottom"/>
          </w:tcPr>
          <w:p w14:paraId="05A93AFC" w14:textId="77777777" w:rsidR="00525796" w:rsidRPr="005918AD" w:rsidRDefault="00525796" w:rsidP="00FD5DC0">
            <w:pPr>
              <w:jc w:val="both"/>
              <w:rPr>
                <w:rFonts w:ascii="Times New Roman" w:hAnsi="Times New Roman" w:cs="Times New Roman"/>
                <w:b/>
                <w:sz w:val="18"/>
                <w:szCs w:val="18"/>
              </w:rPr>
            </w:pPr>
          </w:p>
        </w:tc>
        <w:tc>
          <w:tcPr>
            <w:tcW w:w="458" w:type="pct"/>
            <w:vAlign w:val="bottom"/>
          </w:tcPr>
          <w:p w14:paraId="484897B5" w14:textId="77777777" w:rsidR="00525796" w:rsidRPr="005918AD" w:rsidRDefault="00525796" w:rsidP="00FD5DC0">
            <w:pPr>
              <w:jc w:val="both"/>
              <w:rPr>
                <w:rFonts w:ascii="Times New Roman" w:hAnsi="Times New Roman" w:cs="Times New Roman"/>
                <w:b/>
                <w:sz w:val="18"/>
                <w:szCs w:val="18"/>
              </w:rPr>
            </w:pPr>
          </w:p>
        </w:tc>
        <w:tc>
          <w:tcPr>
            <w:tcW w:w="458" w:type="pct"/>
            <w:vAlign w:val="bottom"/>
          </w:tcPr>
          <w:p w14:paraId="23F0E381" w14:textId="77777777" w:rsidR="00525796" w:rsidRPr="005918AD" w:rsidRDefault="00525796" w:rsidP="00FD5DC0">
            <w:pPr>
              <w:jc w:val="both"/>
              <w:rPr>
                <w:rFonts w:ascii="Times New Roman" w:hAnsi="Times New Roman" w:cs="Times New Roman"/>
                <w:b/>
                <w:sz w:val="18"/>
                <w:szCs w:val="18"/>
              </w:rPr>
            </w:pPr>
          </w:p>
        </w:tc>
        <w:tc>
          <w:tcPr>
            <w:tcW w:w="458" w:type="pct"/>
            <w:vAlign w:val="bottom"/>
          </w:tcPr>
          <w:p w14:paraId="6B54A327" w14:textId="77777777" w:rsidR="00525796" w:rsidRPr="005918AD" w:rsidRDefault="00525796" w:rsidP="00FD5DC0">
            <w:pPr>
              <w:jc w:val="both"/>
              <w:rPr>
                <w:rFonts w:ascii="Times New Roman" w:hAnsi="Times New Roman" w:cs="Times New Roman"/>
                <w:b/>
                <w:sz w:val="18"/>
                <w:szCs w:val="18"/>
              </w:rPr>
            </w:pPr>
          </w:p>
        </w:tc>
        <w:tc>
          <w:tcPr>
            <w:tcW w:w="458" w:type="pct"/>
          </w:tcPr>
          <w:p w14:paraId="29040076" w14:textId="77777777" w:rsidR="00525796" w:rsidRPr="005918AD" w:rsidRDefault="00525796" w:rsidP="00FD5DC0">
            <w:pPr>
              <w:jc w:val="both"/>
              <w:rPr>
                <w:rFonts w:ascii="Times New Roman" w:hAnsi="Times New Roman" w:cs="Times New Roman"/>
                <w:b/>
                <w:sz w:val="18"/>
                <w:szCs w:val="18"/>
              </w:rPr>
            </w:pPr>
          </w:p>
        </w:tc>
      </w:tr>
    </w:tbl>
    <w:p w14:paraId="7CEF59C8" w14:textId="4D5A9BC9" w:rsidR="005B29A3" w:rsidRDefault="005B29A3" w:rsidP="005B29A3">
      <w:pPr>
        <w:spacing w:after="0" w:line="240" w:lineRule="auto"/>
        <w:jc w:val="both"/>
        <w:rPr>
          <w:rFonts w:ascii="Times New Roman" w:hAnsi="Times New Roman" w:cs="Times New Roman"/>
          <w:sz w:val="28"/>
          <w:szCs w:val="28"/>
        </w:rPr>
      </w:pPr>
    </w:p>
    <w:p w14:paraId="7E12513B" w14:textId="77777777" w:rsidR="004C040E" w:rsidRDefault="004C040E" w:rsidP="004C040E">
      <w:pPr>
        <w:spacing w:after="0" w:line="240" w:lineRule="auto"/>
        <w:jc w:val="both"/>
        <w:rPr>
          <w:rFonts w:ascii="Times New Roman" w:hAnsi="Times New Roman" w:cs="Times New Roman"/>
          <w:b/>
          <w:bCs/>
          <w:sz w:val="24"/>
          <w:szCs w:val="24"/>
        </w:rPr>
      </w:pPr>
    </w:p>
    <w:p w14:paraId="20555C97" w14:textId="77777777" w:rsidR="004C040E" w:rsidRDefault="004C040E" w:rsidP="004C040E">
      <w:pPr>
        <w:spacing w:after="0" w:line="240" w:lineRule="auto"/>
        <w:jc w:val="both"/>
        <w:rPr>
          <w:rFonts w:ascii="Times New Roman" w:hAnsi="Times New Roman" w:cs="Times New Roman"/>
          <w:b/>
          <w:bCs/>
          <w:sz w:val="24"/>
          <w:szCs w:val="24"/>
        </w:rPr>
      </w:pPr>
    </w:p>
    <w:p w14:paraId="419A6B94" w14:textId="77777777" w:rsidR="004C040E" w:rsidRDefault="004C040E" w:rsidP="004C040E">
      <w:pPr>
        <w:spacing w:after="0" w:line="240" w:lineRule="auto"/>
        <w:jc w:val="both"/>
        <w:rPr>
          <w:rFonts w:ascii="Times New Roman" w:hAnsi="Times New Roman" w:cs="Times New Roman"/>
          <w:b/>
          <w:bCs/>
          <w:sz w:val="24"/>
          <w:szCs w:val="24"/>
        </w:rPr>
      </w:pPr>
    </w:p>
    <w:p w14:paraId="7F5E99EC" w14:textId="77777777" w:rsidR="004C040E" w:rsidRDefault="004C040E" w:rsidP="004C040E">
      <w:pPr>
        <w:spacing w:after="0" w:line="240" w:lineRule="auto"/>
        <w:jc w:val="both"/>
        <w:rPr>
          <w:rFonts w:ascii="Times New Roman" w:hAnsi="Times New Roman" w:cs="Times New Roman"/>
          <w:b/>
          <w:bCs/>
          <w:sz w:val="24"/>
          <w:szCs w:val="24"/>
        </w:rPr>
      </w:pPr>
    </w:p>
    <w:p w14:paraId="12945A21" w14:textId="5C1DD419" w:rsidR="004C040E" w:rsidRPr="00A37C0E" w:rsidRDefault="004C040E" w:rsidP="004C040E">
      <w:pPr>
        <w:spacing w:after="0" w:line="240" w:lineRule="auto"/>
        <w:jc w:val="both"/>
        <w:rPr>
          <w:rFonts w:ascii="Times New Roman" w:hAnsi="Times New Roman" w:cs="Times New Roman"/>
          <w:b/>
          <w:bCs/>
          <w:sz w:val="24"/>
          <w:szCs w:val="24"/>
        </w:rPr>
      </w:pPr>
      <w:r w:rsidRPr="00A37C0E">
        <w:rPr>
          <w:rFonts w:ascii="Times New Roman" w:hAnsi="Times New Roman" w:cs="Times New Roman"/>
          <w:b/>
          <w:bCs/>
          <w:sz w:val="24"/>
          <w:szCs w:val="24"/>
        </w:rPr>
        <w:lastRenderedPageBreak/>
        <w:t>Решение. (</w:t>
      </w:r>
      <w:r>
        <w:rPr>
          <w:rFonts w:ascii="Times New Roman" w:hAnsi="Times New Roman" w:cs="Times New Roman"/>
          <w:b/>
          <w:bCs/>
          <w:sz w:val="24"/>
          <w:szCs w:val="24"/>
        </w:rPr>
        <w:t>Извлечение</w:t>
      </w:r>
      <w:r w:rsidRPr="00A37C0E">
        <w:rPr>
          <w:rFonts w:ascii="Times New Roman" w:hAnsi="Times New Roman" w:cs="Times New Roman"/>
          <w:b/>
          <w:bCs/>
          <w:sz w:val="24"/>
          <w:szCs w:val="24"/>
        </w:rPr>
        <w:t>)</w:t>
      </w:r>
      <w:r>
        <w:rPr>
          <w:rFonts w:ascii="Times New Roman" w:hAnsi="Times New Roman" w:cs="Times New Roman"/>
          <w:b/>
          <w:bCs/>
          <w:sz w:val="24"/>
          <w:szCs w:val="24"/>
        </w:rPr>
        <w:t xml:space="preserve"> Желтым цветом обозначены лидеры расходов на социальную политику по показателю плотности расходов на душу населения ЕС, красным -аутсайдеры </w:t>
      </w:r>
    </w:p>
    <w:p w14:paraId="28174AEF" w14:textId="77777777" w:rsidR="004C040E" w:rsidRDefault="004C040E" w:rsidP="005B29A3">
      <w:pPr>
        <w:spacing w:after="0" w:line="240" w:lineRule="auto"/>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1727"/>
        <w:gridCol w:w="1575"/>
        <w:gridCol w:w="1727"/>
        <w:gridCol w:w="1575"/>
        <w:gridCol w:w="1727"/>
        <w:gridCol w:w="1575"/>
        <w:gridCol w:w="1727"/>
        <w:gridCol w:w="1570"/>
      </w:tblGrid>
      <w:tr w:rsidR="004C040E" w:rsidRPr="004C040E" w14:paraId="2ED07899" w14:textId="77777777" w:rsidTr="004C040E">
        <w:trPr>
          <w:trHeight w:val="315"/>
        </w:trPr>
        <w:tc>
          <w:tcPr>
            <w:tcW w:w="466" w:type="pct"/>
            <w:shd w:val="clear" w:color="auto" w:fill="auto"/>
            <w:vAlign w:val="center"/>
          </w:tcPr>
          <w:p w14:paraId="25493BFC"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p>
        </w:tc>
        <w:tc>
          <w:tcPr>
            <w:tcW w:w="1134" w:type="pct"/>
            <w:gridSpan w:val="2"/>
            <w:shd w:val="clear" w:color="auto" w:fill="auto"/>
            <w:noWrap/>
          </w:tcPr>
          <w:p w14:paraId="5785758E" w14:textId="727C3025" w:rsidR="004C040E" w:rsidRPr="004C040E" w:rsidRDefault="004C040E" w:rsidP="004C040E">
            <w:pPr>
              <w:spacing w:after="0" w:line="240" w:lineRule="auto"/>
              <w:jc w:val="center"/>
              <w:rPr>
                <w:rFonts w:ascii="Times New Roman" w:eastAsia="Times New Roman" w:hAnsi="Times New Roman" w:cs="Times New Roman"/>
                <w:color w:val="000000"/>
                <w:sz w:val="16"/>
                <w:szCs w:val="16"/>
                <w:lang w:eastAsia="ru-RU"/>
              </w:rPr>
            </w:pPr>
            <w:r w:rsidRPr="005918AD">
              <w:rPr>
                <w:rFonts w:ascii="Times New Roman" w:hAnsi="Times New Roman" w:cs="Times New Roman"/>
                <w:sz w:val="18"/>
                <w:szCs w:val="18"/>
              </w:rPr>
              <w:t>2013</w:t>
            </w:r>
          </w:p>
        </w:tc>
        <w:tc>
          <w:tcPr>
            <w:tcW w:w="1134" w:type="pct"/>
            <w:gridSpan w:val="2"/>
            <w:shd w:val="clear" w:color="auto" w:fill="auto"/>
            <w:noWrap/>
          </w:tcPr>
          <w:p w14:paraId="142DE345" w14:textId="520965EA" w:rsidR="004C040E" w:rsidRPr="004C040E" w:rsidRDefault="004C040E" w:rsidP="004C040E">
            <w:pPr>
              <w:spacing w:after="0" w:line="240" w:lineRule="auto"/>
              <w:jc w:val="center"/>
              <w:rPr>
                <w:rFonts w:ascii="Times New Roman" w:eastAsia="Times New Roman" w:hAnsi="Times New Roman" w:cs="Times New Roman"/>
                <w:color w:val="000000"/>
                <w:sz w:val="16"/>
                <w:szCs w:val="16"/>
                <w:lang w:eastAsia="ru-RU"/>
              </w:rPr>
            </w:pPr>
            <w:r w:rsidRPr="005918AD">
              <w:rPr>
                <w:rFonts w:ascii="Times New Roman" w:hAnsi="Times New Roman" w:cs="Times New Roman"/>
                <w:sz w:val="18"/>
                <w:szCs w:val="18"/>
              </w:rPr>
              <w:t>2014</w:t>
            </w:r>
          </w:p>
        </w:tc>
        <w:tc>
          <w:tcPr>
            <w:tcW w:w="1134" w:type="pct"/>
            <w:gridSpan w:val="2"/>
            <w:shd w:val="clear" w:color="auto" w:fill="auto"/>
            <w:noWrap/>
          </w:tcPr>
          <w:p w14:paraId="73FC3EC5" w14:textId="07175B7C" w:rsidR="004C040E" w:rsidRPr="004C040E" w:rsidRDefault="004C040E" w:rsidP="004C040E">
            <w:pPr>
              <w:spacing w:after="0" w:line="240" w:lineRule="auto"/>
              <w:jc w:val="center"/>
              <w:rPr>
                <w:rFonts w:ascii="Times New Roman" w:eastAsia="Times New Roman" w:hAnsi="Times New Roman" w:cs="Times New Roman"/>
                <w:color w:val="000000"/>
                <w:sz w:val="16"/>
                <w:szCs w:val="16"/>
                <w:lang w:eastAsia="ru-RU"/>
              </w:rPr>
            </w:pPr>
            <w:r w:rsidRPr="005918AD">
              <w:rPr>
                <w:rFonts w:ascii="Times New Roman" w:hAnsi="Times New Roman" w:cs="Times New Roman"/>
                <w:sz w:val="18"/>
                <w:szCs w:val="18"/>
              </w:rPr>
              <w:t>2015</w:t>
            </w:r>
          </w:p>
        </w:tc>
        <w:tc>
          <w:tcPr>
            <w:tcW w:w="1132" w:type="pct"/>
            <w:gridSpan w:val="2"/>
            <w:shd w:val="clear" w:color="auto" w:fill="auto"/>
            <w:noWrap/>
          </w:tcPr>
          <w:p w14:paraId="525C0248" w14:textId="6A763430" w:rsidR="004C040E" w:rsidRPr="004C040E" w:rsidRDefault="004C040E" w:rsidP="004C040E">
            <w:pPr>
              <w:spacing w:after="0" w:line="240" w:lineRule="auto"/>
              <w:jc w:val="center"/>
              <w:rPr>
                <w:rFonts w:ascii="Times New Roman" w:eastAsia="Times New Roman" w:hAnsi="Times New Roman" w:cs="Times New Roman"/>
                <w:color w:val="000000"/>
                <w:sz w:val="16"/>
                <w:szCs w:val="16"/>
                <w:lang w:eastAsia="ru-RU"/>
              </w:rPr>
            </w:pPr>
            <w:r w:rsidRPr="005918AD">
              <w:rPr>
                <w:rFonts w:ascii="Times New Roman" w:hAnsi="Times New Roman" w:cs="Times New Roman"/>
                <w:sz w:val="18"/>
                <w:szCs w:val="18"/>
              </w:rPr>
              <w:t>2016</w:t>
            </w:r>
          </w:p>
        </w:tc>
      </w:tr>
      <w:tr w:rsidR="004C040E" w:rsidRPr="004C040E" w14:paraId="2615D8E8" w14:textId="77777777" w:rsidTr="004C040E">
        <w:trPr>
          <w:trHeight w:val="315"/>
        </w:trPr>
        <w:tc>
          <w:tcPr>
            <w:tcW w:w="466" w:type="pct"/>
            <w:shd w:val="clear" w:color="auto" w:fill="auto"/>
            <w:vAlign w:val="center"/>
            <w:hideMark/>
          </w:tcPr>
          <w:p w14:paraId="69979861"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Австрия</w:t>
            </w:r>
          </w:p>
        </w:tc>
        <w:tc>
          <w:tcPr>
            <w:tcW w:w="593" w:type="pct"/>
            <w:shd w:val="clear" w:color="auto" w:fill="auto"/>
            <w:noWrap/>
            <w:vAlign w:val="bottom"/>
            <w:hideMark/>
          </w:tcPr>
          <w:p w14:paraId="77BDA24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11,35748</w:t>
            </w:r>
          </w:p>
        </w:tc>
        <w:tc>
          <w:tcPr>
            <w:tcW w:w="541" w:type="pct"/>
            <w:shd w:val="clear" w:color="auto" w:fill="auto"/>
            <w:noWrap/>
            <w:vAlign w:val="bottom"/>
            <w:hideMark/>
          </w:tcPr>
          <w:p w14:paraId="4107138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6</w:t>
            </w:r>
          </w:p>
        </w:tc>
        <w:tc>
          <w:tcPr>
            <w:tcW w:w="593" w:type="pct"/>
            <w:shd w:val="clear" w:color="auto" w:fill="auto"/>
            <w:noWrap/>
            <w:vAlign w:val="bottom"/>
            <w:hideMark/>
          </w:tcPr>
          <w:p w14:paraId="4784C93B"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11,66629</w:t>
            </w:r>
          </w:p>
        </w:tc>
        <w:tc>
          <w:tcPr>
            <w:tcW w:w="541" w:type="pct"/>
            <w:shd w:val="clear" w:color="auto" w:fill="auto"/>
            <w:noWrap/>
            <w:vAlign w:val="bottom"/>
            <w:hideMark/>
          </w:tcPr>
          <w:p w14:paraId="4C28B633"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6</w:t>
            </w:r>
          </w:p>
        </w:tc>
        <w:tc>
          <w:tcPr>
            <w:tcW w:w="593" w:type="pct"/>
            <w:shd w:val="clear" w:color="auto" w:fill="auto"/>
            <w:noWrap/>
            <w:vAlign w:val="bottom"/>
            <w:hideMark/>
          </w:tcPr>
          <w:p w14:paraId="50E28D3B"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11,9657</w:t>
            </w:r>
          </w:p>
        </w:tc>
        <w:tc>
          <w:tcPr>
            <w:tcW w:w="541" w:type="pct"/>
            <w:shd w:val="clear" w:color="auto" w:fill="auto"/>
            <w:noWrap/>
            <w:vAlign w:val="bottom"/>
            <w:hideMark/>
          </w:tcPr>
          <w:p w14:paraId="1E50EDF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6</w:t>
            </w:r>
          </w:p>
        </w:tc>
        <w:tc>
          <w:tcPr>
            <w:tcW w:w="593" w:type="pct"/>
            <w:shd w:val="clear" w:color="auto" w:fill="auto"/>
            <w:noWrap/>
            <w:vAlign w:val="bottom"/>
            <w:hideMark/>
          </w:tcPr>
          <w:p w14:paraId="21C52AC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12,25571</w:t>
            </w:r>
          </w:p>
        </w:tc>
        <w:tc>
          <w:tcPr>
            <w:tcW w:w="539" w:type="pct"/>
            <w:shd w:val="clear" w:color="auto" w:fill="auto"/>
            <w:noWrap/>
            <w:vAlign w:val="bottom"/>
            <w:hideMark/>
          </w:tcPr>
          <w:p w14:paraId="2406707B"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6</w:t>
            </w:r>
          </w:p>
        </w:tc>
      </w:tr>
      <w:tr w:rsidR="004C040E" w:rsidRPr="004C040E" w14:paraId="59DEF61C" w14:textId="77777777" w:rsidTr="004C040E">
        <w:trPr>
          <w:trHeight w:val="315"/>
        </w:trPr>
        <w:tc>
          <w:tcPr>
            <w:tcW w:w="466" w:type="pct"/>
            <w:shd w:val="clear" w:color="auto" w:fill="auto"/>
            <w:vAlign w:val="center"/>
            <w:hideMark/>
          </w:tcPr>
          <w:p w14:paraId="2F2EF4EE"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Бельгия</w:t>
            </w:r>
          </w:p>
        </w:tc>
        <w:tc>
          <w:tcPr>
            <w:tcW w:w="593" w:type="pct"/>
            <w:shd w:val="clear" w:color="auto" w:fill="auto"/>
            <w:noWrap/>
            <w:vAlign w:val="bottom"/>
            <w:hideMark/>
          </w:tcPr>
          <w:p w14:paraId="37770E3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10,59448</w:t>
            </w:r>
          </w:p>
        </w:tc>
        <w:tc>
          <w:tcPr>
            <w:tcW w:w="541" w:type="pct"/>
            <w:shd w:val="clear" w:color="auto" w:fill="auto"/>
            <w:noWrap/>
            <w:vAlign w:val="bottom"/>
            <w:hideMark/>
          </w:tcPr>
          <w:p w14:paraId="6D6990A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8</w:t>
            </w:r>
          </w:p>
        </w:tc>
        <w:tc>
          <w:tcPr>
            <w:tcW w:w="593" w:type="pct"/>
            <w:shd w:val="clear" w:color="auto" w:fill="auto"/>
            <w:noWrap/>
            <w:vAlign w:val="bottom"/>
            <w:hideMark/>
          </w:tcPr>
          <w:p w14:paraId="05DF186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10,80805</w:t>
            </w:r>
          </w:p>
        </w:tc>
        <w:tc>
          <w:tcPr>
            <w:tcW w:w="541" w:type="pct"/>
            <w:shd w:val="clear" w:color="auto" w:fill="auto"/>
            <w:noWrap/>
            <w:vAlign w:val="bottom"/>
            <w:hideMark/>
          </w:tcPr>
          <w:p w14:paraId="5AB7269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8</w:t>
            </w:r>
          </w:p>
        </w:tc>
        <w:tc>
          <w:tcPr>
            <w:tcW w:w="593" w:type="pct"/>
            <w:shd w:val="clear" w:color="auto" w:fill="auto"/>
            <w:noWrap/>
            <w:vAlign w:val="bottom"/>
            <w:hideMark/>
          </w:tcPr>
          <w:p w14:paraId="3F514C0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11,06234</w:t>
            </w:r>
          </w:p>
        </w:tc>
        <w:tc>
          <w:tcPr>
            <w:tcW w:w="541" w:type="pct"/>
            <w:shd w:val="clear" w:color="auto" w:fill="auto"/>
            <w:noWrap/>
            <w:vAlign w:val="bottom"/>
            <w:hideMark/>
          </w:tcPr>
          <w:p w14:paraId="2CDE46B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8</w:t>
            </w:r>
          </w:p>
        </w:tc>
        <w:tc>
          <w:tcPr>
            <w:tcW w:w="593" w:type="pct"/>
            <w:shd w:val="clear" w:color="auto" w:fill="auto"/>
            <w:noWrap/>
            <w:vAlign w:val="bottom"/>
            <w:hideMark/>
          </w:tcPr>
          <w:p w14:paraId="664CA23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11,11949</w:t>
            </w:r>
          </w:p>
        </w:tc>
        <w:tc>
          <w:tcPr>
            <w:tcW w:w="539" w:type="pct"/>
            <w:shd w:val="clear" w:color="auto" w:fill="auto"/>
            <w:noWrap/>
            <w:vAlign w:val="bottom"/>
            <w:hideMark/>
          </w:tcPr>
          <w:p w14:paraId="24F804D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9</w:t>
            </w:r>
          </w:p>
        </w:tc>
      </w:tr>
      <w:tr w:rsidR="004C040E" w:rsidRPr="004C040E" w14:paraId="33006B4A" w14:textId="77777777" w:rsidTr="004C040E">
        <w:trPr>
          <w:trHeight w:val="315"/>
        </w:trPr>
        <w:tc>
          <w:tcPr>
            <w:tcW w:w="466" w:type="pct"/>
            <w:shd w:val="clear" w:color="auto" w:fill="auto"/>
            <w:vAlign w:val="center"/>
            <w:hideMark/>
          </w:tcPr>
          <w:p w14:paraId="599484FC"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Болгария</w:t>
            </w:r>
          </w:p>
        </w:tc>
        <w:tc>
          <w:tcPr>
            <w:tcW w:w="593" w:type="pct"/>
            <w:shd w:val="clear" w:color="auto" w:fill="auto"/>
            <w:noWrap/>
            <w:vAlign w:val="bottom"/>
            <w:hideMark/>
          </w:tcPr>
          <w:p w14:paraId="31BE983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1,01376</w:t>
            </w:r>
          </w:p>
        </w:tc>
        <w:tc>
          <w:tcPr>
            <w:tcW w:w="541" w:type="pct"/>
            <w:shd w:val="clear" w:color="000000" w:fill="FF0000"/>
            <w:noWrap/>
            <w:vAlign w:val="bottom"/>
            <w:hideMark/>
          </w:tcPr>
          <w:p w14:paraId="77E1E8D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27</w:t>
            </w:r>
          </w:p>
        </w:tc>
        <w:tc>
          <w:tcPr>
            <w:tcW w:w="593" w:type="pct"/>
            <w:shd w:val="clear" w:color="000000" w:fill="FF0000"/>
            <w:noWrap/>
            <w:vAlign w:val="bottom"/>
            <w:hideMark/>
          </w:tcPr>
          <w:p w14:paraId="30AF6EA8"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1,091796</w:t>
            </w:r>
          </w:p>
        </w:tc>
        <w:tc>
          <w:tcPr>
            <w:tcW w:w="541" w:type="pct"/>
            <w:shd w:val="clear" w:color="000000" w:fill="FF0000"/>
            <w:noWrap/>
            <w:vAlign w:val="bottom"/>
            <w:hideMark/>
          </w:tcPr>
          <w:p w14:paraId="5534ECFC"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27</w:t>
            </w:r>
          </w:p>
        </w:tc>
        <w:tc>
          <w:tcPr>
            <w:tcW w:w="593" w:type="pct"/>
            <w:shd w:val="clear" w:color="000000" w:fill="FF0000"/>
            <w:noWrap/>
            <w:vAlign w:val="bottom"/>
            <w:hideMark/>
          </w:tcPr>
          <w:p w14:paraId="6A74641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1,1225</w:t>
            </w:r>
          </w:p>
        </w:tc>
        <w:tc>
          <w:tcPr>
            <w:tcW w:w="541" w:type="pct"/>
            <w:shd w:val="clear" w:color="000000" w:fill="FF0000"/>
            <w:noWrap/>
            <w:vAlign w:val="bottom"/>
            <w:hideMark/>
          </w:tcPr>
          <w:p w14:paraId="0E310A2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27</w:t>
            </w:r>
          </w:p>
        </w:tc>
        <w:tc>
          <w:tcPr>
            <w:tcW w:w="593" w:type="pct"/>
            <w:shd w:val="clear" w:color="000000" w:fill="FF0000"/>
            <w:noWrap/>
            <w:vAlign w:val="bottom"/>
            <w:hideMark/>
          </w:tcPr>
          <w:p w14:paraId="0A5EF8F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1,181084</w:t>
            </w:r>
          </w:p>
        </w:tc>
        <w:tc>
          <w:tcPr>
            <w:tcW w:w="539" w:type="pct"/>
            <w:shd w:val="clear" w:color="000000" w:fill="FF0000"/>
            <w:noWrap/>
            <w:vAlign w:val="bottom"/>
            <w:hideMark/>
          </w:tcPr>
          <w:p w14:paraId="78821F8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27</w:t>
            </w:r>
          </w:p>
        </w:tc>
      </w:tr>
      <w:tr w:rsidR="004C040E" w:rsidRPr="004C040E" w14:paraId="480D8226" w14:textId="77777777" w:rsidTr="004C040E">
        <w:trPr>
          <w:trHeight w:val="315"/>
        </w:trPr>
        <w:tc>
          <w:tcPr>
            <w:tcW w:w="466" w:type="pct"/>
            <w:shd w:val="clear" w:color="auto" w:fill="auto"/>
            <w:vAlign w:val="center"/>
            <w:hideMark/>
          </w:tcPr>
          <w:p w14:paraId="3220C96E"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Венгрия</w:t>
            </w:r>
          </w:p>
        </w:tc>
        <w:tc>
          <w:tcPr>
            <w:tcW w:w="593" w:type="pct"/>
            <w:shd w:val="clear" w:color="auto" w:fill="auto"/>
            <w:noWrap/>
            <w:vAlign w:val="bottom"/>
            <w:hideMark/>
          </w:tcPr>
          <w:p w14:paraId="2EDC48B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2,134866</w:t>
            </w:r>
          </w:p>
        </w:tc>
        <w:tc>
          <w:tcPr>
            <w:tcW w:w="541" w:type="pct"/>
            <w:shd w:val="clear" w:color="auto" w:fill="auto"/>
            <w:noWrap/>
            <w:vAlign w:val="bottom"/>
            <w:hideMark/>
          </w:tcPr>
          <w:p w14:paraId="53DF7B5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21</w:t>
            </w:r>
          </w:p>
        </w:tc>
        <w:tc>
          <w:tcPr>
            <w:tcW w:w="593" w:type="pct"/>
            <w:shd w:val="clear" w:color="auto" w:fill="auto"/>
            <w:noWrap/>
            <w:vAlign w:val="bottom"/>
            <w:hideMark/>
          </w:tcPr>
          <w:p w14:paraId="3F8A812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2,118668</w:t>
            </w:r>
          </w:p>
        </w:tc>
        <w:tc>
          <w:tcPr>
            <w:tcW w:w="541" w:type="pct"/>
            <w:shd w:val="clear" w:color="auto" w:fill="auto"/>
            <w:noWrap/>
            <w:vAlign w:val="bottom"/>
            <w:hideMark/>
          </w:tcPr>
          <w:p w14:paraId="3F8AA8B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22</w:t>
            </w:r>
          </w:p>
        </w:tc>
        <w:tc>
          <w:tcPr>
            <w:tcW w:w="593" w:type="pct"/>
            <w:shd w:val="clear" w:color="auto" w:fill="auto"/>
            <w:noWrap/>
            <w:vAlign w:val="bottom"/>
            <w:hideMark/>
          </w:tcPr>
          <w:p w14:paraId="45782B2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2,173985</w:t>
            </w:r>
          </w:p>
        </w:tc>
        <w:tc>
          <w:tcPr>
            <w:tcW w:w="541" w:type="pct"/>
            <w:shd w:val="clear" w:color="auto" w:fill="auto"/>
            <w:noWrap/>
            <w:vAlign w:val="bottom"/>
            <w:hideMark/>
          </w:tcPr>
          <w:p w14:paraId="2E1B945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23</w:t>
            </w:r>
          </w:p>
        </w:tc>
        <w:tc>
          <w:tcPr>
            <w:tcW w:w="593" w:type="pct"/>
            <w:shd w:val="clear" w:color="auto" w:fill="auto"/>
            <w:noWrap/>
            <w:vAlign w:val="bottom"/>
            <w:hideMark/>
          </w:tcPr>
          <w:p w14:paraId="7316910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2,218619</w:t>
            </w:r>
          </w:p>
        </w:tc>
        <w:tc>
          <w:tcPr>
            <w:tcW w:w="539" w:type="pct"/>
            <w:shd w:val="clear" w:color="auto" w:fill="auto"/>
            <w:noWrap/>
            <w:vAlign w:val="bottom"/>
            <w:hideMark/>
          </w:tcPr>
          <w:p w14:paraId="43C718C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23</w:t>
            </w:r>
          </w:p>
        </w:tc>
      </w:tr>
      <w:tr w:rsidR="004C040E" w:rsidRPr="004C040E" w14:paraId="6AA48AC7" w14:textId="77777777" w:rsidTr="004C040E">
        <w:trPr>
          <w:trHeight w:val="315"/>
        </w:trPr>
        <w:tc>
          <w:tcPr>
            <w:tcW w:w="466" w:type="pct"/>
            <w:shd w:val="clear" w:color="auto" w:fill="auto"/>
            <w:vAlign w:val="center"/>
            <w:hideMark/>
          </w:tcPr>
          <w:p w14:paraId="4946C412"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Германия</w:t>
            </w:r>
          </w:p>
        </w:tc>
        <w:tc>
          <w:tcPr>
            <w:tcW w:w="593" w:type="pct"/>
            <w:shd w:val="clear" w:color="auto" w:fill="auto"/>
            <w:noWrap/>
            <w:vAlign w:val="bottom"/>
            <w:hideMark/>
          </w:tcPr>
          <w:p w14:paraId="3ADCBF5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10,22819</w:t>
            </w:r>
          </w:p>
        </w:tc>
        <w:tc>
          <w:tcPr>
            <w:tcW w:w="541" w:type="pct"/>
            <w:shd w:val="clear" w:color="auto" w:fill="auto"/>
            <w:noWrap/>
            <w:vAlign w:val="bottom"/>
            <w:hideMark/>
          </w:tcPr>
          <w:p w14:paraId="41A4DCB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9</w:t>
            </w:r>
          </w:p>
        </w:tc>
        <w:tc>
          <w:tcPr>
            <w:tcW w:w="593" w:type="pct"/>
            <w:shd w:val="clear" w:color="auto" w:fill="auto"/>
            <w:noWrap/>
            <w:vAlign w:val="bottom"/>
            <w:hideMark/>
          </w:tcPr>
          <w:p w14:paraId="6CB46B9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10,55404</w:t>
            </w:r>
          </w:p>
        </w:tc>
        <w:tc>
          <w:tcPr>
            <w:tcW w:w="541" w:type="pct"/>
            <w:shd w:val="clear" w:color="auto" w:fill="auto"/>
            <w:noWrap/>
            <w:vAlign w:val="bottom"/>
            <w:hideMark/>
          </w:tcPr>
          <w:p w14:paraId="608F62A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9</w:t>
            </w:r>
          </w:p>
        </w:tc>
        <w:tc>
          <w:tcPr>
            <w:tcW w:w="593" w:type="pct"/>
            <w:shd w:val="clear" w:color="auto" w:fill="auto"/>
            <w:noWrap/>
            <w:vAlign w:val="bottom"/>
            <w:hideMark/>
          </w:tcPr>
          <w:p w14:paraId="77C89DDF"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10,95911</w:t>
            </w:r>
          </w:p>
        </w:tc>
        <w:tc>
          <w:tcPr>
            <w:tcW w:w="541" w:type="pct"/>
            <w:shd w:val="clear" w:color="auto" w:fill="auto"/>
            <w:noWrap/>
            <w:vAlign w:val="bottom"/>
            <w:hideMark/>
          </w:tcPr>
          <w:p w14:paraId="665D61DB"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9</w:t>
            </w:r>
          </w:p>
        </w:tc>
        <w:tc>
          <w:tcPr>
            <w:tcW w:w="593" w:type="pct"/>
            <w:shd w:val="clear" w:color="auto" w:fill="auto"/>
            <w:noWrap/>
            <w:vAlign w:val="bottom"/>
            <w:hideMark/>
          </w:tcPr>
          <w:p w14:paraId="277FF37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11,30462</w:t>
            </w:r>
          </w:p>
        </w:tc>
        <w:tc>
          <w:tcPr>
            <w:tcW w:w="539" w:type="pct"/>
            <w:shd w:val="clear" w:color="auto" w:fill="auto"/>
            <w:noWrap/>
            <w:vAlign w:val="bottom"/>
            <w:hideMark/>
          </w:tcPr>
          <w:p w14:paraId="72ACCF9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8</w:t>
            </w:r>
          </w:p>
        </w:tc>
      </w:tr>
      <w:tr w:rsidR="004C040E" w:rsidRPr="004C040E" w14:paraId="01194CE6" w14:textId="77777777" w:rsidTr="004C040E">
        <w:trPr>
          <w:trHeight w:val="315"/>
        </w:trPr>
        <w:tc>
          <w:tcPr>
            <w:tcW w:w="466" w:type="pct"/>
            <w:shd w:val="clear" w:color="auto" w:fill="auto"/>
            <w:vAlign w:val="center"/>
            <w:hideMark/>
          </w:tcPr>
          <w:p w14:paraId="456CD3AD"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 xml:space="preserve">Греция </w:t>
            </w:r>
          </w:p>
        </w:tc>
        <w:tc>
          <w:tcPr>
            <w:tcW w:w="593" w:type="pct"/>
            <w:shd w:val="clear" w:color="auto" w:fill="auto"/>
            <w:noWrap/>
            <w:vAlign w:val="bottom"/>
            <w:hideMark/>
          </w:tcPr>
          <w:p w14:paraId="7B017673"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4,336849</w:t>
            </w:r>
          </w:p>
        </w:tc>
        <w:tc>
          <w:tcPr>
            <w:tcW w:w="541" w:type="pct"/>
            <w:shd w:val="clear" w:color="auto" w:fill="auto"/>
            <w:noWrap/>
            <w:vAlign w:val="bottom"/>
            <w:hideMark/>
          </w:tcPr>
          <w:p w14:paraId="022A1B7B"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16</w:t>
            </w:r>
          </w:p>
        </w:tc>
        <w:tc>
          <w:tcPr>
            <w:tcW w:w="593" w:type="pct"/>
            <w:shd w:val="clear" w:color="auto" w:fill="auto"/>
            <w:noWrap/>
            <w:vAlign w:val="bottom"/>
            <w:hideMark/>
          </w:tcPr>
          <w:p w14:paraId="246D015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4,252558</w:t>
            </w:r>
          </w:p>
        </w:tc>
        <w:tc>
          <w:tcPr>
            <w:tcW w:w="541" w:type="pct"/>
            <w:shd w:val="clear" w:color="auto" w:fill="auto"/>
            <w:noWrap/>
            <w:vAlign w:val="bottom"/>
            <w:hideMark/>
          </w:tcPr>
          <w:p w14:paraId="04D967A3"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15</w:t>
            </w:r>
          </w:p>
        </w:tc>
        <w:tc>
          <w:tcPr>
            <w:tcW w:w="593" w:type="pct"/>
            <w:shd w:val="clear" w:color="auto" w:fill="auto"/>
            <w:noWrap/>
            <w:vAlign w:val="bottom"/>
            <w:hideMark/>
          </w:tcPr>
          <w:p w14:paraId="23699A7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4,260138</w:t>
            </w:r>
          </w:p>
        </w:tc>
        <w:tc>
          <w:tcPr>
            <w:tcW w:w="541" w:type="pct"/>
            <w:shd w:val="clear" w:color="auto" w:fill="auto"/>
            <w:noWrap/>
            <w:vAlign w:val="bottom"/>
            <w:hideMark/>
          </w:tcPr>
          <w:p w14:paraId="25571D7F"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15</w:t>
            </w:r>
          </w:p>
        </w:tc>
        <w:tc>
          <w:tcPr>
            <w:tcW w:w="593" w:type="pct"/>
            <w:shd w:val="clear" w:color="auto" w:fill="auto"/>
            <w:noWrap/>
            <w:vAlign w:val="bottom"/>
            <w:hideMark/>
          </w:tcPr>
          <w:p w14:paraId="1A13644F"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4,290199</w:t>
            </w:r>
          </w:p>
        </w:tc>
        <w:tc>
          <w:tcPr>
            <w:tcW w:w="539" w:type="pct"/>
            <w:shd w:val="clear" w:color="auto" w:fill="auto"/>
            <w:noWrap/>
            <w:vAlign w:val="bottom"/>
            <w:hideMark/>
          </w:tcPr>
          <w:p w14:paraId="74FBF60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15</w:t>
            </w:r>
          </w:p>
        </w:tc>
      </w:tr>
      <w:tr w:rsidR="004C040E" w:rsidRPr="004C040E" w14:paraId="70E3813A" w14:textId="77777777" w:rsidTr="004C040E">
        <w:trPr>
          <w:trHeight w:val="315"/>
        </w:trPr>
        <w:tc>
          <w:tcPr>
            <w:tcW w:w="466" w:type="pct"/>
            <w:shd w:val="clear" w:color="auto" w:fill="auto"/>
            <w:vAlign w:val="center"/>
            <w:hideMark/>
          </w:tcPr>
          <w:p w14:paraId="42A7C070"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Дания</w:t>
            </w:r>
          </w:p>
        </w:tc>
        <w:tc>
          <w:tcPr>
            <w:tcW w:w="593" w:type="pct"/>
            <w:shd w:val="clear" w:color="auto" w:fill="auto"/>
            <w:noWrap/>
            <w:vAlign w:val="bottom"/>
            <w:hideMark/>
          </w:tcPr>
          <w:p w14:paraId="388E5AF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15,02558</w:t>
            </w:r>
          </w:p>
        </w:tc>
        <w:tc>
          <w:tcPr>
            <w:tcW w:w="541" w:type="pct"/>
            <w:shd w:val="clear" w:color="000000" w:fill="FFFF00"/>
            <w:noWrap/>
            <w:vAlign w:val="bottom"/>
            <w:hideMark/>
          </w:tcPr>
          <w:p w14:paraId="48445F3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w:t>
            </w:r>
          </w:p>
        </w:tc>
        <w:tc>
          <w:tcPr>
            <w:tcW w:w="593" w:type="pct"/>
            <w:shd w:val="clear" w:color="auto" w:fill="auto"/>
            <w:noWrap/>
            <w:vAlign w:val="bottom"/>
            <w:hideMark/>
          </w:tcPr>
          <w:p w14:paraId="0206992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15,49282</w:t>
            </w:r>
          </w:p>
        </w:tc>
        <w:tc>
          <w:tcPr>
            <w:tcW w:w="541" w:type="pct"/>
            <w:shd w:val="clear" w:color="000000" w:fill="FFFF00"/>
            <w:noWrap/>
            <w:vAlign w:val="bottom"/>
            <w:hideMark/>
          </w:tcPr>
          <w:p w14:paraId="522D450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w:t>
            </w:r>
          </w:p>
        </w:tc>
        <w:tc>
          <w:tcPr>
            <w:tcW w:w="593" w:type="pct"/>
            <w:shd w:val="clear" w:color="auto" w:fill="auto"/>
            <w:noWrap/>
            <w:vAlign w:val="bottom"/>
            <w:hideMark/>
          </w:tcPr>
          <w:p w14:paraId="2DBE06AC"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15,50284</w:t>
            </w:r>
          </w:p>
        </w:tc>
        <w:tc>
          <w:tcPr>
            <w:tcW w:w="541" w:type="pct"/>
            <w:shd w:val="clear" w:color="auto" w:fill="auto"/>
            <w:noWrap/>
            <w:vAlign w:val="bottom"/>
            <w:hideMark/>
          </w:tcPr>
          <w:p w14:paraId="6E12B8E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w:t>
            </w:r>
          </w:p>
        </w:tc>
        <w:tc>
          <w:tcPr>
            <w:tcW w:w="593" w:type="pct"/>
            <w:shd w:val="clear" w:color="auto" w:fill="auto"/>
            <w:noWrap/>
            <w:vAlign w:val="bottom"/>
            <w:hideMark/>
          </w:tcPr>
          <w:p w14:paraId="5F4BFCCF"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15,37147</w:t>
            </w:r>
          </w:p>
        </w:tc>
        <w:tc>
          <w:tcPr>
            <w:tcW w:w="539" w:type="pct"/>
            <w:shd w:val="clear" w:color="000000" w:fill="FFFF00"/>
            <w:noWrap/>
            <w:vAlign w:val="bottom"/>
            <w:hideMark/>
          </w:tcPr>
          <w:p w14:paraId="012E865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w:t>
            </w:r>
          </w:p>
        </w:tc>
      </w:tr>
      <w:tr w:rsidR="004C040E" w:rsidRPr="004C040E" w14:paraId="5401BA05" w14:textId="77777777" w:rsidTr="004C040E">
        <w:trPr>
          <w:trHeight w:val="315"/>
        </w:trPr>
        <w:tc>
          <w:tcPr>
            <w:tcW w:w="466" w:type="pct"/>
            <w:shd w:val="clear" w:color="auto" w:fill="auto"/>
            <w:vAlign w:val="center"/>
            <w:hideMark/>
          </w:tcPr>
          <w:p w14:paraId="62E189ED"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Ирландия</w:t>
            </w:r>
          </w:p>
        </w:tc>
        <w:tc>
          <w:tcPr>
            <w:tcW w:w="593" w:type="pct"/>
            <w:shd w:val="clear" w:color="auto" w:fill="auto"/>
            <w:noWrap/>
            <w:vAlign w:val="bottom"/>
            <w:hideMark/>
          </w:tcPr>
          <w:p w14:paraId="01753838"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8,772067</w:t>
            </w:r>
          </w:p>
        </w:tc>
        <w:tc>
          <w:tcPr>
            <w:tcW w:w="541" w:type="pct"/>
            <w:shd w:val="clear" w:color="auto" w:fill="auto"/>
            <w:noWrap/>
            <w:vAlign w:val="bottom"/>
            <w:hideMark/>
          </w:tcPr>
          <w:p w14:paraId="08FA7E2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w:t>
            </w:r>
          </w:p>
        </w:tc>
        <w:tc>
          <w:tcPr>
            <w:tcW w:w="593" w:type="pct"/>
            <w:shd w:val="clear" w:color="auto" w:fill="auto"/>
            <w:noWrap/>
            <w:vAlign w:val="bottom"/>
            <w:hideMark/>
          </w:tcPr>
          <w:p w14:paraId="0CC5A44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8,673425</w:t>
            </w:r>
          </w:p>
        </w:tc>
        <w:tc>
          <w:tcPr>
            <w:tcW w:w="541" w:type="pct"/>
            <w:shd w:val="clear" w:color="auto" w:fill="auto"/>
            <w:noWrap/>
            <w:vAlign w:val="bottom"/>
            <w:hideMark/>
          </w:tcPr>
          <w:p w14:paraId="153B6F6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w:t>
            </w:r>
          </w:p>
        </w:tc>
        <w:tc>
          <w:tcPr>
            <w:tcW w:w="593" w:type="pct"/>
            <w:shd w:val="clear" w:color="auto" w:fill="auto"/>
            <w:noWrap/>
            <w:vAlign w:val="bottom"/>
            <w:hideMark/>
          </w:tcPr>
          <w:p w14:paraId="242C8D9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8,82493</w:t>
            </w:r>
          </w:p>
        </w:tc>
        <w:tc>
          <w:tcPr>
            <w:tcW w:w="541" w:type="pct"/>
            <w:shd w:val="clear" w:color="auto" w:fill="auto"/>
            <w:noWrap/>
            <w:vAlign w:val="bottom"/>
            <w:hideMark/>
          </w:tcPr>
          <w:p w14:paraId="5C4044D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w:t>
            </w:r>
          </w:p>
        </w:tc>
        <w:tc>
          <w:tcPr>
            <w:tcW w:w="593" w:type="pct"/>
            <w:shd w:val="clear" w:color="auto" w:fill="auto"/>
            <w:noWrap/>
            <w:vAlign w:val="bottom"/>
            <w:hideMark/>
          </w:tcPr>
          <w:p w14:paraId="289DB4A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9,140361</w:t>
            </w:r>
          </w:p>
        </w:tc>
        <w:tc>
          <w:tcPr>
            <w:tcW w:w="539" w:type="pct"/>
            <w:shd w:val="clear" w:color="auto" w:fill="auto"/>
            <w:noWrap/>
            <w:vAlign w:val="bottom"/>
            <w:hideMark/>
          </w:tcPr>
          <w:p w14:paraId="4529146F"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w:t>
            </w:r>
          </w:p>
        </w:tc>
      </w:tr>
      <w:tr w:rsidR="004C040E" w:rsidRPr="004C040E" w14:paraId="32128303" w14:textId="77777777" w:rsidTr="004C040E">
        <w:trPr>
          <w:trHeight w:val="315"/>
        </w:trPr>
        <w:tc>
          <w:tcPr>
            <w:tcW w:w="466" w:type="pct"/>
            <w:shd w:val="clear" w:color="auto" w:fill="auto"/>
            <w:vAlign w:val="center"/>
            <w:hideMark/>
          </w:tcPr>
          <w:p w14:paraId="614A2788"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Испания</w:t>
            </w:r>
          </w:p>
        </w:tc>
        <w:tc>
          <w:tcPr>
            <w:tcW w:w="593" w:type="pct"/>
            <w:shd w:val="clear" w:color="auto" w:fill="auto"/>
            <w:noWrap/>
            <w:vAlign w:val="bottom"/>
            <w:hideMark/>
          </w:tcPr>
          <w:p w14:paraId="74DB84D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5,666768</w:t>
            </w:r>
          </w:p>
        </w:tc>
        <w:tc>
          <w:tcPr>
            <w:tcW w:w="541" w:type="pct"/>
            <w:shd w:val="clear" w:color="auto" w:fill="auto"/>
            <w:noWrap/>
            <w:vAlign w:val="bottom"/>
            <w:hideMark/>
          </w:tcPr>
          <w:p w14:paraId="24831BCC"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w:t>
            </w:r>
          </w:p>
        </w:tc>
        <w:tc>
          <w:tcPr>
            <w:tcW w:w="593" w:type="pct"/>
            <w:shd w:val="clear" w:color="auto" w:fill="auto"/>
            <w:noWrap/>
            <w:vAlign w:val="bottom"/>
            <w:hideMark/>
          </w:tcPr>
          <w:p w14:paraId="54CE1AE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5,664609</w:t>
            </w:r>
          </w:p>
        </w:tc>
        <w:tc>
          <w:tcPr>
            <w:tcW w:w="541" w:type="pct"/>
            <w:shd w:val="clear" w:color="auto" w:fill="auto"/>
            <w:noWrap/>
            <w:vAlign w:val="bottom"/>
            <w:hideMark/>
          </w:tcPr>
          <w:p w14:paraId="01EA054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w:t>
            </w:r>
          </w:p>
        </w:tc>
        <w:tc>
          <w:tcPr>
            <w:tcW w:w="593" w:type="pct"/>
            <w:shd w:val="clear" w:color="auto" w:fill="auto"/>
            <w:noWrap/>
            <w:vAlign w:val="bottom"/>
            <w:hideMark/>
          </w:tcPr>
          <w:p w14:paraId="09DA337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5,73271</w:t>
            </w:r>
          </w:p>
        </w:tc>
        <w:tc>
          <w:tcPr>
            <w:tcW w:w="541" w:type="pct"/>
            <w:shd w:val="clear" w:color="auto" w:fill="auto"/>
            <w:noWrap/>
            <w:vAlign w:val="bottom"/>
            <w:hideMark/>
          </w:tcPr>
          <w:p w14:paraId="12F5239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w:t>
            </w:r>
          </w:p>
        </w:tc>
        <w:tc>
          <w:tcPr>
            <w:tcW w:w="593" w:type="pct"/>
            <w:shd w:val="clear" w:color="auto" w:fill="auto"/>
            <w:noWrap/>
            <w:vAlign w:val="bottom"/>
            <w:hideMark/>
          </w:tcPr>
          <w:p w14:paraId="6162392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5,718609</w:t>
            </w:r>
          </w:p>
        </w:tc>
        <w:tc>
          <w:tcPr>
            <w:tcW w:w="539" w:type="pct"/>
            <w:shd w:val="clear" w:color="auto" w:fill="auto"/>
            <w:noWrap/>
            <w:vAlign w:val="bottom"/>
            <w:hideMark/>
          </w:tcPr>
          <w:p w14:paraId="10373C5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w:t>
            </w:r>
          </w:p>
        </w:tc>
      </w:tr>
      <w:tr w:rsidR="004C040E" w:rsidRPr="004C040E" w14:paraId="7665C867" w14:textId="77777777" w:rsidTr="004C040E">
        <w:trPr>
          <w:trHeight w:val="315"/>
        </w:trPr>
        <w:tc>
          <w:tcPr>
            <w:tcW w:w="466" w:type="pct"/>
            <w:shd w:val="clear" w:color="auto" w:fill="auto"/>
            <w:vAlign w:val="center"/>
            <w:hideMark/>
          </w:tcPr>
          <w:p w14:paraId="0B38E6C8"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Италия</w:t>
            </w:r>
          </w:p>
        </w:tc>
        <w:tc>
          <w:tcPr>
            <w:tcW w:w="593" w:type="pct"/>
            <w:shd w:val="clear" w:color="auto" w:fill="auto"/>
            <w:noWrap/>
            <w:vAlign w:val="bottom"/>
            <w:hideMark/>
          </w:tcPr>
          <w:p w14:paraId="20FA2E38"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8,011916</w:t>
            </w:r>
          </w:p>
        </w:tc>
        <w:tc>
          <w:tcPr>
            <w:tcW w:w="541" w:type="pct"/>
            <w:shd w:val="clear" w:color="auto" w:fill="auto"/>
            <w:noWrap/>
            <w:vAlign w:val="bottom"/>
            <w:hideMark/>
          </w:tcPr>
          <w:p w14:paraId="38CBF09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w:t>
            </w:r>
          </w:p>
        </w:tc>
        <w:tc>
          <w:tcPr>
            <w:tcW w:w="593" w:type="pct"/>
            <w:shd w:val="clear" w:color="auto" w:fill="auto"/>
            <w:noWrap/>
            <w:vAlign w:val="bottom"/>
            <w:hideMark/>
          </w:tcPr>
          <w:p w14:paraId="02D986F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7,981568</w:t>
            </w:r>
          </w:p>
        </w:tc>
        <w:tc>
          <w:tcPr>
            <w:tcW w:w="541" w:type="pct"/>
            <w:shd w:val="clear" w:color="auto" w:fill="auto"/>
            <w:noWrap/>
            <w:vAlign w:val="bottom"/>
            <w:hideMark/>
          </w:tcPr>
          <w:p w14:paraId="6E1B1E0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w:t>
            </w:r>
          </w:p>
        </w:tc>
        <w:tc>
          <w:tcPr>
            <w:tcW w:w="593" w:type="pct"/>
            <w:shd w:val="clear" w:color="auto" w:fill="auto"/>
            <w:noWrap/>
            <w:vAlign w:val="bottom"/>
            <w:hideMark/>
          </w:tcPr>
          <w:p w14:paraId="215BAEC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8,122872</w:t>
            </w:r>
          </w:p>
        </w:tc>
        <w:tc>
          <w:tcPr>
            <w:tcW w:w="541" w:type="pct"/>
            <w:shd w:val="clear" w:color="auto" w:fill="auto"/>
            <w:noWrap/>
            <w:vAlign w:val="bottom"/>
            <w:hideMark/>
          </w:tcPr>
          <w:p w14:paraId="554D476F"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w:t>
            </w:r>
          </w:p>
        </w:tc>
        <w:tc>
          <w:tcPr>
            <w:tcW w:w="593" w:type="pct"/>
            <w:shd w:val="clear" w:color="auto" w:fill="auto"/>
            <w:noWrap/>
            <w:vAlign w:val="bottom"/>
            <w:hideMark/>
          </w:tcPr>
          <w:p w14:paraId="10BA552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8,217349</w:t>
            </w:r>
          </w:p>
        </w:tc>
        <w:tc>
          <w:tcPr>
            <w:tcW w:w="539" w:type="pct"/>
            <w:shd w:val="clear" w:color="auto" w:fill="auto"/>
            <w:noWrap/>
            <w:vAlign w:val="bottom"/>
            <w:hideMark/>
          </w:tcPr>
          <w:p w14:paraId="57626FBF"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w:t>
            </w:r>
          </w:p>
        </w:tc>
      </w:tr>
      <w:tr w:rsidR="004C040E" w:rsidRPr="004C040E" w14:paraId="123C7629" w14:textId="77777777" w:rsidTr="004C040E">
        <w:trPr>
          <w:trHeight w:val="315"/>
        </w:trPr>
        <w:tc>
          <w:tcPr>
            <w:tcW w:w="466" w:type="pct"/>
            <w:shd w:val="clear" w:color="auto" w:fill="auto"/>
            <w:vAlign w:val="center"/>
            <w:hideMark/>
          </w:tcPr>
          <w:p w14:paraId="39C60557"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Кипр</w:t>
            </w:r>
          </w:p>
        </w:tc>
        <w:tc>
          <w:tcPr>
            <w:tcW w:w="593" w:type="pct"/>
            <w:shd w:val="clear" w:color="auto" w:fill="auto"/>
            <w:noWrap/>
            <w:vAlign w:val="bottom"/>
            <w:hideMark/>
          </w:tcPr>
          <w:p w14:paraId="7CC7A01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4,780258</w:t>
            </w:r>
          </w:p>
        </w:tc>
        <w:tc>
          <w:tcPr>
            <w:tcW w:w="541" w:type="pct"/>
            <w:shd w:val="clear" w:color="auto" w:fill="auto"/>
            <w:noWrap/>
            <w:vAlign w:val="bottom"/>
            <w:hideMark/>
          </w:tcPr>
          <w:p w14:paraId="11546E4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13</w:t>
            </w:r>
          </w:p>
        </w:tc>
        <w:tc>
          <w:tcPr>
            <w:tcW w:w="593" w:type="pct"/>
            <w:shd w:val="clear" w:color="auto" w:fill="auto"/>
            <w:noWrap/>
            <w:vAlign w:val="bottom"/>
            <w:hideMark/>
          </w:tcPr>
          <w:p w14:paraId="6F16E24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4,100967</w:t>
            </w:r>
          </w:p>
        </w:tc>
        <w:tc>
          <w:tcPr>
            <w:tcW w:w="541" w:type="pct"/>
            <w:shd w:val="clear" w:color="auto" w:fill="auto"/>
            <w:noWrap/>
            <w:vAlign w:val="bottom"/>
            <w:hideMark/>
          </w:tcPr>
          <w:p w14:paraId="5BF35A6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16</w:t>
            </w:r>
          </w:p>
        </w:tc>
        <w:tc>
          <w:tcPr>
            <w:tcW w:w="593" w:type="pct"/>
            <w:shd w:val="clear" w:color="auto" w:fill="auto"/>
            <w:noWrap/>
            <w:vAlign w:val="bottom"/>
            <w:hideMark/>
          </w:tcPr>
          <w:p w14:paraId="21E07D5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4,17035</w:t>
            </w:r>
          </w:p>
        </w:tc>
        <w:tc>
          <w:tcPr>
            <w:tcW w:w="541" w:type="pct"/>
            <w:shd w:val="clear" w:color="auto" w:fill="auto"/>
            <w:noWrap/>
            <w:vAlign w:val="bottom"/>
            <w:hideMark/>
          </w:tcPr>
          <w:p w14:paraId="3C35042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16</w:t>
            </w:r>
          </w:p>
        </w:tc>
        <w:tc>
          <w:tcPr>
            <w:tcW w:w="593" w:type="pct"/>
            <w:shd w:val="clear" w:color="auto" w:fill="auto"/>
            <w:noWrap/>
            <w:vAlign w:val="bottom"/>
            <w:hideMark/>
          </w:tcPr>
          <w:p w14:paraId="58EC9FE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4,161571</w:t>
            </w:r>
          </w:p>
        </w:tc>
        <w:tc>
          <w:tcPr>
            <w:tcW w:w="539" w:type="pct"/>
            <w:shd w:val="clear" w:color="auto" w:fill="auto"/>
            <w:noWrap/>
            <w:vAlign w:val="bottom"/>
            <w:hideMark/>
          </w:tcPr>
          <w:p w14:paraId="08BE93E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16</w:t>
            </w:r>
          </w:p>
        </w:tc>
      </w:tr>
      <w:tr w:rsidR="004C040E" w:rsidRPr="004C040E" w14:paraId="14A1B4BE" w14:textId="77777777" w:rsidTr="004C040E">
        <w:trPr>
          <w:trHeight w:val="315"/>
        </w:trPr>
        <w:tc>
          <w:tcPr>
            <w:tcW w:w="466" w:type="pct"/>
            <w:shd w:val="clear" w:color="auto" w:fill="auto"/>
            <w:vAlign w:val="center"/>
            <w:hideMark/>
          </w:tcPr>
          <w:p w14:paraId="348DBEB0"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 xml:space="preserve">Латвия </w:t>
            </w:r>
          </w:p>
        </w:tc>
        <w:tc>
          <w:tcPr>
            <w:tcW w:w="593" w:type="pct"/>
            <w:shd w:val="clear" w:color="000000" w:fill="FF0000"/>
            <w:noWrap/>
            <w:vAlign w:val="bottom"/>
            <w:hideMark/>
          </w:tcPr>
          <w:p w14:paraId="3CD93DD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1,651324</w:t>
            </w:r>
          </w:p>
        </w:tc>
        <w:tc>
          <w:tcPr>
            <w:tcW w:w="541" w:type="pct"/>
            <w:shd w:val="clear" w:color="000000" w:fill="FF0000"/>
            <w:noWrap/>
            <w:vAlign w:val="bottom"/>
            <w:hideMark/>
          </w:tcPr>
          <w:p w14:paraId="7525CA53"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25</w:t>
            </w:r>
          </w:p>
        </w:tc>
        <w:tc>
          <w:tcPr>
            <w:tcW w:w="593" w:type="pct"/>
            <w:shd w:val="clear" w:color="000000" w:fill="FF0000"/>
            <w:noWrap/>
            <w:vAlign w:val="bottom"/>
            <w:hideMark/>
          </w:tcPr>
          <w:p w14:paraId="45CFC9F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1,709335</w:t>
            </w:r>
          </w:p>
        </w:tc>
        <w:tc>
          <w:tcPr>
            <w:tcW w:w="541" w:type="pct"/>
            <w:shd w:val="clear" w:color="000000" w:fill="FF0000"/>
            <w:noWrap/>
            <w:vAlign w:val="bottom"/>
            <w:hideMark/>
          </w:tcPr>
          <w:p w14:paraId="4F83CD4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25</w:t>
            </w:r>
          </w:p>
        </w:tc>
        <w:tc>
          <w:tcPr>
            <w:tcW w:w="593" w:type="pct"/>
            <w:shd w:val="clear" w:color="000000" w:fill="FF0000"/>
            <w:noWrap/>
            <w:vAlign w:val="bottom"/>
            <w:hideMark/>
          </w:tcPr>
          <w:p w14:paraId="0E67717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1,830037</w:t>
            </w:r>
          </w:p>
        </w:tc>
        <w:tc>
          <w:tcPr>
            <w:tcW w:w="541" w:type="pct"/>
            <w:shd w:val="clear" w:color="000000" w:fill="FF0000"/>
            <w:noWrap/>
            <w:vAlign w:val="bottom"/>
            <w:hideMark/>
          </w:tcPr>
          <w:p w14:paraId="3177C28F"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25</w:t>
            </w:r>
          </w:p>
        </w:tc>
        <w:tc>
          <w:tcPr>
            <w:tcW w:w="593" w:type="pct"/>
            <w:shd w:val="clear" w:color="000000" w:fill="FF0000"/>
            <w:noWrap/>
            <w:vAlign w:val="bottom"/>
            <w:hideMark/>
          </w:tcPr>
          <w:p w14:paraId="5A6FBED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1,924384</w:t>
            </w:r>
          </w:p>
        </w:tc>
        <w:tc>
          <w:tcPr>
            <w:tcW w:w="539" w:type="pct"/>
            <w:shd w:val="clear" w:color="000000" w:fill="FF0000"/>
            <w:noWrap/>
            <w:vAlign w:val="bottom"/>
            <w:hideMark/>
          </w:tcPr>
          <w:p w14:paraId="0BFA191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25</w:t>
            </w:r>
          </w:p>
        </w:tc>
      </w:tr>
      <w:tr w:rsidR="004C040E" w:rsidRPr="004C040E" w14:paraId="2D800859" w14:textId="77777777" w:rsidTr="004C040E">
        <w:trPr>
          <w:trHeight w:val="315"/>
        </w:trPr>
        <w:tc>
          <w:tcPr>
            <w:tcW w:w="466" w:type="pct"/>
            <w:shd w:val="clear" w:color="auto" w:fill="auto"/>
            <w:vAlign w:val="center"/>
            <w:hideMark/>
          </w:tcPr>
          <w:p w14:paraId="1A9F9CA4"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Литва</w:t>
            </w:r>
          </w:p>
        </w:tc>
        <w:tc>
          <w:tcPr>
            <w:tcW w:w="593" w:type="pct"/>
            <w:shd w:val="clear" w:color="000000" w:fill="FF0000"/>
            <w:noWrap/>
            <w:vAlign w:val="bottom"/>
            <w:hideMark/>
          </w:tcPr>
          <w:p w14:paraId="7848FB38"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1,811814</w:t>
            </w:r>
          </w:p>
        </w:tc>
        <w:tc>
          <w:tcPr>
            <w:tcW w:w="541" w:type="pct"/>
            <w:shd w:val="clear" w:color="000000" w:fill="FF0000"/>
            <w:noWrap/>
            <w:vAlign w:val="bottom"/>
            <w:hideMark/>
          </w:tcPr>
          <w:p w14:paraId="22DA83A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24</w:t>
            </w:r>
          </w:p>
        </w:tc>
        <w:tc>
          <w:tcPr>
            <w:tcW w:w="593" w:type="pct"/>
            <w:shd w:val="clear" w:color="000000" w:fill="FF0000"/>
            <w:noWrap/>
            <w:vAlign w:val="bottom"/>
            <w:hideMark/>
          </w:tcPr>
          <w:p w14:paraId="33F9CF0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1,905712</w:t>
            </w:r>
          </w:p>
        </w:tc>
        <w:tc>
          <w:tcPr>
            <w:tcW w:w="541" w:type="pct"/>
            <w:shd w:val="clear" w:color="000000" w:fill="FF0000"/>
            <w:noWrap/>
            <w:vAlign w:val="bottom"/>
            <w:hideMark/>
          </w:tcPr>
          <w:p w14:paraId="1187F0D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24</w:t>
            </w:r>
          </w:p>
        </w:tc>
        <w:tc>
          <w:tcPr>
            <w:tcW w:w="593" w:type="pct"/>
            <w:shd w:val="clear" w:color="000000" w:fill="FF0000"/>
            <w:noWrap/>
            <w:vAlign w:val="bottom"/>
            <w:hideMark/>
          </w:tcPr>
          <w:p w14:paraId="272F7C3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2,002549</w:t>
            </w:r>
          </w:p>
        </w:tc>
        <w:tc>
          <w:tcPr>
            <w:tcW w:w="541" w:type="pct"/>
            <w:shd w:val="clear" w:color="000000" w:fill="FF0000"/>
            <w:noWrap/>
            <w:vAlign w:val="bottom"/>
            <w:hideMark/>
          </w:tcPr>
          <w:p w14:paraId="63BE0DF8"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24</w:t>
            </w:r>
          </w:p>
        </w:tc>
        <w:tc>
          <w:tcPr>
            <w:tcW w:w="593" w:type="pct"/>
            <w:shd w:val="clear" w:color="000000" w:fill="FF0000"/>
            <w:noWrap/>
            <w:vAlign w:val="bottom"/>
            <w:hideMark/>
          </w:tcPr>
          <w:p w14:paraId="0D2ACCD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2,070441</w:t>
            </w:r>
          </w:p>
        </w:tc>
        <w:tc>
          <w:tcPr>
            <w:tcW w:w="539" w:type="pct"/>
            <w:shd w:val="clear" w:color="000000" w:fill="FF0000"/>
            <w:noWrap/>
            <w:vAlign w:val="bottom"/>
            <w:hideMark/>
          </w:tcPr>
          <w:p w14:paraId="3E00531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24</w:t>
            </w:r>
          </w:p>
        </w:tc>
      </w:tr>
      <w:tr w:rsidR="004C040E" w:rsidRPr="004C040E" w14:paraId="03BB787F" w14:textId="77777777" w:rsidTr="004C040E">
        <w:trPr>
          <w:trHeight w:val="495"/>
        </w:trPr>
        <w:tc>
          <w:tcPr>
            <w:tcW w:w="466" w:type="pct"/>
            <w:shd w:val="clear" w:color="auto" w:fill="auto"/>
            <w:vAlign w:val="center"/>
            <w:hideMark/>
          </w:tcPr>
          <w:p w14:paraId="23CD0F42"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Люксембург</w:t>
            </w:r>
          </w:p>
        </w:tc>
        <w:tc>
          <w:tcPr>
            <w:tcW w:w="593" w:type="pct"/>
            <w:shd w:val="clear" w:color="auto" w:fill="auto"/>
            <w:noWrap/>
            <w:vAlign w:val="bottom"/>
            <w:hideMark/>
          </w:tcPr>
          <w:p w14:paraId="0CCF110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19,99708</w:t>
            </w:r>
          </w:p>
        </w:tc>
        <w:tc>
          <w:tcPr>
            <w:tcW w:w="541" w:type="pct"/>
            <w:shd w:val="clear" w:color="000000" w:fill="FFFF00"/>
            <w:noWrap/>
            <w:vAlign w:val="bottom"/>
            <w:hideMark/>
          </w:tcPr>
          <w:p w14:paraId="7ECDCA6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w:t>
            </w:r>
          </w:p>
        </w:tc>
        <w:tc>
          <w:tcPr>
            <w:tcW w:w="593" w:type="pct"/>
            <w:shd w:val="clear" w:color="auto" w:fill="auto"/>
            <w:noWrap/>
            <w:vAlign w:val="bottom"/>
            <w:hideMark/>
          </w:tcPr>
          <w:p w14:paraId="37DBCC5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20,37092</w:t>
            </w:r>
          </w:p>
        </w:tc>
        <w:tc>
          <w:tcPr>
            <w:tcW w:w="541" w:type="pct"/>
            <w:shd w:val="clear" w:color="000000" w:fill="FFFF00"/>
            <w:noWrap/>
            <w:vAlign w:val="bottom"/>
            <w:hideMark/>
          </w:tcPr>
          <w:p w14:paraId="063AA1C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w:t>
            </w:r>
          </w:p>
        </w:tc>
        <w:tc>
          <w:tcPr>
            <w:tcW w:w="593" w:type="pct"/>
            <w:shd w:val="clear" w:color="auto" w:fill="auto"/>
            <w:noWrap/>
            <w:vAlign w:val="bottom"/>
            <w:hideMark/>
          </w:tcPr>
          <w:p w14:paraId="125D6BBF"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20,43444</w:t>
            </w:r>
          </w:p>
        </w:tc>
        <w:tc>
          <w:tcPr>
            <w:tcW w:w="541" w:type="pct"/>
            <w:shd w:val="clear" w:color="000000" w:fill="FFFF00"/>
            <w:noWrap/>
            <w:vAlign w:val="bottom"/>
            <w:hideMark/>
          </w:tcPr>
          <w:p w14:paraId="24FB3C0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w:t>
            </w:r>
          </w:p>
        </w:tc>
        <w:tc>
          <w:tcPr>
            <w:tcW w:w="593" w:type="pct"/>
            <w:shd w:val="clear" w:color="auto" w:fill="auto"/>
            <w:noWrap/>
            <w:vAlign w:val="bottom"/>
            <w:hideMark/>
          </w:tcPr>
          <w:p w14:paraId="553BAB5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20,23998</w:t>
            </w:r>
          </w:p>
        </w:tc>
        <w:tc>
          <w:tcPr>
            <w:tcW w:w="539" w:type="pct"/>
            <w:shd w:val="clear" w:color="000000" w:fill="FFFF00"/>
            <w:noWrap/>
            <w:vAlign w:val="bottom"/>
            <w:hideMark/>
          </w:tcPr>
          <w:p w14:paraId="6D2A1D8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w:t>
            </w:r>
          </w:p>
        </w:tc>
      </w:tr>
      <w:tr w:rsidR="004C040E" w:rsidRPr="004C040E" w14:paraId="5E8E1477" w14:textId="77777777" w:rsidTr="004C040E">
        <w:trPr>
          <w:trHeight w:val="315"/>
        </w:trPr>
        <w:tc>
          <w:tcPr>
            <w:tcW w:w="466" w:type="pct"/>
            <w:shd w:val="clear" w:color="auto" w:fill="auto"/>
            <w:vAlign w:val="center"/>
            <w:hideMark/>
          </w:tcPr>
          <w:p w14:paraId="4A0A594F"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Мальта</w:t>
            </w:r>
          </w:p>
        </w:tc>
        <w:tc>
          <w:tcPr>
            <w:tcW w:w="593" w:type="pct"/>
            <w:shd w:val="clear" w:color="auto" w:fill="auto"/>
            <w:noWrap/>
            <w:vAlign w:val="bottom"/>
            <w:hideMark/>
          </w:tcPr>
          <w:p w14:paraId="0A10F5E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3,425655</w:t>
            </w:r>
          </w:p>
        </w:tc>
        <w:tc>
          <w:tcPr>
            <w:tcW w:w="541" w:type="pct"/>
            <w:shd w:val="clear" w:color="auto" w:fill="auto"/>
            <w:noWrap/>
            <w:vAlign w:val="bottom"/>
            <w:hideMark/>
          </w:tcPr>
          <w:p w14:paraId="47B58BD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17</w:t>
            </w:r>
          </w:p>
        </w:tc>
        <w:tc>
          <w:tcPr>
            <w:tcW w:w="593" w:type="pct"/>
            <w:shd w:val="clear" w:color="auto" w:fill="auto"/>
            <w:noWrap/>
            <w:vAlign w:val="bottom"/>
            <w:hideMark/>
          </w:tcPr>
          <w:p w14:paraId="1AC2551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3,603874</w:t>
            </w:r>
          </w:p>
        </w:tc>
        <w:tc>
          <w:tcPr>
            <w:tcW w:w="541" w:type="pct"/>
            <w:shd w:val="clear" w:color="auto" w:fill="auto"/>
            <w:noWrap/>
            <w:vAlign w:val="bottom"/>
            <w:hideMark/>
          </w:tcPr>
          <w:p w14:paraId="2C46ACEB"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17</w:t>
            </w:r>
          </w:p>
        </w:tc>
        <w:tc>
          <w:tcPr>
            <w:tcW w:w="593" w:type="pct"/>
            <w:shd w:val="clear" w:color="auto" w:fill="auto"/>
            <w:noWrap/>
            <w:vAlign w:val="bottom"/>
            <w:hideMark/>
          </w:tcPr>
          <w:p w14:paraId="2E64863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3,697187</w:t>
            </w:r>
          </w:p>
        </w:tc>
        <w:tc>
          <w:tcPr>
            <w:tcW w:w="541" w:type="pct"/>
            <w:shd w:val="clear" w:color="auto" w:fill="auto"/>
            <w:noWrap/>
            <w:vAlign w:val="bottom"/>
            <w:hideMark/>
          </w:tcPr>
          <w:p w14:paraId="617ECE5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17</w:t>
            </w:r>
          </w:p>
        </w:tc>
        <w:tc>
          <w:tcPr>
            <w:tcW w:w="593" w:type="pct"/>
            <w:shd w:val="clear" w:color="auto" w:fill="auto"/>
            <w:noWrap/>
            <w:vAlign w:val="bottom"/>
            <w:hideMark/>
          </w:tcPr>
          <w:p w14:paraId="58BDD27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3,804913</w:t>
            </w:r>
          </w:p>
        </w:tc>
        <w:tc>
          <w:tcPr>
            <w:tcW w:w="539" w:type="pct"/>
            <w:shd w:val="clear" w:color="auto" w:fill="auto"/>
            <w:noWrap/>
            <w:vAlign w:val="bottom"/>
            <w:hideMark/>
          </w:tcPr>
          <w:p w14:paraId="053F0AC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17</w:t>
            </w:r>
          </w:p>
        </w:tc>
      </w:tr>
      <w:tr w:rsidR="004C040E" w:rsidRPr="004C040E" w14:paraId="7C870748" w14:textId="77777777" w:rsidTr="004C040E">
        <w:trPr>
          <w:trHeight w:val="495"/>
        </w:trPr>
        <w:tc>
          <w:tcPr>
            <w:tcW w:w="466" w:type="pct"/>
            <w:shd w:val="clear" w:color="auto" w:fill="auto"/>
            <w:vAlign w:val="center"/>
            <w:hideMark/>
          </w:tcPr>
          <w:p w14:paraId="0BB409B4"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Нидерланды</w:t>
            </w:r>
          </w:p>
        </w:tc>
        <w:tc>
          <w:tcPr>
            <w:tcW w:w="593" w:type="pct"/>
            <w:shd w:val="clear" w:color="auto" w:fill="auto"/>
            <w:noWrap/>
            <w:vAlign w:val="bottom"/>
            <w:hideMark/>
          </w:tcPr>
          <w:p w14:paraId="14E4E428"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12,13338</w:t>
            </w:r>
          </w:p>
        </w:tc>
        <w:tc>
          <w:tcPr>
            <w:tcW w:w="541" w:type="pct"/>
            <w:shd w:val="clear" w:color="auto" w:fill="auto"/>
            <w:noWrap/>
            <w:vAlign w:val="bottom"/>
            <w:hideMark/>
          </w:tcPr>
          <w:p w14:paraId="2C119AF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w:t>
            </w:r>
          </w:p>
        </w:tc>
        <w:tc>
          <w:tcPr>
            <w:tcW w:w="593" w:type="pct"/>
            <w:shd w:val="clear" w:color="auto" w:fill="auto"/>
            <w:noWrap/>
            <w:vAlign w:val="bottom"/>
            <w:hideMark/>
          </w:tcPr>
          <w:p w14:paraId="3A73A83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12,1916</w:t>
            </w:r>
          </w:p>
        </w:tc>
        <w:tc>
          <w:tcPr>
            <w:tcW w:w="541" w:type="pct"/>
            <w:shd w:val="clear" w:color="auto" w:fill="auto"/>
            <w:noWrap/>
            <w:vAlign w:val="bottom"/>
            <w:hideMark/>
          </w:tcPr>
          <w:p w14:paraId="02080FD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w:t>
            </w:r>
          </w:p>
        </w:tc>
        <w:tc>
          <w:tcPr>
            <w:tcW w:w="593" w:type="pct"/>
            <w:shd w:val="clear" w:color="auto" w:fill="auto"/>
            <w:noWrap/>
            <w:vAlign w:val="bottom"/>
            <w:hideMark/>
          </w:tcPr>
          <w:p w14:paraId="0A54226B"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12,1993</w:t>
            </w:r>
          </w:p>
        </w:tc>
        <w:tc>
          <w:tcPr>
            <w:tcW w:w="541" w:type="pct"/>
            <w:shd w:val="clear" w:color="auto" w:fill="auto"/>
            <w:noWrap/>
            <w:vAlign w:val="bottom"/>
            <w:hideMark/>
          </w:tcPr>
          <w:p w14:paraId="58B913A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5</w:t>
            </w:r>
          </w:p>
        </w:tc>
        <w:tc>
          <w:tcPr>
            <w:tcW w:w="593" w:type="pct"/>
            <w:shd w:val="clear" w:color="auto" w:fill="auto"/>
            <w:noWrap/>
            <w:vAlign w:val="bottom"/>
            <w:hideMark/>
          </w:tcPr>
          <w:p w14:paraId="4F33C1A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12,30146</w:t>
            </w:r>
          </w:p>
        </w:tc>
        <w:tc>
          <w:tcPr>
            <w:tcW w:w="539" w:type="pct"/>
            <w:shd w:val="clear" w:color="auto" w:fill="auto"/>
            <w:noWrap/>
            <w:vAlign w:val="bottom"/>
            <w:hideMark/>
          </w:tcPr>
          <w:p w14:paraId="0F9905F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5</w:t>
            </w:r>
          </w:p>
        </w:tc>
      </w:tr>
      <w:tr w:rsidR="004C040E" w:rsidRPr="004C040E" w14:paraId="12E6F03D" w14:textId="77777777" w:rsidTr="004C040E">
        <w:trPr>
          <w:trHeight w:val="315"/>
        </w:trPr>
        <w:tc>
          <w:tcPr>
            <w:tcW w:w="466" w:type="pct"/>
            <w:shd w:val="clear" w:color="auto" w:fill="auto"/>
            <w:vAlign w:val="center"/>
            <w:hideMark/>
          </w:tcPr>
          <w:p w14:paraId="632F4F96"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Польша</w:t>
            </w:r>
          </w:p>
        </w:tc>
        <w:tc>
          <w:tcPr>
            <w:tcW w:w="593" w:type="pct"/>
            <w:shd w:val="clear" w:color="auto" w:fill="auto"/>
            <w:noWrap/>
            <w:vAlign w:val="bottom"/>
            <w:hideMark/>
          </w:tcPr>
          <w:p w14:paraId="290D263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2,029136</w:t>
            </w:r>
          </w:p>
        </w:tc>
        <w:tc>
          <w:tcPr>
            <w:tcW w:w="541" w:type="pct"/>
            <w:shd w:val="clear" w:color="auto" w:fill="auto"/>
            <w:noWrap/>
            <w:vAlign w:val="bottom"/>
            <w:hideMark/>
          </w:tcPr>
          <w:p w14:paraId="787F644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23</w:t>
            </w:r>
          </w:p>
        </w:tc>
        <w:tc>
          <w:tcPr>
            <w:tcW w:w="593" w:type="pct"/>
            <w:shd w:val="clear" w:color="auto" w:fill="auto"/>
            <w:noWrap/>
            <w:vAlign w:val="bottom"/>
            <w:hideMark/>
          </w:tcPr>
          <w:p w14:paraId="4A367A9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2,087301</w:t>
            </w:r>
          </w:p>
        </w:tc>
        <w:tc>
          <w:tcPr>
            <w:tcW w:w="541" w:type="pct"/>
            <w:shd w:val="clear" w:color="auto" w:fill="auto"/>
            <w:noWrap/>
            <w:vAlign w:val="bottom"/>
            <w:hideMark/>
          </w:tcPr>
          <w:p w14:paraId="2708DBE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23</w:t>
            </w:r>
          </w:p>
        </w:tc>
        <w:tc>
          <w:tcPr>
            <w:tcW w:w="593" w:type="pct"/>
            <w:shd w:val="clear" w:color="auto" w:fill="auto"/>
            <w:noWrap/>
            <w:vAlign w:val="bottom"/>
            <w:hideMark/>
          </w:tcPr>
          <w:p w14:paraId="19E7F9F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2,195967</w:t>
            </w:r>
          </w:p>
        </w:tc>
        <w:tc>
          <w:tcPr>
            <w:tcW w:w="541" w:type="pct"/>
            <w:shd w:val="clear" w:color="auto" w:fill="auto"/>
            <w:noWrap/>
            <w:vAlign w:val="bottom"/>
            <w:hideMark/>
          </w:tcPr>
          <w:p w14:paraId="736E420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22</w:t>
            </w:r>
          </w:p>
        </w:tc>
        <w:tc>
          <w:tcPr>
            <w:tcW w:w="593" w:type="pct"/>
            <w:shd w:val="clear" w:color="auto" w:fill="auto"/>
            <w:noWrap/>
            <w:vAlign w:val="bottom"/>
            <w:hideMark/>
          </w:tcPr>
          <w:p w14:paraId="67E85F6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2,359821</w:t>
            </w:r>
          </w:p>
        </w:tc>
        <w:tc>
          <w:tcPr>
            <w:tcW w:w="539" w:type="pct"/>
            <w:shd w:val="clear" w:color="auto" w:fill="auto"/>
            <w:noWrap/>
            <w:vAlign w:val="bottom"/>
            <w:hideMark/>
          </w:tcPr>
          <w:p w14:paraId="58A0263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22</w:t>
            </w:r>
          </w:p>
        </w:tc>
      </w:tr>
      <w:tr w:rsidR="004C040E" w:rsidRPr="004C040E" w14:paraId="2514F791" w14:textId="77777777" w:rsidTr="004C040E">
        <w:trPr>
          <w:trHeight w:val="495"/>
        </w:trPr>
        <w:tc>
          <w:tcPr>
            <w:tcW w:w="466" w:type="pct"/>
            <w:shd w:val="clear" w:color="auto" w:fill="auto"/>
            <w:vAlign w:val="center"/>
            <w:hideMark/>
          </w:tcPr>
          <w:p w14:paraId="409B08FC"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Португалия</w:t>
            </w:r>
          </w:p>
        </w:tc>
        <w:tc>
          <w:tcPr>
            <w:tcW w:w="593" w:type="pct"/>
            <w:shd w:val="clear" w:color="auto" w:fill="auto"/>
            <w:noWrap/>
            <w:vAlign w:val="bottom"/>
            <w:hideMark/>
          </w:tcPr>
          <w:p w14:paraId="16B4879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4,483297</w:t>
            </w:r>
          </w:p>
        </w:tc>
        <w:tc>
          <w:tcPr>
            <w:tcW w:w="541" w:type="pct"/>
            <w:shd w:val="clear" w:color="auto" w:fill="auto"/>
            <w:noWrap/>
            <w:vAlign w:val="bottom"/>
            <w:hideMark/>
          </w:tcPr>
          <w:p w14:paraId="26C154E3"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14</w:t>
            </w:r>
          </w:p>
        </w:tc>
        <w:tc>
          <w:tcPr>
            <w:tcW w:w="593" w:type="pct"/>
            <w:shd w:val="clear" w:color="auto" w:fill="auto"/>
            <w:noWrap/>
            <w:vAlign w:val="bottom"/>
            <w:hideMark/>
          </w:tcPr>
          <w:p w14:paraId="61E25D6F"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4,45869</w:t>
            </w:r>
          </w:p>
        </w:tc>
        <w:tc>
          <w:tcPr>
            <w:tcW w:w="541" w:type="pct"/>
            <w:shd w:val="clear" w:color="auto" w:fill="auto"/>
            <w:noWrap/>
            <w:vAlign w:val="bottom"/>
            <w:hideMark/>
          </w:tcPr>
          <w:p w14:paraId="4427446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13</w:t>
            </w:r>
          </w:p>
        </w:tc>
        <w:tc>
          <w:tcPr>
            <w:tcW w:w="593" w:type="pct"/>
            <w:shd w:val="clear" w:color="auto" w:fill="auto"/>
            <w:noWrap/>
            <w:vAlign w:val="bottom"/>
            <w:hideMark/>
          </w:tcPr>
          <w:p w14:paraId="31786F3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4,453042</w:t>
            </w:r>
          </w:p>
        </w:tc>
        <w:tc>
          <w:tcPr>
            <w:tcW w:w="541" w:type="pct"/>
            <w:shd w:val="clear" w:color="auto" w:fill="auto"/>
            <w:noWrap/>
            <w:vAlign w:val="bottom"/>
            <w:hideMark/>
          </w:tcPr>
          <w:p w14:paraId="744FB9F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14</w:t>
            </w:r>
          </w:p>
        </w:tc>
        <w:tc>
          <w:tcPr>
            <w:tcW w:w="593" w:type="pct"/>
            <w:shd w:val="clear" w:color="auto" w:fill="auto"/>
            <w:noWrap/>
            <w:vAlign w:val="bottom"/>
            <w:hideMark/>
          </w:tcPr>
          <w:p w14:paraId="319D436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4,524464</w:t>
            </w:r>
          </w:p>
        </w:tc>
        <w:tc>
          <w:tcPr>
            <w:tcW w:w="539" w:type="pct"/>
            <w:shd w:val="clear" w:color="auto" w:fill="auto"/>
            <w:noWrap/>
            <w:vAlign w:val="bottom"/>
            <w:hideMark/>
          </w:tcPr>
          <w:p w14:paraId="792F427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14</w:t>
            </w:r>
          </w:p>
        </w:tc>
      </w:tr>
      <w:tr w:rsidR="004C040E" w:rsidRPr="004C040E" w14:paraId="63536AC6" w14:textId="77777777" w:rsidTr="004C040E">
        <w:trPr>
          <w:trHeight w:val="315"/>
        </w:trPr>
        <w:tc>
          <w:tcPr>
            <w:tcW w:w="466" w:type="pct"/>
            <w:shd w:val="clear" w:color="auto" w:fill="auto"/>
            <w:vAlign w:val="center"/>
            <w:hideMark/>
          </w:tcPr>
          <w:p w14:paraId="306A3BBC"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Румыния</w:t>
            </w:r>
          </w:p>
        </w:tc>
        <w:tc>
          <w:tcPr>
            <w:tcW w:w="593" w:type="pct"/>
            <w:shd w:val="clear" w:color="000000" w:fill="FF0000"/>
            <w:noWrap/>
            <w:vAlign w:val="bottom"/>
            <w:hideMark/>
          </w:tcPr>
          <w:p w14:paraId="76826EC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1,071704</w:t>
            </w:r>
          </w:p>
        </w:tc>
        <w:tc>
          <w:tcPr>
            <w:tcW w:w="541" w:type="pct"/>
            <w:shd w:val="clear" w:color="000000" w:fill="FF0000"/>
            <w:noWrap/>
            <w:vAlign w:val="bottom"/>
            <w:hideMark/>
          </w:tcPr>
          <w:p w14:paraId="04E03C6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26</w:t>
            </w:r>
          </w:p>
        </w:tc>
        <w:tc>
          <w:tcPr>
            <w:tcW w:w="593" w:type="pct"/>
            <w:shd w:val="clear" w:color="000000" w:fill="FF0000"/>
            <w:noWrap/>
            <w:vAlign w:val="bottom"/>
            <w:hideMark/>
          </w:tcPr>
          <w:p w14:paraId="297933B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1,11219</w:t>
            </w:r>
          </w:p>
        </w:tc>
        <w:tc>
          <w:tcPr>
            <w:tcW w:w="541" w:type="pct"/>
            <w:shd w:val="clear" w:color="000000" w:fill="FF0000"/>
            <w:noWrap/>
            <w:vAlign w:val="bottom"/>
            <w:hideMark/>
          </w:tcPr>
          <w:p w14:paraId="29C21BEC"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26</w:t>
            </w:r>
          </w:p>
        </w:tc>
        <w:tc>
          <w:tcPr>
            <w:tcW w:w="593" w:type="pct"/>
            <w:shd w:val="clear" w:color="000000" w:fill="FF0000"/>
            <w:noWrap/>
            <w:vAlign w:val="bottom"/>
            <w:hideMark/>
          </w:tcPr>
          <w:p w14:paraId="16B5ECC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1,176082</w:t>
            </w:r>
          </w:p>
        </w:tc>
        <w:tc>
          <w:tcPr>
            <w:tcW w:w="541" w:type="pct"/>
            <w:shd w:val="clear" w:color="000000" w:fill="FF0000"/>
            <w:noWrap/>
            <w:vAlign w:val="bottom"/>
            <w:hideMark/>
          </w:tcPr>
          <w:p w14:paraId="5C4A339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26</w:t>
            </w:r>
          </w:p>
        </w:tc>
        <w:tc>
          <w:tcPr>
            <w:tcW w:w="593" w:type="pct"/>
            <w:shd w:val="clear" w:color="000000" w:fill="FF0000"/>
            <w:noWrap/>
            <w:vAlign w:val="bottom"/>
            <w:hideMark/>
          </w:tcPr>
          <w:p w14:paraId="25A8F2E8"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1,260205</w:t>
            </w:r>
          </w:p>
        </w:tc>
        <w:tc>
          <w:tcPr>
            <w:tcW w:w="539" w:type="pct"/>
            <w:shd w:val="clear" w:color="000000" w:fill="FF0000"/>
            <w:noWrap/>
            <w:vAlign w:val="bottom"/>
            <w:hideMark/>
          </w:tcPr>
          <w:p w14:paraId="5D7B6EB8"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26</w:t>
            </w:r>
          </w:p>
        </w:tc>
      </w:tr>
      <w:tr w:rsidR="004C040E" w:rsidRPr="004C040E" w14:paraId="7B146E46" w14:textId="77777777" w:rsidTr="004C040E">
        <w:trPr>
          <w:trHeight w:val="315"/>
        </w:trPr>
        <w:tc>
          <w:tcPr>
            <w:tcW w:w="466" w:type="pct"/>
            <w:shd w:val="clear" w:color="auto" w:fill="auto"/>
            <w:vAlign w:val="center"/>
            <w:hideMark/>
          </w:tcPr>
          <w:p w14:paraId="12341748"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Словакия</w:t>
            </w:r>
          </w:p>
        </w:tc>
        <w:tc>
          <w:tcPr>
            <w:tcW w:w="593" w:type="pct"/>
            <w:shd w:val="clear" w:color="auto" w:fill="auto"/>
            <w:noWrap/>
            <w:vAlign w:val="bottom"/>
            <w:hideMark/>
          </w:tcPr>
          <w:p w14:paraId="736DE77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2,507914</w:t>
            </w:r>
          </w:p>
        </w:tc>
        <w:tc>
          <w:tcPr>
            <w:tcW w:w="541" w:type="pct"/>
            <w:shd w:val="clear" w:color="auto" w:fill="auto"/>
            <w:noWrap/>
            <w:vAlign w:val="bottom"/>
            <w:hideMark/>
          </w:tcPr>
          <w:p w14:paraId="5A55B6E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19</w:t>
            </w:r>
          </w:p>
        </w:tc>
        <w:tc>
          <w:tcPr>
            <w:tcW w:w="593" w:type="pct"/>
            <w:shd w:val="clear" w:color="auto" w:fill="auto"/>
            <w:noWrap/>
            <w:vAlign w:val="bottom"/>
            <w:hideMark/>
          </w:tcPr>
          <w:p w14:paraId="2557246C"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2,595431</w:t>
            </w:r>
          </w:p>
        </w:tc>
        <w:tc>
          <w:tcPr>
            <w:tcW w:w="541" w:type="pct"/>
            <w:shd w:val="clear" w:color="auto" w:fill="auto"/>
            <w:noWrap/>
            <w:vAlign w:val="bottom"/>
            <w:hideMark/>
          </w:tcPr>
          <w:p w14:paraId="1B1D0EE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19</w:t>
            </w:r>
          </w:p>
        </w:tc>
        <w:tc>
          <w:tcPr>
            <w:tcW w:w="593" w:type="pct"/>
            <w:shd w:val="clear" w:color="auto" w:fill="auto"/>
            <w:noWrap/>
            <w:vAlign w:val="bottom"/>
            <w:hideMark/>
          </w:tcPr>
          <w:p w14:paraId="44D1EC0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2,65063</w:t>
            </w:r>
          </w:p>
        </w:tc>
        <w:tc>
          <w:tcPr>
            <w:tcW w:w="541" w:type="pct"/>
            <w:shd w:val="clear" w:color="auto" w:fill="auto"/>
            <w:noWrap/>
            <w:vAlign w:val="bottom"/>
            <w:hideMark/>
          </w:tcPr>
          <w:p w14:paraId="44583A7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19</w:t>
            </w:r>
          </w:p>
        </w:tc>
        <w:tc>
          <w:tcPr>
            <w:tcW w:w="593" w:type="pct"/>
            <w:shd w:val="clear" w:color="auto" w:fill="auto"/>
            <w:noWrap/>
            <w:vAlign w:val="bottom"/>
            <w:hideMark/>
          </w:tcPr>
          <w:p w14:paraId="07C76EA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2,746116</w:t>
            </w:r>
          </w:p>
        </w:tc>
        <w:tc>
          <w:tcPr>
            <w:tcW w:w="539" w:type="pct"/>
            <w:shd w:val="clear" w:color="auto" w:fill="auto"/>
            <w:noWrap/>
            <w:vAlign w:val="bottom"/>
            <w:hideMark/>
          </w:tcPr>
          <w:p w14:paraId="08ECAF7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19</w:t>
            </w:r>
          </w:p>
        </w:tc>
      </w:tr>
      <w:tr w:rsidR="004C040E" w:rsidRPr="004C040E" w14:paraId="3A5D48A4" w14:textId="77777777" w:rsidTr="004C040E">
        <w:trPr>
          <w:trHeight w:val="315"/>
        </w:trPr>
        <w:tc>
          <w:tcPr>
            <w:tcW w:w="466" w:type="pct"/>
            <w:shd w:val="clear" w:color="auto" w:fill="auto"/>
            <w:vAlign w:val="center"/>
            <w:hideMark/>
          </w:tcPr>
          <w:p w14:paraId="59D771E8"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Словения</w:t>
            </w:r>
          </w:p>
        </w:tc>
        <w:tc>
          <w:tcPr>
            <w:tcW w:w="593" w:type="pct"/>
            <w:shd w:val="clear" w:color="auto" w:fill="auto"/>
            <w:noWrap/>
            <w:vAlign w:val="bottom"/>
            <w:hideMark/>
          </w:tcPr>
          <w:p w14:paraId="3939C28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4,35151</w:t>
            </w:r>
          </w:p>
        </w:tc>
        <w:tc>
          <w:tcPr>
            <w:tcW w:w="541" w:type="pct"/>
            <w:shd w:val="clear" w:color="auto" w:fill="auto"/>
            <w:noWrap/>
            <w:vAlign w:val="bottom"/>
            <w:hideMark/>
          </w:tcPr>
          <w:p w14:paraId="77E76D9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15</w:t>
            </w:r>
          </w:p>
        </w:tc>
        <w:tc>
          <w:tcPr>
            <w:tcW w:w="593" w:type="pct"/>
            <w:shd w:val="clear" w:color="auto" w:fill="auto"/>
            <w:noWrap/>
            <w:vAlign w:val="bottom"/>
            <w:hideMark/>
          </w:tcPr>
          <w:p w14:paraId="0463D91B"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4,362338</w:t>
            </w:r>
          </w:p>
        </w:tc>
        <w:tc>
          <w:tcPr>
            <w:tcW w:w="541" w:type="pct"/>
            <w:shd w:val="clear" w:color="auto" w:fill="auto"/>
            <w:noWrap/>
            <w:vAlign w:val="bottom"/>
            <w:hideMark/>
          </w:tcPr>
          <w:p w14:paraId="058C8A8C"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14</w:t>
            </w:r>
          </w:p>
        </w:tc>
        <w:tc>
          <w:tcPr>
            <w:tcW w:w="593" w:type="pct"/>
            <w:shd w:val="clear" w:color="auto" w:fill="auto"/>
            <w:noWrap/>
            <w:vAlign w:val="bottom"/>
            <w:hideMark/>
          </w:tcPr>
          <w:p w14:paraId="7BABD70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4,473817</w:t>
            </w:r>
          </w:p>
        </w:tc>
        <w:tc>
          <w:tcPr>
            <w:tcW w:w="541" w:type="pct"/>
            <w:shd w:val="clear" w:color="auto" w:fill="auto"/>
            <w:noWrap/>
            <w:vAlign w:val="bottom"/>
            <w:hideMark/>
          </w:tcPr>
          <w:p w14:paraId="0A641968"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13</w:t>
            </w:r>
          </w:p>
        </w:tc>
        <w:tc>
          <w:tcPr>
            <w:tcW w:w="593" w:type="pct"/>
            <w:shd w:val="clear" w:color="auto" w:fill="auto"/>
            <w:noWrap/>
            <w:vAlign w:val="bottom"/>
            <w:hideMark/>
          </w:tcPr>
          <w:p w14:paraId="3D2F6EB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4,553001</w:t>
            </w:r>
          </w:p>
        </w:tc>
        <w:tc>
          <w:tcPr>
            <w:tcW w:w="539" w:type="pct"/>
            <w:shd w:val="clear" w:color="auto" w:fill="auto"/>
            <w:noWrap/>
            <w:vAlign w:val="bottom"/>
            <w:hideMark/>
          </w:tcPr>
          <w:p w14:paraId="5FB83F3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13</w:t>
            </w:r>
          </w:p>
        </w:tc>
      </w:tr>
      <w:tr w:rsidR="004C040E" w:rsidRPr="004C040E" w14:paraId="49F69B10" w14:textId="77777777" w:rsidTr="004C040E">
        <w:trPr>
          <w:trHeight w:val="315"/>
        </w:trPr>
        <w:tc>
          <w:tcPr>
            <w:tcW w:w="466" w:type="pct"/>
            <w:shd w:val="clear" w:color="auto" w:fill="auto"/>
            <w:vAlign w:val="center"/>
            <w:hideMark/>
          </w:tcPr>
          <w:p w14:paraId="27B88F80"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Финляндия</w:t>
            </w:r>
          </w:p>
        </w:tc>
        <w:tc>
          <w:tcPr>
            <w:tcW w:w="593" w:type="pct"/>
            <w:shd w:val="clear" w:color="auto" w:fill="auto"/>
            <w:noWrap/>
            <w:vAlign w:val="bottom"/>
            <w:hideMark/>
          </w:tcPr>
          <w:p w14:paraId="6E65E5C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11,66775</w:t>
            </w:r>
          </w:p>
        </w:tc>
        <w:tc>
          <w:tcPr>
            <w:tcW w:w="541" w:type="pct"/>
            <w:shd w:val="clear" w:color="auto" w:fill="auto"/>
            <w:noWrap/>
            <w:vAlign w:val="bottom"/>
            <w:hideMark/>
          </w:tcPr>
          <w:p w14:paraId="562C2F8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5</w:t>
            </w:r>
          </w:p>
        </w:tc>
        <w:tc>
          <w:tcPr>
            <w:tcW w:w="593" w:type="pct"/>
            <w:shd w:val="clear" w:color="auto" w:fill="auto"/>
            <w:noWrap/>
            <w:vAlign w:val="bottom"/>
            <w:hideMark/>
          </w:tcPr>
          <w:p w14:paraId="7827FED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12,02522</w:t>
            </w:r>
          </w:p>
        </w:tc>
        <w:tc>
          <w:tcPr>
            <w:tcW w:w="541" w:type="pct"/>
            <w:shd w:val="clear" w:color="auto" w:fill="auto"/>
            <w:noWrap/>
            <w:vAlign w:val="bottom"/>
            <w:hideMark/>
          </w:tcPr>
          <w:p w14:paraId="3167A1A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5</w:t>
            </w:r>
          </w:p>
        </w:tc>
        <w:tc>
          <w:tcPr>
            <w:tcW w:w="593" w:type="pct"/>
            <w:shd w:val="clear" w:color="auto" w:fill="auto"/>
            <w:noWrap/>
            <w:vAlign w:val="bottom"/>
            <w:hideMark/>
          </w:tcPr>
          <w:p w14:paraId="6FB10B6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12,27802</w:t>
            </w:r>
          </w:p>
        </w:tc>
        <w:tc>
          <w:tcPr>
            <w:tcW w:w="541" w:type="pct"/>
            <w:shd w:val="clear" w:color="auto" w:fill="auto"/>
            <w:noWrap/>
            <w:vAlign w:val="bottom"/>
            <w:hideMark/>
          </w:tcPr>
          <w:p w14:paraId="760EA3A3"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w:t>
            </w:r>
          </w:p>
        </w:tc>
        <w:tc>
          <w:tcPr>
            <w:tcW w:w="593" w:type="pct"/>
            <w:shd w:val="clear" w:color="auto" w:fill="auto"/>
            <w:noWrap/>
            <w:vAlign w:val="bottom"/>
            <w:hideMark/>
          </w:tcPr>
          <w:p w14:paraId="2AA899E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12,54294</w:t>
            </w:r>
          </w:p>
        </w:tc>
        <w:tc>
          <w:tcPr>
            <w:tcW w:w="539" w:type="pct"/>
            <w:shd w:val="clear" w:color="auto" w:fill="auto"/>
            <w:noWrap/>
            <w:vAlign w:val="bottom"/>
            <w:hideMark/>
          </w:tcPr>
          <w:p w14:paraId="212600B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4</w:t>
            </w:r>
          </w:p>
        </w:tc>
      </w:tr>
      <w:tr w:rsidR="004C040E" w:rsidRPr="004C040E" w14:paraId="0104F293" w14:textId="77777777" w:rsidTr="004C040E">
        <w:trPr>
          <w:trHeight w:val="315"/>
        </w:trPr>
        <w:tc>
          <w:tcPr>
            <w:tcW w:w="466" w:type="pct"/>
            <w:shd w:val="clear" w:color="auto" w:fill="auto"/>
            <w:vAlign w:val="center"/>
            <w:hideMark/>
          </w:tcPr>
          <w:p w14:paraId="14A79732"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lastRenderedPageBreak/>
              <w:t>Франция</w:t>
            </w:r>
          </w:p>
        </w:tc>
        <w:tc>
          <w:tcPr>
            <w:tcW w:w="593" w:type="pct"/>
            <w:shd w:val="clear" w:color="auto" w:fill="auto"/>
            <w:noWrap/>
            <w:vAlign w:val="bottom"/>
            <w:hideMark/>
          </w:tcPr>
          <w:p w14:paraId="7C601F98"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11,04919</w:t>
            </w:r>
          </w:p>
        </w:tc>
        <w:tc>
          <w:tcPr>
            <w:tcW w:w="541" w:type="pct"/>
            <w:shd w:val="clear" w:color="auto" w:fill="auto"/>
            <w:noWrap/>
            <w:vAlign w:val="bottom"/>
            <w:hideMark/>
          </w:tcPr>
          <w:p w14:paraId="0EA9008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7</w:t>
            </w:r>
          </w:p>
        </w:tc>
        <w:tc>
          <w:tcPr>
            <w:tcW w:w="593" w:type="pct"/>
            <w:shd w:val="clear" w:color="auto" w:fill="auto"/>
            <w:noWrap/>
            <w:vAlign w:val="bottom"/>
            <w:hideMark/>
          </w:tcPr>
          <w:p w14:paraId="0486340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11,20773</w:t>
            </w:r>
          </w:p>
        </w:tc>
        <w:tc>
          <w:tcPr>
            <w:tcW w:w="541" w:type="pct"/>
            <w:shd w:val="clear" w:color="auto" w:fill="auto"/>
            <w:noWrap/>
            <w:vAlign w:val="bottom"/>
            <w:hideMark/>
          </w:tcPr>
          <w:p w14:paraId="2B87BDF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7</w:t>
            </w:r>
          </w:p>
        </w:tc>
        <w:tc>
          <w:tcPr>
            <w:tcW w:w="593" w:type="pct"/>
            <w:shd w:val="clear" w:color="auto" w:fill="auto"/>
            <w:noWrap/>
            <w:vAlign w:val="bottom"/>
            <w:hideMark/>
          </w:tcPr>
          <w:p w14:paraId="118FDED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11,33095</w:t>
            </w:r>
          </w:p>
        </w:tc>
        <w:tc>
          <w:tcPr>
            <w:tcW w:w="541" w:type="pct"/>
            <w:shd w:val="clear" w:color="auto" w:fill="auto"/>
            <w:noWrap/>
            <w:vAlign w:val="bottom"/>
            <w:hideMark/>
          </w:tcPr>
          <w:p w14:paraId="5764885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7</w:t>
            </w:r>
          </w:p>
        </w:tc>
        <w:tc>
          <w:tcPr>
            <w:tcW w:w="593" w:type="pct"/>
            <w:shd w:val="clear" w:color="auto" w:fill="auto"/>
            <w:noWrap/>
            <w:vAlign w:val="bottom"/>
            <w:hideMark/>
          </w:tcPr>
          <w:p w14:paraId="46D042B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11,49591</w:t>
            </w:r>
          </w:p>
        </w:tc>
        <w:tc>
          <w:tcPr>
            <w:tcW w:w="539" w:type="pct"/>
            <w:shd w:val="clear" w:color="auto" w:fill="auto"/>
            <w:noWrap/>
            <w:vAlign w:val="bottom"/>
            <w:hideMark/>
          </w:tcPr>
          <w:p w14:paraId="3E9BFB5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7</w:t>
            </w:r>
          </w:p>
        </w:tc>
      </w:tr>
      <w:tr w:rsidR="004C040E" w:rsidRPr="004C040E" w14:paraId="775A0B1F" w14:textId="77777777" w:rsidTr="004C040E">
        <w:trPr>
          <w:trHeight w:val="315"/>
        </w:trPr>
        <w:tc>
          <w:tcPr>
            <w:tcW w:w="466" w:type="pct"/>
            <w:shd w:val="clear" w:color="auto" w:fill="auto"/>
            <w:vAlign w:val="center"/>
            <w:hideMark/>
          </w:tcPr>
          <w:p w14:paraId="35DAA1F5"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Хорватия</w:t>
            </w:r>
          </w:p>
        </w:tc>
        <w:tc>
          <w:tcPr>
            <w:tcW w:w="593" w:type="pct"/>
            <w:shd w:val="clear" w:color="auto" w:fill="auto"/>
            <w:noWrap/>
            <w:vAlign w:val="bottom"/>
            <w:hideMark/>
          </w:tcPr>
          <w:p w14:paraId="1F840275"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2,193935</w:t>
            </w:r>
          </w:p>
        </w:tc>
        <w:tc>
          <w:tcPr>
            <w:tcW w:w="541" w:type="pct"/>
            <w:shd w:val="clear" w:color="auto" w:fill="auto"/>
            <w:noWrap/>
            <w:vAlign w:val="bottom"/>
            <w:hideMark/>
          </w:tcPr>
          <w:p w14:paraId="265F084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20</w:t>
            </w:r>
          </w:p>
        </w:tc>
        <w:tc>
          <w:tcPr>
            <w:tcW w:w="593" w:type="pct"/>
            <w:shd w:val="clear" w:color="auto" w:fill="auto"/>
            <w:noWrap/>
            <w:vAlign w:val="bottom"/>
            <w:hideMark/>
          </w:tcPr>
          <w:p w14:paraId="26CCD04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2,231341</w:t>
            </w:r>
          </w:p>
        </w:tc>
        <w:tc>
          <w:tcPr>
            <w:tcW w:w="541" w:type="pct"/>
            <w:shd w:val="clear" w:color="auto" w:fill="auto"/>
            <w:noWrap/>
            <w:vAlign w:val="bottom"/>
            <w:hideMark/>
          </w:tcPr>
          <w:p w14:paraId="1A5FEB4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21</w:t>
            </w:r>
          </w:p>
        </w:tc>
        <w:tc>
          <w:tcPr>
            <w:tcW w:w="593" w:type="pct"/>
            <w:shd w:val="clear" w:color="auto" w:fill="auto"/>
            <w:noWrap/>
            <w:vAlign w:val="bottom"/>
            <w:hideMark/>
          </w:tcPr>
          <w:p w14:paraId="6CD192F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2,30258</w:t>
            </w:r>
          </w:p>
        </w:tc>
        <w:tc>
          <w:tcPr>
            <w:tcW w:w="541" w:type="pct"/>
            <w:shd w:val="clear" w:color="auto" w:fill="auto"/>
            <w:noWrap/>
            <w:vAlign w:val="bottom"/>
            <w:hideMark/>
          </w:tcPr>
          <w:p w14:paraId="3F0063A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21</w:t>
            </w:r>
          </w:p>
        </w:tc>
        <w:tc>
          <w:tcPr>
            <w:tcW w:w="593" w:type="pct"/>
            <w:shd w:val="clear" w:color="auto" w:fill="auto"/>
            <w:noWrap/>
            <w:vAlign w:val="bottom"/>
            <w:hideMark/>
          </w:tcPr>
          <w:p w14:paraId="0CFBC7A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2,367873</w:t>
            </w:r>
          </w:p>
        </w:tc>
        <w:tc>
          <w:tcPr>
            <w:tcW w:w="539" w:type="pct"/>
            <w:shd w:val="clear" w:color="auto" w:fill="auto"/>
            <w:noWrap/>
            <w:vAlign w:val="bottom"/>
            <w:hideMark/>
          </w:tcPr>
          <w:p w14:paraId="3226035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21</w:t>
            </w:r>
          </w:p>
        </w:tc>
      </w:tr>
      <w:tr w:rsidR="004C040E" w:rsidRPr="004C040E" w14:paraId="3DE33C4A" w14:textId="77777777" w:rsidTr="004C040E">
        <w:trPr>
          <w:trHeight w:val="315"/>
        </w:trPr>
        <w:tc>
          <w:tcPr>
            <w:tcW w:w="466" w:type="pct"/>
            <w:shd w:val="clear" w:color="auto" w:fill="auto"/>
            <w:vAlign w:val="center"/>
            <w:hideMark/>
          </w:tcPr>
          <w:p w14:paraId="54699627"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Чехия</w:t>
            </w:r>
          </w:p>
        </w:tc>
        <w:tc>
          <w:tcPr>
            <w:tcW w:w="593" w:type="pct"/>
            <w:shd w:val="clear" w:color="auto" w:fill="auto"/>
            <w:noWrap/>
            <w:vAlign w:val="bottom"/>
            <w:hideMark/>
          </w:tcPr>
          <w:p w14:paraId="71B2339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3,02665</w:t>
            </w:r>
          </w:p>
        </w:tc>
        <w:tc>
          <w:tcPr>
            <w:tcW w:w="541" w:type="pct"/>
            <w:shd w:val="clear" w:color="auto" w:fill="auto"/>
            <w:noWrap/>
            <w:vAlign w:val="bottom"/>
            <w:hideMark/>
          </w:tcPr>
          <w:p w14:paraId="5C728830"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18</w:t>
            </w:r>
          </w:p>
        </w:tc>
        <w:tc>
          <w:tcPr>
            <w:tcW w:w="593" w:type="pct"/>
            <w:shd w:val="clear" w:color="auto" w:fill="auto"/>
            <w:noWrap/>
            <w:vAlign w:val="bottom"/>
            <w:hideMark/>
          </w:tcPr>
          <w:p w14:paraId="30DF935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2,930344</w:t>
            </w:r>
          </w:p>
        </w:tc>
        <w:tc>
          <w:tcPr>
            <w:tcW w:w="541" w:type="pct"/>
            <w:shd w:val="clear" w:color="auto" w:fill="auto"/>
            <w:noWrap/>
            <w:vAlign w:val="bottom"/>
            <w:hideMark/>
          </w:tcPr>
          <w:p w14:paraId="0C24851E"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18</w:t>
            </w:r>
          </w:p>
        </w:tc>
        <w:tc>
          <w:tcPr>
            <w:tcW w:w="593" w:type="pct"/>
            <w:shd w:val="clear" w:color="auto" w:fill="auto"/>
            <w:noWrap/>
            <w:vAlign w:val="bottom"/>
            <w:hideMark/>
          </w:tcPr>
          <w:p w14:paraId="701383D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3,030978</w:t>
            </w:r>
          </w:p>
        </w:tc>
        <w:tc>
          <w:tcPr>
            <w:tcW w:w="541" w:type="pct"/>
            <w:shd w:val="clear" w:color="auto" w:fill="auto"/>
            <w:noWrap/>
            <w:vAlign w:val="bottom"/>
            <w:hideMark/>
          </w:tcPr>
          <w:p w14:paraId="37B50AC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18</w:t>
            </w:r>
          </w:p>
        </w:tc>
        <w:tc>
          <w:tcPr>
            <w:tcW w:w="593" w:type="pct"/>
            <w:shd w:val="clear" w:color="auto" w:fill="auto"/>
            <w:noWrap/>
            <w:vAlign w:val="bottom"/>
            <w:hideMark/>
          </w:tcPr>
          <w:p w14:paraId="376B0E98"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3,154274</w:t>
            </w:r>
          </w:p>
        </w:tc>
        <w:tc>
          <w:tcPr>
            <w:tcW w:w="539" w:type="pct"/>
            <w:shd w:val="clear" w:color="auto" w:fill="auto"/>
            <w:noWrap/>
            <w:vAlign w:val="bottom"/>
            <w:hideMark/>
          </w:tcPr>
          <w:p w14:paraId="211BADB2"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18</w:t>
            </w:r>
          </w:p>
        </w:tc>
      </w:tr>
      <w:tr w:rsidR="004C040E" w:rsidRPr="004C040E" w14:paraId="05DF80DD" w14:textId="77777777" w:rsidTr="004C040E">
        <w:trPr>
          <w:trHeight w:val="315"/>
        </w:trPr>
        <w:tc>
          <w:tcPr>
            <w:tcW w:w="466" w:type="pct"/>
            <w:shd w:val="clear" w:color="auto" w:fill="auto"/>
            <w:vAlign w:val="center"/>
            <w:hideMark/>
          </w:tcPr>
          <w:p w14:paraId="518CA651"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Швеция</w:t>
            </w:r>
          </w:p>
        </w:tc>
        <w:tc>
          <w:tcPr>
            <w:tcW w:w="593" w:type="pct"/>
            <w:shd w:val="clear" w:color="auto" w:fill="auto"/>
            <w:noWrap/>
            <w:vAlign w:val="bottom"/>
            <w:hideMark/>
          </w:tcPr>
          <w:p w14:paraId="1BD55D8D"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13,80185</w:t>
            </w:r>
          </w:p>
        </w:tc>
        <w:tc>
          <w:tcPr>
            <w:tcW w:w="541" w:type="pct"/>
            <w:shd w:val="clear" w:color="000000" w:fill="FFFF00"/>
            <w:noWrap/>
            <w:vAlign w:val="bottom"/>
            <w:hideMark/>
          </w:tcPr>
          <w:p w14:paraId="6372A1D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3</w:t>
            </w:r>
          </w:p>
        </w:tc>
        <w:tc>
          <w:tcPr>
            <w:tcW w:w="593" w:type="pct"/>
            <w:shd w:val="clear" w:color="auto" w:fill="auto"/>
            <w:noWrap/>
            <w:vAlign w:val="bottom"/>
            <w:hideMark/>
          </w:tcPr>
          <w:p w14:paraId="3FB6C696"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13,36625</w:t>
            </w:r>
          </w:p>
        </w:tc>
        <w:tc>
          <w:tcPr>
            <w:tcW w:w="541" w:type="pct"/>
            <w:shd w:val="clear" w:color="000000" w:fill="FFFF00"/>
            <w:noWrap/>
            <w:vAlign w:val="bottom"/>
            <w:hideMark/>
          </w:tcPr>
          <w:p w14:paraId="61ED456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3</w:t>
            </w:r>
          </w:p>
        </w:tc>
        <w:tc>
          <w:tcPr>
            <w:tcW w:w="593" w:type="pct"/>
            <w:shd w:val="clear" w:color="auto" w:fill="auto"/>
            <w:noWrap/>
            <w:vAlign w:val="bottom"/>
            <w:hideMark/>
          </w:tcPr>
          <w:p w14:paraId="668C633F"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13,54902</w:t>
            </w:r>
          </w:p>
        </w:tc>
        <w:tc>
          <w:tcPr>
            <w:tcW w:w="541" w:type="pct"/>
            <w:shd w:val="clear" w:color="000000" w:fill="FFFF00"/>
            <w:noWrap/>
            <w:vAlign w:val="bottom"/>
            <w:hideMark/>
          </w:tcPr>
          <w:p w14:paraId="32C85821"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3</w:t>
            </w:r>
          </w:p>
        </w:tc>
        <w:tc>
          <w:tcPr>
            <w:tcW w:w="593" w:type="pct"/>
            <w:shd w:val="clear" w:color="auto" w:fill="auto"/>
            <w:noWrap/>
            <w:vAlign w:val="bottom"/>
            <w:hideMark/>
          </w:tcPr>
          <w:p w14:paraId="4AE9C793"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13,93695</w:t>
            </w:r>
          </w:p>
        </w:tc>
        <w:tc>
          <w:tcPr>
            <w:tcW w:w="539" w:type="pct"/>
            <w:shd w:val="clear" w:color="000000" w:fill="FFFF00"/>
            <w:noWrap/>
            <w:vAlign w:val="bottom"/>
            <w:hideMark/>
          </w:tcPr>
          <w:p w14:paraId="059A273A"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3</w:t>
            </w:r>
          </w:p>
        </w:tc>
      </w:tr>
      <w:tr w:rsidR="004C040E" w:rsidRPr="004C040E" w14:paraId="0ECD2D0A" w14:textId="77777777" w:rsidTr="004C040E">
        <w:trPr>
          <w:trHeight w:val="315"/>
        </w:trPr>
        <w:tc>
          <w:tcPr>
            <w:tcW w:w="466" w:type="pct"/>
            <w:shd w:val="clear" w:color="auto" w:fill="auto"/>
            <w:vAlign w:val="center"/>
            <w:hideMark/>
          </w:tcPr>
          <w:p w14:paraId="6A5F58E0" w14:textId="77777777" w:rsidR="004C040E" w:rsidRPr="004C040E" w:rsidRDefault="004C040E" w:rsidP="004C040E">
            <w:pPr>
              <w:spacing w:after="0" w:line="240" w:lineRule="auto"/>
              <w:jc w:val="both"/>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Эстония</w:t>
            </w:r>
          </w:p>
        </w:tc>
        <w:tc>
          <w:tcPr>
            <w:tcW w:w="593" w:type="pct"/>
            <w:shd w:val="clear" w:color="auto" w:fill="auto"/>
            <w:noWrap/>
            <w:vAlign w:val="bottom"/>
            <w:hideMark/>
          </w:tcPr>
          <w:p w14:paraId="66E18B3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2,128538</w:t>
            </w:r>
          </w:p>
        </w:tc>
        <w:tc>
          <w:tcPr>
            <w:tcW w:w="541" w:type="pct"/>
            <w:shd w:val="clear" w:color="auto" w:fill="auto"/>
            <w:noWrap/>
            <w:vAlign w:val="bottom"/>
            <w:hideMark/>
          </w:tcPr>
          <w:p w14:paraId="75A7019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22</w:t>
            </w:r>
          </w:p>
        </w:tc>
        <w:tc>
          <w:tcPr>
            <w:tcW w:w="593" w:type="pct"/>
            <w:shd w:val="clear" w:color="auto" w:fill="auto"/>
            <w:noWrap/>
            <w:vAlign w:val="bottom"/>
            <w:hideMark/>
          </w:tcPr>
          <w:p w14:paraId="22F4EFAC"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2,27127</w:t>
            </w:r>
          </w:p>
        </w:tc>
        <w:tc>
          <w:tcPr>
            <w:tcW w:w="541" w:type="pct"/>
            <w:shd w:val="clear" w:color="auto" w:fill="auto"/>
            <w:noWrap/>
            <w:vAlign w:val="bottom"/>
            <w:hideMark/>
          </w:tcPr>
          <w:p w14:paraId="299B7007"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20</w:t>
            </w:r>
          </w:p>
        </w:tc>
        <w:tc>
          <w:tcPr>
            <w:tcW w:w="593" w:type="pct"/>
            <w:shd w:val="clear" w:color="auto" w:fill="auto"/>
            <w:noWrap/>
            <w:vAlign w:val="bottom"/>
            <w:hideMark/>
          </w:tcPr>
          <w:p w14:paraId="4B258E84"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2,531505</w:t>
            </w:r>
          </w:p>
        </w:tc>
        <w:tc>
          <w:tcPr>
            <w:tcW w:w="541" w:type="pct"/>
            <w:shd w:val="clear" w:color="auto" w:fill="auto"/>
            <w:noWrap/>
            <w:vAlign w:val="bottom"/>
            <w:hideMark/>
          </w:tcPr>
          <w:p w14:paraId="7AD92CD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20</w:t>
            </w:r>
          </w:p>
        </w:tc>
        <w:tc>
          <w:tcPr>
            <w:tcW w:w="593" w:type="pct"/>
            <w:shd w:val="clear" w:color="auto" w:fill="auto"/>
            <w:noWrap/>
            <w:vAlign w:val="bottom"/>
            <w:hideMark/>
          </w:tcPr>
          <w:p w14:paraId="789A8B4C"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2,737913</w:t>
            </w:r>
          </w:p>
        </w:tc>
        <w:tc>
          <w:tcPr>
            <w:tcW w:w="539" w:type="pct"/>
            <w:shd w:val="clear" w:color="auto" w:fill="auto"/>
            <w:noWrap/>
            <w:vAlign w:val="bottom"/>
            <w:hideMark/>
          </w:tcPr>
          <w:p w14:paraId="5BDED639" w14:textId="77777777" w:rsidR="004C040E" w:rsidRPr="004C040E" w:rsidRDefault="004C040E" w:rsidP="00BD209E">
            <w:pPr>
              <w:spacing w:after="0" w:line="240" w:lineRule="auto"/>
              <w:jc w:val="center"/>
              <w:rPr>
                <w:rFonts w:ascii="Times New Roman" w:eastAsia="Times New Roman" w:hAnsi="Times New Roman" w:cs="Times New Roman"/>
                <w:color w:val="000000"/>
                <w:sz w:val="16"/>
                <w:szCs w:val="16"/>
                <w:lang w:eastAsia="ru-RU"/>
              </w:rPr>
            </w:pPr>
            <w:r w:rsidRPr="004C040E">
              <w:rPr>
                <w:rFonts w:ascii="Times New Roman" w:eastAsia="Times New Roman" w:hAnsi="Times New Roman" w:cs="Times New Roman"/>
                <w:color w:val="000000"/>
                <w:sz w:val="16"/>
                <w:szCs w:val="16"/>
                <w:lang w:eastAsia="ru-RU"/>
              </w:rPr>
              <w:t>20</w:t>
            </w:r>
          </w:p>
        </w:tc>
      </w:tr>
    </w:tbl>
    <w:p w14:paraId="1BC47B98" w14:textId="77777777" w:rsidR="00E82DF6" w:rsidRDefault="00E82DF6" w:rsidP="00815D1B">
      <w:pPr>
        <w:spacing w:after="0" w:line="240" w:lineRule="auto"/>
        <w:ind w:left="709"/>
        <w:jc w:val="both"/>
        <w:rPr>
          <w:rFonts w:ascii="Times New Roman" w:hAnsi="Times New Roman" w:cs="Times New Roman"/>
          <w:sz w:val="24"/>
          <w:szCs w:val="24"/>
        </w:rPr>
      </w:pPr>
    </w:p>
    <w:p w14:paraId="5BC64125" w14:textId="25BF73FE" w:rsidR="00212932" w:rsidRPr="00212932" w:rsidRDefault="00212932" w:rsidP="00212932">
      <w:pPr>
        <w:jc w:val="both"/>
        <w:rPr>
          <w:rFonts w:ascii="Times New Roman" w:hAnsi="Times New Roman" w:cs="Times New Roman"/>
          <w:sz w:val="24"/>
          <w:szCs w:val="24"/>
        </w:rPr>
      </w:pPr>
      <w:r w:rsidRPr="00212932">
        <w:rPr>
          <w:rFonts w:ascii="Times New Roman" w:hAnsi="Times New Roman" w:cs="Times New Roman"/>
          <w:b/>
          <w:sz w:val="24"/>
          <w:szCs w:val="24"/>
        </w:rPr>
        <w:t>Задача 5.</w:t>
      </w:r>
      <w:r w:rsidRPr="00212932">
        <w:rPr>
          <w:rFonts w:ascii="Times New Roman" w:hAnsi="Times New Roman" w:cs="Times New Roman"/>
          <w:sz w:val="24"/>
          <w:szCs w:val="24"/>
        </w:rPr>
        <w:t xml:space="preserve"> На основании данных, представленных в таб.1 рассчитать глубину проникновения расходов на социальную политику в ВВП нашей страны, а также плотность расходов на социальную политику (расчет на душу населения) за 2008-2018 гг. Сделайте выводы, сравнив со среднеевропейскими тенденциями (задачи 4-6).</w:t>
      </w:r>
    </w:p>
    <w:p w14:paraId="5FBE1ADB" w14:textId="77777777" w:rsidR="00212932" w:rsidRPr="00212932" w:rsidRDefault="00212932" w:rsidP="00212932">
      <w:pPr>
        <w:jc w:val="both"/>
        <w:rPr>
          <w:rFonts w:ascii="Times New Roman" w:hAnsi="Times New Roman" w:cs="Times New Roman"/>
          <w:sz w:val="24"/>
          <w:szCs w:val="24"/>
        </w:rPr>
      </w:pPr>
      <w:r w:rsidRPr="00212932">
        <w:rPr>
          <w:rFonts w:ascii="Times New Roman" w:hAnsi="Times New Roman" w:cs="Times New Roman"/>
          <w:sz w:val="24"/>
          <w:szCs w:val="24"/>
        </w:rPr>
        <w:t>Таблица 1 – Отдельные базовые макроэкономические показатели</w:t>
      </w:r>
    </w:p>
    <w:tbl>
      <w:tblPr>
        <w:tblStyle w:val="a5"/>
        <w:tblW w:w="0" w:type="auto"/>
        <w:tblLook w:val="04A0" w:firstRow="1" w:lastRow="0" w:firstColumn="1" w:lastColumn="0" w:noHBand="0" w:noVBand="1"/>
      </w:tblPr>
      <w:tblGrid>
        <w:gridCol w:w="6710"/>
        <w:gridCol w:w="670"/>
        <w:gridCol w:w="670"/>
        <w:gridCol w:w="670"/>
        <w:gridCol w:w="670"/>
        <w:gridCol w:w="670"/>
        <w:gridCol w:w="670"/>
        <w:gridCol w:w="670"/>
        <w:gridCol w:w="790"/>
        <w:gridCol w:w="790"/>
        <w:gridCol w:w="790"/>
        <w:gridCol w:w="790"/>
      </w:tblGrid>
      <w:tr w:rsidR="00212932" w:rsidRPr="00143665" w14:paraId="55DAE9CC" w14:textId="77777777" w:rsidTr="00FD5DC0">
        <w:tc>
          <w:tcPr>
            <w:tcW w:w="0" w:type="auto"/>
          </w:tcPr>
          <w:p w14:paraId="1B192B69" w14:textId="77777777" w:rsidR="00212932" w:rsidRPr="00143665" w:rsidRDefault="00212932" w:rsidP="00FD5DC0">
            <w:pPr>
              <w:jc w:val="both"/>
              <w:rPr>
                <w:rFonts w:ascii="Times New Roman" w:hAnsi="Times New Roman" w:cs="Times New Roman"/>
                <w:sz w:val="24"/>
                <w:szCs w:val="24"/>
              </w:rPr>
            </w:pPr>
            <w:r w:rsidRPr="00143665">
              <w:rPr>
                <w:rFonts w:ascii="Times New Roman" w:hAnsi="Times New Roman" w:cs="Times New Roman"/>
                <w:sz w:val="24"/>
                <w:szCs w:val="24"/>
              </w:rPr>
              <w:t>Показатели</w:t>
            </w:r>
          </w:p>
        </w:tc>
        <w:tc>
          <w:tcPr>
            <w:tcW w:w="0" w:type="auto"/>
          </w:tcPr>
          <w:p w14:paraId="2FA32B8B" w14:textId="77777777" w:rsidR="00212932" w:rsidRPr="00143665" w:rsidRDefault="00212932" w:rsidP="00FD5DC0">
            <w:pPr>
              <w:jc w:val="center"/>
              <w:rPr>
                <w:rFonts w:ascii="Times New Roman" w:hAnsi="Times New Roman" w:cs="Times New Roman"/>
                <w:sz w:val="24"/>
                <w:szCs w:val="24"/>
              </w:rPr>
            </w:pPr>
            <w:r w:rsidRPr="00143665">
              <w:rPr>
                <w:rFonts w:ascii="Times New Roman" w:hAnsi="Times New Roman" w:cs="Times New Roman"/>
                <w:sz w:val="24"/>
                <w:szCs w:val="24"/>
              </w:rPr>
              <w:t>2008</w:t>
            </w:r>
          </w:p>
        </w:tc>
        <w:tc>
          <w:tcPr>
            <w:tcW w:w="0" w:type="auto"/>
          </w:tcPr>
          <w:p w14:paraId="21CA4984" w14:textId="77777777" w:rsidR="00212932" w:rsidRPr="00143665" w:rsidRDefault="00212932" w:rsidP="00FD5DC0">
            <w:pPr>
              <w:jc w:val="center"/>
              <w:rPr>
                <w:rFonts w:ascii="Times New Roman" w:hAnsi="Times New Roman" w:cs="Times New Roman"/>
                <w:sz w:val="24"/>
                <w:szCs w:val="24"/>
              </w:rPr>
            </w:pPr>
            <w:r w:rsidRPr="00143665">
              <w:rPr>
                <w:rFonts w:ascii="Times New Roman" w:hAnsi="Times New Roman" w:cs="Times New Roman"/>
                <w:sz w:val="24"/>
                <w:szCs w:val="24"/>
              </w:rPr>
              <w:t>2009</w:t>
            </w:r>
          </w:p>
        </w:tc>
        <w:tc>
          <w:tcPr>
            <w:tcW w:w="0" w:type="auto"/>
          </w:tcPr>
          <w:p w14:paraId="68731482" w14:textId="77777777" w:rsidR="00212932" w:rsidRPr="00143665" w:rsidRDefault="00212932" w:rsidP="00FD5DC0">
            <w:pPr>
              <w:jc w:val="center"/>
              <w:rPr>
                <w:rFonts w:ascii="Times New Roman" w:hAnsi="Times New Roman" w:cs="Times New Roman"/>
                <w:sz w:val="24"/>
                <w:szCs w:val="24"/>
              </w:rPr>
            </w:pPr>
            <w:r w:rsidRPr="00143665">
              <w:rPr>
                <w:rFonts w:ascii="Times New Roman" w:hAnsi="Times New Roman" w:cs="Times New Roman"/>
                <w:sz w:val="24"/>
                <w:szCs w:val="24"/>
              </w:rPr>
              <w:t>2010</w:t>
            </w:r>
          </w:p>
        </w:tc>
        <w:tc>
          <w:tcPr>
            <w:tcW w:w="0" w:type="auto"/>
          </w:tcPr>
          <w:p w14:paraId="21E6AAFA" w14:textId="77777777" w:rsidR="00212932" w:rsidRPr="00143665" w:rsidRDefault="00212932" w:rsidP="00FD5DC0">
            <w:pPr>
              <w:jc w:val="center"/>
              <w:rPr>
                <w:rFonts w:ascii="Times New Roman" w:hAnsi="Times New Roman" w:cs="Times New Roman"/>
                <w:sz w:val="24"/>
                <w:szCs w:val="24"/>
              </w:rPr>
            </w:pPr>
            <w:r w:rsidRPr="00143665">
              <w:rPr>
                <w:rFonts w:ascii="Times New Roman" w:hAnsi="Times New Roman" w:cs="Times New Roman"/>
                <w:sz w:val="24"/>
                <w:szCs w:val="24"/>
              </w:rPr>
              <w:t>2011</w:t>
            </w:r>
          </w:p>
        </w:tc>
        <w:tc>
          <w:tcPr>
            <w:tcW w:w="0" w:type="auto"/>
          </w:tcPr>
          <w:p w14:paraId="2939F3F1" w14:textId="77777777" w:rsidR="00212932" w:rsidRPr="00143665" w:rsidRDefault="00212932" w:rsidP="00FD5DC0">
            <w:pPr>
              <w:jc w:val="center"/>
              <w:rPr>
                <w:rFonts w:ascii="Times New Roman" w:hAnsi="Times New Roman" w:cs="Times New Roman"/>
                <w:sz w:val="24"/>
                <w:szCs w:val="24"/>
              </w:rPr>
            </w:pPr>
            <w:r w:rsidRPr="00143665">
              <w:rPr>
                <w:rFonts w:ascii="Times New Roman" w:hAnsi="Times New Roman" w:cs="Times New Roman"/>
                <w:sz w:val="24"/>
                <w:szCs w:val="24"/>
              </w:rPr>
              <w:t>2012</w:t>
            </w:r>
          </w:p>
        </w:tc>
        <w:tc>
          <w:tcPr>
            <w:tcW w:w="0" w:type="auto"/>
          </w:tcPr>
          <w:p w14:paraId="2F502417" w14:textId="77777777" w:rsidR="00212932" w:rsidRPr="00143665" w:rsidRDefault="00212932" w:rsidP="00FD5DC0">
            <w:pPr>
              <w:jc w:val="center"/>
              <w:rPr>
                <w:rFonts w:ascii="Times New Roman" w:hAnsi="Times New Roman" w:cs="Times New Roman"/>
                <w:sz w:val="24"/>
                <w:szCs w:val="24"/>
              </w:rPr>
            </w:pPr>
            <w:r w:rsidRPr="00143665">
              <w:rPr>
                <w:rFonts w:ascii="Times New Roman" w:hAnsi="Times New Roman" w:cs="Times New Roman"/>
                <w:sz w:val="24"/>
                <w:szCs w:val="24"/>
              </w:rPr>
              <w:t>2013</w:t>
            </w:r>
          </w:p>
        </w:tc>
        <w:tc>
          <w:tcPr>
            <w:tcW w:w="0" w:type="auto"/>
          </w:tcPr>
          <w:p w14:paraId="30856165" w14:textId="77777777" w:rsidR="00212932" w:rsidRPr="00143665" w:rsidRDefault="00212932" w:rsidP="00FD5DC0">
            <w:pPr>
              <w:jc w:val="center"/>
              <w:rPr>
                <w:rFonts w:ascii="Times New Roman" w:hAnsi="Times New Roman" w:cs="Times New Roman"/>
                <w:sz w:val="24"/>
                <w:szCs w:val="24"/>
              </w:rPr>
            </w:pPr>
            <w:r w:rsidRPr="00143665">
              <w:rPr>
                <w:rFonts w:ascii="Times New Roman" w:hAnsi="Times New Roman" w:cs="Times New Roman"/>
                <w:sz w:val="24"/>
                <w:szCs w:val="24"/>
              </w:rPr>
              <w:t>2014</w:t>
            </w:r>
          </w:p>
        </w:tc>
        <w:tc>
          <w:tcPr>
            <w:tcW w:w="0" w:type="auto"/>
          </w:tcPr>
          <w:p w14:paraId="07F62DC5" w14:textId="77777777" w:rsidR="00212932" w:rsidRPr="00143665" w:rsidRDefault="00212932" w:rsidP="00FD5DC0">
            <w:pPr>
              <w:jc w:val="center"/>
              <w:rPr>
                <w:rFonts w:ascii="Times New Roman" w:hAnsi="Times New Roman" w:cs="Times New Roman"/>
                <w:sz w:val="24"/>
                <w:szCs w:val="24"/>
              </w:rPr>
            </w:pPr>
            <w:r w:rsidRPr="00143665">
              <w:rPr>
                <w:rFonts w:ascii="Times New Roman" w:hAnsi="Times New Roman" w:cs="Times New Roman"/>
                <w:sz w:val="24"/>
                <w:szCs w:val="24"/>
              </w:rPr>
              <w:t>2015</w:t>
            </w:r>
          </w:p>
        </w:tc>
        <w:tc>
          <w:tcPr>
            <w:tcW w:w="0" w:type="auto"/>
          </w:tcPr>
          <w:p w14:paraId="0A469C63" w14:textId="77777777" w:rsidR="00212932" w:rsidRPr="00143665" w:rsidRDefault="00212932" w:rsidP="00FD5DC0">
            <w:pPr>
              <w:jc w:val="center"/>
              <w:rPr>
                <w:rFonts w:ascii="Times New Roman" w:hAnsi="Times New Roman" w:cs="Times New Roman"/>
                <w:sz w:val="24"/>
                <w:szCs w:val="24"/>
              </w:rPr>
            </w:pPr>
            <w:r w:rsidRPr="00143665">
              <w:rPr>
                <w:rFonts w:ascii="Times New Roman" w:hAnsi="Times New Roman" w:cs="Times New Roman"/>
                <w:sz w:val="24"/>
                <w:szCs w:val="24"/>
              </w:rPr>
              <w:t>2016</w:t>
            </w:r>
          </w:p>
        </w:tc>
        <w:tc>
          <w:tcPr>
            <w:tcW w:w="0" w:type="auto"/>
          </w:tcPr>
          <w:p w14:paraId="51EA2FD2" w14:textId="77777777" w:rsidR="00212932" w:rsidRPr="00143665" w:rsidRDefault="00212932" w:rsidP="00FD5DC0">
            <w:pPr>
              <w:jc w:val="center"/>
              <w:rPr>
                <w:rFonts w:ascii="Times New Roman" w:hAnsi="Times New Roman" w:cs="Times New Roman"/>
                <w:sz w:val="24"/>
                <w:szCs w:val="24"/>
              </w:rPr>
            </w:pPr>
            <w:r w:rsidRPr="00143665">
              <w:rPr>
                <w:rFonts w:ascii="Times New Roman" w:hAnsi="Times New Roman" w:cs="Times New Roman"/>
                <w:sz w:val="24"/>
                <w:szCs w:val="24"/>
              </w:rPr>
              <w:t>2017</w:t>
            </w:r>
          </w:p>
        </w:tc>
        <w:tc>
          <w:tcPr>
            <w:tcW w:w="0" w:type="auto"/>
          </w:tcPr>
          <w:p w14:paraId="20396B6D" w14:textId="77777777" w:rsidR="00212932" w:rsidRPr="00143665" w:rsidRDefault="00212932" w:rsidP="00FD5DC0">
            <w:pPr>
              <w:jc w:val="center"/>
              <w:rPr>
                <w:rFonts w:ascii="Times New Roman" w:hAnsi="Times New Roman" w:cs="Times New Roman"/>
                <w:sz w:val="24"/>
                <w:szCs w:val="24"/>
              </w:rPr>
            </w:pPr>
            <w:r w:rsidRPr="00143665">
              <w:rPr>
                <w:rFonts w:ascii="Times New Roman" w:hAnsi="Times New Roman" w:cs="Times New Roman"/>
                <w:sz w:val="24"/>
                <w:szCs w:val="24"/>
              </w:rPr>
              <w:t>2018</w:t>
            </w:r>
          </w:p>
        </w:tc>
      </w:tr>
      <w:tr w:rsidR="00212932" w:rsidRPr="00143665" w14:paraId="75B8956C" w14:textId="77777777" w:rsidTr="00FD5DC0">
        <w:tc>
          <w:tcPr>
            <w:tcW w:w="0" w:type="auto"/>
          </w:tcPr>
          <w:p w14:paraId="4A480F99" w14:textId="77777777" w:rsidR="00212932" w:rsidRPr="00143665" w:rsidRDefault="00212932" w:rsidP="00FD5DC0">
            <w:pPr>
              <w:jc w:val="both"/>
              <w:rPr>
                <w:rFonts w:ascii="Times New Roman" w:hAnsi="Times New Roman" w:cs="Times New Roman"/>
                <w:sz w:val="24"/>
                <w:szCs w:val="24"/>
              </w:rPr>
            </w:pPr>
            <w:r w:rsidRPr="00143665">
              <w:rPr>
                <w:rFonts w:ascii="Times New Roman" w:hAnsi="Times New Roman" w:cs="Times New Roman"/>
                <w:sz w:val="24"/>
                <w:szCs w:val="24"/>
              </w:rPr>
              <w:t>ВВП, млрд. руб.</w:t>
            </w:r>
          </w:p>
        </w:tc>
        <w:tc>
          <w:tcPr>
            <w:tcW w:w="0" w:type="auto"/>
          </w:tcPr>
          <w:p w14:paraId="498B4E47" w14:textId="77777777" w:rsidR="00212932" w:rsidRPr="00143665" w:rsidRDefault="00212932" w:rsidP="00FD5DC0">
            <w:pPr>
              <w:pStyle w:val="ab"/>
              <w:jc w:val="right"/>
            </w:pPr>
            <w:r w:rsidRPr="00143665">
              <w:t>41277</w:t>
            </w:r>
          </w:p>
        </w:tc>
        <w:tc>
          <w:tcPr>
            <w:tcW w:w="0" w:type="auto"/>
          </w:tcPr>
          <w:p w14:paraId="0046D0A4" w14:textId="77777777" w:rsidR="00212932" w:rsidRPr="00143665" w:rsidRDefault="00212932" w:rsidP="00FD5DC0">
            <w:pPr>
              <w:pStyle w:val="ab"/>
              <w:jc w:val="right"/>
            </w:pPr>
            <w:r w:rsidRPr="00143665">
              <w:t>38807</w:t>
            </w:r>
          </w:p>
        </w:tc>
        <w:tc>
          <w:tcPr>
            <w:tcW w:w="0" w:type="auto"/>
          </w:tcPr>
          <w:p w14:paraId="37BEC4B3" w14:textId="77777777" w:rsidR="00212932" w:rsidRPr="00143665" w:rsidRDefault="00212932" w:rsidP="00FD5DC0">
            <w:pPr>
              <w:jc w:val="both"/>
              <w:rPr>
                <w:rFonts w:ascii="Times New Roman" w:hAnsi="Times New Roman" w:cs="Times New Roman"/>
                <w:sz w:val="24"/>
                <w:szCs w:val="24"/>
              </w:rPr>
            </w:pPr>
            <w:r w:rsidRPr="00143665">
              <w:rPr>
                <w:rFonts w:ascii="Times New Roman" w:hAnsi="Times New Roman" w:cs="Times New Roman"/>
                <w:sz w:val="24"/>
                <w:szCs w:val="24"/>
              </w:rPr>
              <w:t>46309</w:t>
            </w:r>
          </w:p>
        </w:tc>
        <w:tc>
          <w:tcPr>
            <w:tcW w:w="0" w:type="auto"/>
            <w:vAlign w:val="bottom"/>
          </w:tcPr>
          <w:p w14:paraId="2C8CC572" w14:textId="77777777" w:rsidR="00212932" w:rsidRPr="00143665" w:rsidRDefault="00212932" w:rsidP="00FD5DC0">
            <w:pPr>
              <w:pStyle w:val="ab"/>
              <w:jc w:val="right"/>
            </w:pPr>
            <w:r w:rsidRPr="00143665">
              <w:t>55967</w:t>
            </w:r>
          </w:p>
        </w:tc>
        <w:tc>
          <w:tcPr>
            <w:tcW w:w="0" w:type="auto"/>
            <w:vAlign w:val="bottom"/>
          </w:tcPr>
          <w:p w14:paraId="2F7F740B" w14:textId="77777777" w:rsidR="00212932" w:rsidRPr="00143665" w:rsidRDefault="00212932" w:rsidP="00FD5DC0">
            <w:pPr>
              <w:pStyle w:val="ab"/>
              <w:jc w:val="right"/>
            </w:pPr>
            <w:r w:rsidRPr="00143665">
              <w:t>62176</w:t>
            </w:r>
          </w:p>
        </w:tc>
        <w:tc>
          <w:tcPr>
            <w:tcW w:w="0" w:type="auto"/>
            <w:vAlign w:val="bottom"/>
          </w:tcPr>
          <w:p w14:paraId="4793845D" w14:textId="77777777" w:rsidR="00212932" w:rsidRPr="00143665" w:rsidRDefault="00212932" w:rsidP="00FD5DC0">
            <w:pPr>
              <w:pStyle w:val="ab"/>
              <w:jc w:val="right"/>
            </w:pPr>
            <w:r w:rsidRPr="00143665">
              <w:t>66190</w:t>
            </w:r>
          </w:p>
        </w:tc>
        <w:tc>
          <w:tcPr>
            <w:tcW w:w="0" w:type="auto"/>
            <w:vAlign w:val="bottom"/>
          </w:tcPr>
          <w:p w14:paraId="0149D0BC" w14:textId="77777777" w:rsidR="00212932" w:rsidRPr="00143665" w:rsidRDefault="00212932" w:rsidP="00FD5DC0">
            <w:pPr>
              <w:jc w:val="right"/>
              <w:rPr>
                <w:rFonts w:ascii="Times New Roman" w:hAnsi="Times New Roman" w:cs="Times New Roman"/>
                <w:sz w:val="24"/>
                <w:szCs w:val="24"/>
              </w:rPr>
            </w:pPr>
            <w:r w:rsidRPr="00143665">
              <w:rPr>
                <w:rFonts w:ascii="Times New Roman" w:hAnsi="Times New Roman" w:cs="Times New Roman"/>
                <w:sz w:val="24"/>
                <w:szCs w:val="24"/>
              </w:rPr>
              <w:t>79058</w:t>
            </w:r>
          </w:p>
        </w:tc>
        <w:tc>
          <w:tcPr>
            <w:tcW w:w="0" w:type="auto"/>
            <w:vAlign w:val="bottom"/>
          </w:tcPr>
          <w:p w14:paraId="07D973D3" w14:textId="77777777" w:rsidR="00212932" w:rsidRPr="00143665" w:rsidRDefault="00212932" w:rsidP="00FD5DC0">
            <w:pPr>
              <w:jc w:val="right"/>
              <w:rPr>
                <w:rFonts w:ascii="Times New Roman" w:hAnsi="Times New Roman" w:cs="Times New Roman"/>
                <w:sz w:val="24"/>
                <w:szCs w:val="24"/>
              </w:rPr>
            </w:pPr>
            <w:r w:rsidRPr="00143665">
              <w:rPr>
                <w:rFonts w:ascii="Times New Roman" w:hAnsi="Times New Roman" w:cs="Times New Roman"/>
                <w:sz w:val="24"/>
                <w:szCs w:val="24"/>
              </w:rPr>
              <w:t>83094</w:t>
            </w:r>
          </w:p>
        </w:tc>
        <w:tc>
          <w:tcPr>
            <w:tcW w:w="0" w:type="auto"/>
            <w:vAlign w:val="bottom"/>
          </w:tcPr>
          <w:p w14:paraId="3C3D099F" w14:textId="77777777" w:rsidR="00212932" w:rsidRPr="00143665" w:rsidRDefault="00212932" w:rsidP="00FD5DC0">
            <w:pPr>
              <w:jc w:val="right"/>
              <w:rPr>
                <w:rFonts w:ascii="Times New Roman" w:hAnsi="Times New Roman" w:cs="Times New Roman"/>
                <w:sz w:val="24"/>
                <w:szCs w:val="24"/>
              </w:rPr>
            </w:pPr>
            <w:r w:rsidRPr="00143665">
              <w:rPr>
                <w:rFonts w:ascii="Times New Roman" w:hAnsi="Times New Roman" w:cs="Times New Roman"/>
                <w:sz w:val="24"/>
                <w:szCs w:val="24"/>
              </w:rPr>
              <w:t>86014</w:t>
            </w:r>
          </w:p>
        </w:tc>
        <w:tc>
          <w:tcPr>
            <w:tcW w:w="0" w:type="auto"/>
            <w:vAlign w:val="bottom"/>
          </w:tcPr>
          <w:p w14:paraId="0CA6DEEF" w14:textId="77777777" w:rsidR="00212932" w:rsidRPr="00143665" w:rsidRDefault="00212932" w:rsidP="00FD5DC0">
            <w:pPr>
              <w:jc w:val="right"/>
              <w:rPr>
                <w:rFonts w:ascii="Times New Roman" w:hAnsi="Times New Roman" w:cs="Times New Roman"/>
                <w:sz w:val="24"/>
                <w:szCs w:val="24"/>
              </w:rPr>
            </w:pPr>
            <w:r w:rsidRPr="00143665">
              <w:rPr>
                <w:rFonts w:ascii="Times New Roman" w:hAnsi="Times New Roman" w:cs="Times New Roman"/>
                <w:sz w:val="24"/>
                <w:szCs w:val="24"/>
              </w:rPr>
              <w:t>92101</w:t>
            </w:r>
          </w:p>
        </w:tc>
        <w:tc>
          <w:tcPr>
            <w:tcW w:w="0" w:type="auto"/>
            <w:vAlign w:val="bottom"/>
          </w:tcPr>
          <w:p w14:paraId="78C34199" w14:textId="77777777" w:rsidR="00212932" w:rsidRPr="00143665" w:rsidRDefault="00212932" w:rsidP="00FD5DC0">
            <w:pPr>
              <w:jc w:val="right"/>
              <w:rPr>
                <w:rFonts w:ascii="Times New Roman" w:hAnsi="Times New Roman" w:cs="Times New Roman"/>
                <w:sz w:val="24"/>
                <w:szCs w:val="24"/>
              </w:rPr>
            </w:pPr>
            <w:r w:rsidRPr="00143665">
              <w:rPr>
                <w:rFonts w:ascii="Times New Roman" w:hAnsi="Times New Roman" w:cs="Times New Roman"/>
                <w:sz w:val="24"/>
                <w:szCs w:val="24"/>
              </w:rPr>
              <w:t>103876</w:t>
            </w:r>
          </w:p>
        </w:tc>
      </w:tr>
      <w:tr w:rsidR="00212932" w:rsidRPr="00143665" w14:paraId="78E872FE" w14:textId="77777777" w:rsidTr="00FD5DC0">
        <w:tc>
          <w:tcPr>
            <w:tcW w:w="0" w:type="auto"/>
          </w:tcPr>
          <w:p w14:paraId="45494067" w14:textId="77777777" w:rsidR="00212932" w:rsidRPr="00143665" w:rsidRDefault="00212932" w:rsidP="00FD5DC0">
            <w:pPr>
              <w:jc w:val="both"/>
              <w:rPr>
                <w:rFonts w:ascii="Times New Roman" w:hAnsi="Times New Roman" w:cs="Times New Roman"/>
                <w:sz w:val="24"/>
                <w:szCs w:val="24"/>
              </w:rPr>
            </w:pPr>
            <w:r w:rsidRPr="00143665">
              <w:rPr>
                <w:rFonts w:ascii="Times New Roman" w:hAnsi="Times New Roman" w:cs="Times New Roman"/>
                <w:sz w:val="24"/>
                <w:szCs w:val="24"/>
              </w:rPr>
              <w:t>Численность населения, млн. чел.</w:t>
            </w:r>
          </w:p>
        </w:tc>
        <w:tc>
          <w:tcPr>
            <w:tcW w:w="0" w:type="auto"/>
          </w:tcPr>
          <w:p w14:paraId="2638861D" w14:textId="77777777" w:rsidR="00212932" w:rsidRPr="00143665" w:rsidRDefault="00212932" w:rsidP="00FD5DC0">
            <w:pPr>
              <w:pStyle w:val="ab"/>
              <w:jc w:val="right"/>
            </w:pPr>
            <w:r w:rsidRPr="00143665">
              <w:t>142,7</w:t>
            </w:r>
          </w:p>
        </w:tc>
        <w:tc>
          <w:tcPr>
            <w:tcW w:w="0" w:type="auto"/>
          </w:tcPr>
          <w:p w14:paraId="617DC014" w14:textId="77777777" w:rsidR="00212932" w:rsidRPr="00143665" w:rsidRDefault="00212932" w:rsidP="00FD5DC0">
            <w:pPr>
              <w:pStyle w:val="ab"/>
              <w:jc w:val="right"/>
            </w:pPr>
            <w:r w:rsidRPr="00143665">
              <w:t>142,8</w:t>
            </w:r>
          </w:p>
        </w:tc>
        <w:tc>
          <w:tcPr>
            <w:tcW w:w="0" w:type="auto"/>
          </w:tcPr>
          <w:p w14:paraId="303EAC4A" w14:textId="77777777" w:rsidR="00212932" w:rsidRPr="00143665" w:rsidRDefault="00212932" w:rsidP="00FD5DC0">
            <w:pPr>
              <w:jc w:val="both"/>
              <w:rPr>
                <w:rFonts w:ascii="Times New Roman" w:hAnsi="Times New Roman" w:cs="Times New Roman"/>
                <w:sz w:val="24"/>
                <w:szCs w:val="24"/>
              </w:rPr>
            </w:pPr>
            <w:r w:rsidRPr="00143665">
              <w:rPr>
                <w:rFonts w:ascii="Times New Roman" w:hAnsi="Times New Roman" w:cs="Times New Roman"/>
                <w:sz w:val="24"/>
                <w:szCs w:val="24"/>
              </w:rPr>
              <w:t>142,9</w:t>
            </w:r>
          </w:p>
        </w:tc>
        <w:tc>
          <w:tcPr>
            <w:tcW w:w="0" w:type="auto"/>
            <w:vAlign w:val="bottom"/>
          </w:tcPr>
          <w:p w14:paraId="6F64515F" w14:textId="77777777" w:rsidR="00212932" w:rsidRPr="00143665" w:rsidRDefault="00212932" w:rsidP="00FD5DC0">
            <w:pPr>
              <w:pStyle w:val="ab"/>
              <w:jc w:val="right"/>
            </w:pPr>
            <w:r w:rsidRPr="00143665">
              <w:t>143,0</w:t>
            </w:r>
          </w:p>
        </w:tc>
        <w:tc>
          <w:tcPr>
            <w:tcW w:w="0" w:type="auto"/>
            <w:vAlign w:val="bottom"/>
          </w:tcPr>
          <w:p w14:paraId="76929614" w14:textId="77777777" w:rsidR="00212932" w:rsidRPr="00143665" w:rsidRDefault="00212932" w:rsidP="00FD5DC0">
            <w:pPr>
              <w:pStyle w:val="ab"/>
              <w:jc w:val="right"/>
            </w:pPr>
            <w:r w:rsidRPr="00143665">
              <w:t>143,3</w:t>
            </w:r>
          </w:p>
        </w:tc>
        <w:tc>
          <w:tcPr>
            <w:tcW w:w="0" w:type="auto"/>
            <w:vAlign w:val="bottom"/>
          </w:tcPr>
          <w:p w14:paraId="7094851C" w14:textId="77777777" w:rsidR="00212932" w:rsidRPr="00143665" w:rsidRDefault="00212932" w:rsidP="00FD5DC0">
            <w:pPr>
              <w:pStyle w:val="ab"/>
              <w:jc w:val="right"/>
            </w:pPr>
            <w:r w:rsidRPr="00143665">
              <w:t>143,7</w:t>
            </w:r>
          </w:p>
        </w:tc>
        <w:tc>
          <w:tcPr>
            <w:tcW w:w="0" w:type="auto"/>
            <w:vAlign w:val="bottom"/>
          </w:tcPr>
          <w:p w14:paraId="0CC36927" w14:textId="77777777" w:rsidR="00212932" w:rsidRPr="00143665" w:rsidRDefault="00212932" w:rsidP="00FD5DC0">
            <w:pPr>
              <w:jc w:val="right"/>
              <w:rPr>
                <w:rFonts w:ascii="Times New Roman" w:hAnsi="Times New Roman" w:cs="Times New Roman"/>
                <w:sz w:val="24"/>
                <w:szCs w:val="24"/>
              </w:rPr>
            </w:pPr>
            <w:r w:rsidRPr="00143665">
              <w:rPr>
                <w:rFonts w:ascii="Times New Roman" w:hAnsi="Times New Roman" w:cs="Times New Roman"/>
                <w:sz w:val="24"/>
                <w:szCs w:val="24"/>
              </w:rPr>
              <w:t>146,3</w:t>
            </w:r>
          </w:p>
        </w:tc>
        <w:tc>
          <w:tcPr>
            <w:tcW w:w="0" w:type="auto"/>
            <w:vAlign w:val="bottom"/>
          </w:tcPr>
          <w:p w14:paraId="3FA5B8E3" w14:textId="77777777" w:rsidR="00212932" w:rsidRPr="00143665" w:rsidRDefault="00212932" w:rsidP="00FD5DC0">
            <w:pPr>
              <w:jc w:val="right"/>
              <w:rPr>
                <w:rFonts w:ascii="Times New Roman" w:hAnsi="Times New Roman" w:cs="Times New Roman"/>
                <w:sz w:val="24"/>
                <w:szCs w:val="24"/>
              </w:rPr>
            </w:pPr>
            <w:r w:rsidRPr="00143665">
              <w:rPr>
                <w:rFonts w:ascii="Times New Roman" w:hAnsi="Times New Roman" w:cs="Times New Roman"/>
                <w:sz w:val="24"/>
                <w:szCs w:val="24"/>
              </w:rPr>
              <w:t>146,5</w:t>
            </w:r>
          </w:p>
        </w:tc>
        <w:tc>
          <w:tcPr>
            <w:tcW w:w="0" w:type="auto"/>
            <w:vAlign w:val="bottom"/>
          </w:tcPr>
          <w:p w14:paraId="53B2AD63" w14:textId="77777777" w:rsidR="00212932" w:rsidRPr="00143665" w:rsidRDefault="00212932" w:rsidP="00FD5DC0">
            <w:pPr>
              <w:jc w:val="right"/>
              <w:rPr>
                <w:rFonts w:ascii="Times New Roman" w:hAnsi="Times New Roman" w:cs="Times New Roman"/>
                <w:sz w:val="24"/>
                <w:szCs w:val="24"/>
              </w:rPr>
            </w:pPr>
            <w:r w:rsidRPr="00143665">
              <w:rPr>
                <w:rFonts w:ascii="Times New Roman" w:hAnsi="Times New Roman" w:cs="Times New Roman"/>
                <w:sz w:val="24"/>
                <w:szCs w:val="24"/>
              </w:rPr>
              <w:t>146,8</w:t>
            </w:r>
          </w:p>
        </w:tc>
        <w:tc>
          <w:tcPr>
            <w:tcW w:w="0" w:type="auto"/>
            <w:vAlign w:val="bottom"/>
          </w:tcPr>
          <w:p w14:paraId="08B28F67" w14:textId="77777777" w:rsidR="00212932" w:rsidRPr="00143665" w:rsidRDefault="00212932" w:rsidP="00FD5DC0">
            <w:pPr>
              <w:jc w:val="right"/>
              <w:rPr>
                <w:rFonts w:ascii="Times New Roman" w:hAnsi="Times New Roman" w:cs="Times New Roman"/>
                <w:sz w:val="24"/>
                <w:szCs w:val="24"/>
              </w:rPr>
            </w:pPr>
            <w:r w:rsidRPr="00143665">
              <w:rPr>
                <w:rFonts w:ascii="Times New Roman" w:hAnsi="Times New Roman" w:cs="Times New Roman"/>
                <w:sz w:val="24"/>
                <w:szCs w:val="24"/>
              </w:rPr>
              <w:t>146,9</w:t>
            </w:r>
          </w:p>
        </w:tc>
        <w:tc>
          <w:tcPr>
            <w:tcW w:w="0" w:type="auto"/>
            <w:vAlign w:val="bottom"/>
          </w:tcPr>
          <w:p w14:paraId="45340D21" w14:textId="77777777" w:rsidR="00212932" w:rsidRPr="00143665" w:rsidRDefault="00212932" w:rsidP="00FD5DC0">
            <w:pPr>
              <w:jc w:val="right"/>
              <w:rPr>
                <w:rFonts w:ascii="Times New Roman" w:hAnsi="Times New Roman" w:cs="Times New Roman"/>
                <w:sz w:val="24"/>
                <w:szCs w:val="24"/>
              </w:rPr>
            </w:pPr>
            <w:r w:rsidRPr="00143665">
              <w:rPr>
                <w:rFonts w:ascii="Times New Roman" w:hAnsi="Times New Roman" w:cs="Times New Roman"/>
                <w:sz w:val="24"/>
                <w:szCs w:val="24"/>
              </w:rPr>
              <w:t>146,8</w:t>
            </w:r>
          </w:p>
        </w:tc>
      </w:tr>
      <w:tr w:rsidR="00212932" w:rsidRPr="00143665" w14:paraId="4E8EB5A1" w14:textId="77777777" w:rsidTr="00FD5DC0">
        <w:tc>
          <w:tcPr>
            <w:tcW w:w="0" w:type="auto"/>
          </w:tcPr>
          <w:p w14:paraId="08906979" w14:textId="77777777" w:rsidR="00212932" w:rsidRPr="00143665" w:rsidRDefault="00212932" w:rsidP="00FD5DC0">
            <w:pPr>
              <w:jc w:val="both"/>
              <w:rPr>
                <w:rFonts w:ascii="Times New Roman" w:hAnsi="Times New Roman" w:cs="Times New Roman"/>
                <w:sz w:val="24"/>
                <w:szCs w:val="24"/>
              </w:rPr>
            </w:pPr>
            <w:r w:rsidRPr="00143665">
              <w:rPr>
                <w:rFonts w:ascii="Times New Roman" w:hAnsi="Times New Roman" w:cs="Times New Roman"/>
                <w:sz w:val="24"/>
                <w:szCs w:val="24"/>
              </w:rPr>
              <w:t>Расходы консолидированного бюджета РФ и бюджетов государственных внебюджетных фондов на социальную политику, млрд. руб.</w:t>
            </w:r>
          </w:p>
        </w:tc>
        <w:tc>
          <w:tcPr>
            <w:tcW w:w="0" w:type="auto"/>
          </w:tcPr>
          <w:p w14:paraId="272AE95A" w14:textId="77777777" w:rsidR="00212932" w:rsidRPr="00143665" w:rsidRDefault="00212932" w:rsidP="00FD5DC0">
            <w:pPr>
              <w:pStyle w:val="ab"/>
              <w:jc w:val="right"/>
            </w:pPr>
            <w:r w:rsidRPr="00143665">
              <w:t>3607,7</w:t>
            </w:r>
          </w:p>
        </w:tc>
        <w:tc>
          <w:tcPr>
            <w:tcW w:w="0" w:type="auto"/>
          </w:tcPr>
          <w:p w14:paraId="3446E37C" w14:textId="77777777" w:rsidR="00212932" w:rsidRPr="00143665" w:rsidRDefault="00212932" w:rsidP="00FD5DC0">
            <w:pPr>
              <w:pStyle w:val="ab"/>
              <w:jc w:val="right"/>
            </w:pPr>
            <w:r w:rsidRPr="00143665">
              <w:t>4718,8</w:t>
            </w:r>
          </w:p>
        </w:tc>
        <w:tc>
          <w:tcPr>
            <w:tcW w:w="0" w:type="auto"/>
          </w:tcPr>
          <w:p w14:paraId="1E91D1F5" w14:textId="77777777" w:rsidR="00212932" w:rsidRPr="00143665" w:rsidRDefault="00212932" w:rsidP="00FD5DC0">
            <w:pPr>
              <w:pStyle w:val="ab"/>
              <w:jc w:val="right"/>
            </w:pPr>
            <w:r w:rsidRPr="00143665">
              <w:t>6177,7</w:t>
            </w:r>
          </w:p>
        </w:tc>
        <w:tc>
          <w:tcPr>
            <w:tcW w:w="0" w:type="auto"/>
          </w:tcPr>
          <w:p w14:paraId="5B306989" w14:textId="77777777" w:rsidR="00212932" w:rsidRPr="00143665" w:rsidRDefault="00212932" w:rsidP="00FD5DC0">
            <w:pPr>
              <w:pStyle w:val="ab"/>
              <w:jc w:val="right"/>
            </w:pPr>
            <w:r w:rsidRPr="00143665">
              <w:t>6512,2</w:t>
            </w:r>
          </w:p>
        </w:tc>
        <w:tc>
          <w:tcPr>
            <w:tcW w:w="0" w:type="auto"/>
          </w:tcPr>
          <w:p w14:paraId="6B4D9C30" w14:textId="77777777" w:rsidR="00212932" w:rsidRPr="00143665" w:rsidRDefault="00212932" w:rsidP="00FD5DC0">
            <w:pPr>
              <w:pStyle w:val="ab"/>
              <w:jc w:val="right"/>
            </w:pPr>
            <w:r w:rsidRPr="00143665">
              <w:t>7730,9</w:t>
            </w:r>
          </w:p>
        </w:tc>
        <w:tc>
          <w:tcPr>
            <w:tcW w:w="0" w:type="auto"/>
          </w:tcPr>
          <w:p w14:paraId="1B6DBB1A" w14:textId="77777777" w:rsidR="00212932" w:rsidRPr="00143665" w:rsidRDefault="00212932" w:rsidP="00FD5DC0">
            <w:pPr>
              <w:pStyle w:val="ab"/>
              <w:jc w:val="right"/>
            </w:pPr>
            <w:r w:rsidRPr="00143665">
              <w:t>8397,4</w:t>
            </w:r>
          </w:p>
        </w:tc>
        <w:tc>
          <w:tcPr>
            <w:tcW w:w="0" w:type="auto"/>
          </w:tcPr>
          <w:p w14:paraId="5BAF8A05" w14:textId="77777777" w:rsidR="00212932" w:rsidRPr="00143665" w:rsidRDefault="00212932" w:rsidP="00FD5DC0">
            <w:pPr>
              <w:pStyle w:val="ab"/>
              <w:jc w:val="right"/>
            </w:pPr>
            <w:r w:rsidRPr="00143665">
              <w:t>8803,3</w:t>
            </w:r>
          </w:p>
        </w:tc>
        <w:tc>
          <w:tcPr>
            <w:tcW w:w="0" w:type="auto"/>
          </w:tcPr>
          <w:p w14:paraId="784EB6C8" w14:textId="77777777" w:rsidR="00212932" w:rsidRPr="00143665" w:rsidRDefault="00212932" w:rsidP="00FD5DC0">
            <w:pPr>
              <w:jc w:val="both"/>
              <w:rPr>
                <w:rFonts w:ascii="Times New Roman" w:hAnsi="Times New Roman" w:cs="Times New Roman"/>
                <w:sz w:val="24"/>
                <w:szCs w:val="24"/>
              </w:rPr>
            </w:pPr>
            <w:r w:rsidRPr="00143665">
              <w:rPr>
                <w:rFonts w:ascii="Times New Roman" w:hAnsi="Times New Roman" w:cs="Times New Roman"/>
                <w:sz w:val="24"/>
                <w:szCs w:val="24"/>
              </w:rPr>
              <w:t>10479,7</w:t>
            </w:r>
          </w:p>
        </w:tc>
        <w:tc>
          <w:tcPr>
            <w:tcW w:w="0" w:type="auto"/>
          </w:tcPr>
          <w:p w14:paraId="7EC7161B" w14:textId="77777777" w:rsidR="00212932" w:rsidRPr="00143665" w:rsidRDefault="00212932" w:rsidP="00FD5DC0">
            <w:pPr>
              <w:jc w:val="both"/>
              <w:rPr>
                <w:rFonts w:ascii="Times New Roman" w:hAnsi="Times New Roman" w:cs="Times New Roman"/>
                <w:sz w:val="24"/>
                <w:szCs w:val="24"/>
              </w:rPr>
            </w:pPr>
            <w:r w:rsidRPr="00143665">
              <w:rPr>
                <w:rFonts w:ascii="Times New Roman" w:hAnsi="Times New Roman" w:cs="Times New Roman"/>
                <w:sz w:val="24"/>
                <w:szCs w:val="24"/>
              </w:rPr>
              <w:t>10914,2</w:t>
            </w:r>
          </w:p>
        </w:tc>
        <w:tc>
          <w:tcPr>
            <w:tcW w:w="0" w:type="auto"/>
          </w:tcPr>
          <w:p w14:paraId="36A808F6" w14:textId="77777777" w:rsidR="00212932" w:rsidRPr="00143665" w:rsidRDefault="00212932" w:rsidP="00FD5DC0">
            <w:pPr>
              <w:jc w:val="both"/>
              <w:rPr>
                <w:rFonts w:ascii="Times New Roman" w:hAnsi="Times New Roman" w:cs="Times New Roman"/>
                <w:sz w:val="24"/>
                <w:szCs w:val="24"/>
              </w:rPr>
            </w:pPr>
            <w:r w:rsidRPr="00143665">
              <w:rPr>
                <w:rFonts w:ascii="Times New Roman" w:hAnsi="Times New Roman" w:cs="Times New Roman"/>
                <w:sz w:val="24"/>
                <w:szCs w:val="24"/>
              </w:rPr>
              <w:t>12022,5</w:t>
            </w:r>
          </w:p>
        </w:tc>
        <w:tc>
          <w:tcPr>
            <w:tcW w:w="0" w:type="auto"/>
          </w:tcPr>
          <w:p w14:paraId="676CA8A5" w14:textId="77777777" w:rsidR="00212932" w:rsidRPr="00143665" w:rsidRDefault="00212932" w:rsidP="00FD5DC0">
            <w:pPr>
              <w:jc w:val="both"/>
              <w:rPr>
                <w:rFonts w:ascii="Times New Roman" w:hAnsi="Times New Roman" w:cs="Times New Roman"/>
                <w:sz w:val="24"/>
                <w:szCs w:val="24"/>
              </w:rPr>
            </w:pPr>
            <w:r w:rsidRPr="00143665">
              <w:rPr>
                <w:rFonts w:ascii="Times New Roman" w:hAnsi="Times New Roman" w:cs="Times New Roman"/>
                <w:sz w:val="24"/>
                <w:szCs w:val="24"/>
              </w:rPr>
              <w:t>11998,2</w:t>
            </w:r>
          </w:p>
        </w:tc>
      </w:tr>
    </w:tbl>
    <w:p w14:paraId="53075FFA" w14:textId="77777777" w:rsidR="00212932" w:rsidRDefault="00212932" w:rsidP="00815D1B">
      <w:pPr>
        <w:spacing w:after="0" w:line="240" w:lineRule="auto"/>
        <w:ind w:left="709"/>
        <w:jc w:val="both"/>
        <w:rPr>
          <w:rFonts w:ascii="Times New Roman" w:hAnsi="Times New Roman" w:cs="Times New Roman"/>
          <w:sz w:val="24"/>
          <w:szCs w:val="24"/>
        </w:rPr>
      </w:pPr>
    </w:p>
    <w:p w14:paraId="78A11BE6" w14:textId="77777777" w:rsidR="00212932" w:rsidRDefault="00212932" w:rsidP="00815D1B">
      <w:pPr>
        <w:spacing w:after="0" w:line="240" w:lineRule="auto"/>
        <w:ind w:left="709"/>
        <w:jc w:val="both"/>
        <w:rPr>
          <w:rFonts w:ascii="Times New Roman" w:hAnsi="Times New Roman" w:cs="Times New Roman"/>
          <w:sz w:val="24"/>
          <w:szCs w:val="24"/>
        </w:rPr>
      </w:pPr>
    </w:p>
    <w:p w14:paraId="2C28CF66" w14:textId="77777777" w:rsidR="00212932" w:rsidRDefault="00212932" w:rsidP="00815D1B">
      <w:pPr>
        <w:spacing w:after="0" w:line="240" w:lineRule="auto"/>
        <w:ind w:left="709"/>
        <w:jc w:val="both"/>
        <w:rPr>
          <w:rFonts w:ascii="Times New Roman" w:hAnsi="Times New Roman" w:cs="Times New Roman"/>
          <w:b/>
          <w:bCs/>
          <w:sz w:val="24"/>
          <w:szCs w:val="24"/>
        </w:rPr>
      </w:pPr>
      <w:r w:rsidRPr="00A37C0E">
        <w:rPr>
          <w:rFonts w:ascii="Times New Roman" w:hAnsi="Times New Roman" w:cs="Times New Roman"/>
          <w:b/>
          <w:bCs/>
          <w:sz w:val="24"/>
          <w:szCs w:val="24"/>
        </w:rPr>
        <w:t>Решение.</w:t>
      </w:r>
      <w:r>
        <w:rPr>
          <w:rFonts w:ascii="Times New Roman" w:hAnsi="Times New Roman" w:cs="Times New Roman"/>
          <w:b/>
          <w:bCs/>
          <w:sz w:val="24"/>
          <w:szCs w:val="24"/>
        </w:rPr>
        <w:t xml:space="preserve">  </w:t>
      </w:r>
    </w:p>
    <w:p w14:paraId="5A493DCD" w14:textId="77777777" w:rsidR="00212932" w:rsidRDefault="00212932" w:rsidP="00815D1B">
      <w:pPr>
        <w:spacing w:after="0" w:line="240" w:lineRule="auto"/>
        <w:ind w:left="709"/>
        <w:jc w:val="both"/>
        <w:rPr>
          <w:rFonts w:ascii="Times New Roman" w:hAnsi="Times New Roman" w:cs="Times New Roman"/>
          <w:b/>
          <w:bCs/>
          <w:sz w:val="24"/>
          <w:szCs w:val="24"/>
        </w:rPr>
      </w:pPr>
    </w:p>
    <w:tbl>
      <w:tblPr>
        <w:tblW w:w="0" w:type="auto"/>
        <w:tblLook w:val="04A0" w:firstRow="1" w:lastRow="0" w:firstColumn="1" w:lastColumn="0" w:noHBand="0" w:noVBand="1"/>
      </w:tblPr>
      <w:tblGrid>
        <w:gridCol w:w="5574"/>
        <w:gridCol w:w="816"/>
        <w:gridCol w:w="816"/>
        <w:gridCol w:w="816"/>
        <w:gridCol w:w="816"/>
        <w:gridCol w:w="816"/>
        <w:gridCol w:w="816"/>
        <w:gridCol w:w="816"/>
        <w:gridCol w:w="816"/>
        <w:gridCol w:w="816"/>
        <w:gridCol w:w="816"/>
        <w:gridCol w:w="816"/>
      </w:tblGrid>
      <w:tr w:rsidR="00212932" w:rsidRPr="00212932" w14:paraId="649FD403" w14:textId="77777777" w:rsidTr="00F40981">
        <w:trPr>
          <w:trHeight w:val="271"/>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58201F3E"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Показатели</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35B67E3"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2008</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44AD4B8D"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2009</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47384321"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2010</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47419D6"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2011</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5100036"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2012</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1E4C672"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2013</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09DF168"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2014</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643157F"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2015</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69C867F"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2016</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1DE09C6B"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2017</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4CDD6606"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2018</w:t>
            </w:r>
          </w:p>
        </w:tc>
      </w:tr>
      <w:tr w:rsidR="00212932" w:rsidRPr="00212932" w14:paraId="2ADD6368" w14:textId="77777777" w:rsidTr="00F40981">
        <w:trPr>
          <w:trHeight w:val="261"/>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2955D24"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ВВП, млрд. руб.</w:t>
            </w:r>
          </w:p>
        </w:tc>
        <w:tc>
          <w:tcPr>
            <w:tcW w:w="0" w:type="auto"/>
            <w:tcBorders>
              <w:top w:val="nil"/>
              <w:left w:val="nil"/>
              <w:bottom w:val="single" w:sz="8" w:space="0" w:color="auto"/>
              <w:right w:val="single" w:sz="8" w:space="0" w:color="auto"/>
            </w:tcBorders>
            <w:shd w:val="clear" w:color="auto" w:fill="auto"/>
            <w:vAlign w:val="center"/>
            <w:hideMark/>
          </w:tcPr>
          <w:p w14:paraId="1723170E"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41277</w:t>
            </w:r>
          </w:p>
        </w:tc>
        <w:tc>
          <w:tcPr>
            <w:tcW w:w="0" w:type="auto"/>
            <w:tcBorders>
              <w:top w:val="nil"/>
              <w:left w:val="nil"/>
              <w:bottom w:val="single" w:sz="8" w:space="0" w:color="auto"/>
              <w:right w:val="single" w:sz="8" w:space="0" w:color="auto"/>
            </w:tcBorders>
            <w:shd w:val="clear" w:color="auto" w:fill="auto"/>
            <w:vAlign w:val="center"/>
            <w:hideMark/>
          </w:tcPr>
          <w:p w14:paraId="383839EB"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38807</w:t>
            </w:r>
          </w:p>
        </w:tc>
        <w:tc>
          <w:tcPr>
            <w:tcW w:w="0" w:type="auto"/>
            <w:tcBorders>
              <w:top w:val="nil"/>
              <w:left w:val="nil"/>
              <w:bottom w:val="single" w:sz="8" w:space="0" w:color="auto"/>
              <w:right w:val="single" w:sz="8" w:space="0" w:color="auto"/>
            </w:tcBorders>
            <w:shd w:val="clear" w:color="auto" w:fill="auto"/>
            <w:vAlign w:val="center"/>
            <w:hideMark/>
          </w:tcPr>
          <w:p w14:paraId="6012D14C"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46309</w:t>
            </w:r>
          </w:p>
        </w:tc>
        <w:tc>
          <w:tcPr>
            <w:tcW w:w="0" w:type="auto"/>
            <w:tcBorders>
              <w:top w:val="nil"/>
              <w:left w:val="nil"/>
              <w:bottom w:val="single" w:sz="8" w:space="0" w:color="auto"/>
              <w:right w:val="single" w:sz="8" w:space="0" w:color="auto"/>
            </w:tcBorders>
            <w:shd w:val="clear" w:color="auto" w:fill="auto"/>
            <w:vAlign w:val="center"/>
            <w:hideMark/>
          </w:tcPr>
          <w:p w14:paraId="4CF44426"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55967</w:t>
            </w:r>
          </w:p>
        </w:tc>
        <w:tc>
          <w:tcPr>
            <w:tcW w:w="0" w:type="auto"/>
            <w:tcBorders>
              <w:top w:val="nil"/>
              <w:left w:val="nil"/>
              <w:bottom w:val="single" w:sz="8" w:space="0" w:color="auto"/>
              <w:right w:val="single" w:sz="8" w:space="0" w:color="auto"/>
            </w:tcBorders>
            <w:shd w:val="clear" w:color="auto" w:fill="auto"/>
            <w:vAlign w:val="center"/>
            <w:hideMark/>
          </w:tcPr>
          <w:p w14:paraId="51E74317"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62176</w:t>
            </w:r>
          </w:p>
        </w:tc>
        <w:tc>
          <w:tcPr>
            <w:tcW w:w="0" w:type="auto"/>
            <w:tcBorders>
              <w:top w:val="nil"/>
              <w:left w:val="nil"/>
              <w:bottom w:val="single" w:sz="8" w:space="0" w:color="auto"/>
              <w:right w:val="single" w:sz="8" w:space="0" w:color="auto"/>
            </w:tcBorders>
            <w:shd w:val="clear" w:color="auto" w:fill="auto"/>
            <w:vAlign w:val="center"/>
            <w:hideMark/>
          </w:tcPr>
          <w:p w14:paraId="3005A8AA"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66190</w:t>
            </w:r>
          </w:p>
        </w:tc>
        <w:tc>
          <w:tcPr>
            <w:tcW w:w="0" w:type="auto"/>
            <w:tcBorders>
              <w:top w:val="nil"/>
              <w:left w:val="nil"/>
              <w:bottom w:val="single" w:sz="8" w:space="0" w:color="auto"/>
              <w:right w:val="single" w:sz="8" w:space="0" w:color="auto"/>
            </w:tcBorders>
            <w:shd w:val="clear" w:color="auto" w:fill="auto"/>
            <w:vAlign w:val="center"/>
            <w:hideMark/>
          </w:tcPr>
          <w:p w14:paraId="64245D65"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79058</w:t>
            </w:r>
          </w:p>
        </w:tc>
        <w:tc>
          <w:tcPr>
            <w:tcW w:w="0" w:type="auto"/>
            <w:tcBorders>
              <w:top w:val="nil"/>
              <w:left w:val="nil"/>
              <w:bottom w:val="single" w:sz="8" w:space="0" w:color="auto"/>
              <w:right w:val="single" w:sz="8" w:space="0" w:color="auto"/>
            </w:tcBorders>
            <w:shd w:val="clear" w:color="auto" w:fill="auto"/>
            <w:vAlign w:val="center"/>
            <w:hideMark/>
          </w:tcPr>
          <w:p w14:paraId="621FCB26"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83094</w:t>
            </w:r>
          </w:p>
        </w:tc>
        <w:tc>
          <w:tcPr>
            <w:tcW w:w="0" w:type="auto"/>
            <w:tcBorders>
              <w:top w:val="nil"/>
              <w:left w:val="nil"/>
              <w:bottom w:val="single" w:sz="8" w:space="0" w:color="auto"/>
              <w:right w:val="single" w:sz="8" w:space="0" w:color="auto"/>
            </w:tcBorders>
            <w:shd w:val="clear" w:color="auto" w:fill="auto"/>
            <w:vAlign w:val="center"/>
            <w:hideMark/>
          </w:tcPr>
          <w:p w14:paraId="78C15A60"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86014</w:t>
            </w:r>
          </w:p>
        </w:tc>
        <w:tc>
          <w:tcPr>
            <w:tcW w:w="0" w:type="auto"/>
            <w:tcBorders>
              <w:top w:val="nil"/>
              <w:left w:val="nil"/>
              <w:bottom w:val="single" w:sz="8" w:space="0" w:color="auto"/>
              <w:right w:val="single" w:sz="8" w:space="0" w:color="auto"/>
            </w:tcBorders>
            <w:shd w:val="clear" w:color="auto" w:fill="auto"/>
            <w:vAlign w:val="center"/>
            <w:hideMark/>
          </w:tcPr>
          <w:p w14:paraId="2CB51275"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92101</w:t>
            </w:r>
          </w:p>
        </w:tc>
        <w:tc>
          <w:tcPr>
            <w:tcW w:w="0" w:type="auto"/>
            <w:tcBorders>
              <w:top w:val="nil"/>
              <w:left w:val="nil"/>
              <w:bottom w:val="single" w:sz="8" w:space="0" w:color="auto"/>
              <w:right w:val="single" w:sz="8" w:space="0" w:color="auto"/>
            </w:tcBorders>
            <w:shd w:val="clear" w:color="auto" w:fill="auto"/>
            <w:vAlign w:val="center"/>
            <w:hideMark/>
          </w:tcPr>
          <w:p w14:paraId="3991D677"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103876</w:t>
            </w:r>
          </w:p>
        </w:tc>
      </w:tr>
      <w:tr w:rsidR="00212932" w:rsidRPr="00212932" w14:paraId="3656C0BE" w14:textId="77777777" w:rsidTr="00F40981">
        <w:trPr>
          <w:trHeight w:val="6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A3B4DE6"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Численность населения, млн. чел.</w:t>
            </w:r>
          </w:p>
        </w:tc>
        <w:tc>
          <w:tcPr>
            <w:tcW w:w="0" w:type="auto"/>
            <w:tcBorders>
              <w:top w:val="nil"/>
              <w:left w:val="nil"/>
              <w:bottom w:val="single" w:sz="8" w:space="0" w:color="auto"/>
              <w:right w:val="single" w:sz="8" w:space="0" w:color="auto"/>
            </w:tcBorders>
            <w:shd w:val="clear" w:color="auto" w:fill="auto"/>
            <w:vAlign w:val="center"/>
            <w:hideMark/>
          </w:tcPr>
          <w:p w14:paraId="20281E1D"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142,7</w:t>
            </w:r>
          </w:p>
        </w:tc>
        <w:tc>
          <w:tcPr>
            <w:tcW w:w="0" w:type="auto"/>
            <w:tcBorders>
              <w:top w:val="nil"/>
              <w:left w:val="nil"/>
              <w:bottom w:val="single" w:sz="8" w:space="0" w:color="auto"/>
              <w:right w:val="single" w:sz="8" w:space="0" w:color="auto"/>
            </w:tcBorders>
            <w:shd w:val="clear" w:color="auto" w:fill="auto"/>
            <w:vAlign w:val="center"/>
            <w:hideMark/>
          </w:tcPr>
          <w:p w14:paraId="3E1802CC"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142,8</w:t>
            </w:r>
          </w:p>
        </w:tc>
        <w:tc>
          <w:tcPr>
            <w:tcW w:w="0" w:type="auto"/>
            <w:tcBorders>
              <w:top w:val="nil"/>
              <w:left w:val="nil"/>
              <w:bottom w:val="single" w:sz="8" w:space="0" w:color="auto"/>
              <w:right w:val="single" w:sz="8" w:space="0" w:color="auto"/>
            </w:tcBorders>
            <w:shd w:val="clear" w:color="auto" w:fill="auto"/>
            <w:vAlign w:val="center"/>
            <w:hideMark/>
          </w:tcPr>
          <w:p w14:paraId="3A3011CB"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142,9</w:t>
            </w:r>
          </w:p>
        </w:tc>
        <w:tc>
          <w:tcPr>
            <w:tcW w:w="0" w:type="auto"/>
            <w:tcBorders>
              <w:top w:val="nil"/>
              <w:left w:val="nil"/>
              <w:bottom w:val="single" w:sz="8" w:space="0" w:color="auto"/>
              <w:right w:val="single" w:sz="8" w:space="0" w:color="auto"/>
            </w:tcBorders>
            <w:shd w:val="clear" w:color="auto" w:fill="auto"/>
            <w:vAlign w:val="center"/>
            <w:hideMark/>
          </w:tcPr>
          <w:p w14:paraId="61276FBC"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143</w:t>
            </w:r>
          </w:p>
        </w:tc>
        <w:tc>
          <w:tcPr>
            <w:tcW w:w="0" w:type="auto"/>
            <w:tcBorders>
              <w:top w:val="nil"/>
              <w:left w:val="nil"/>
              <w:bottom w:val="single" w:sz="8" w:space="0" w:color="auto"/>
              <w:right w:val="single" w:sz="8" w:space="0" w:color="auto"/>
            </w:tcBorders>
            <w:shd w:val="clear" w:color="auto" w:fill="auto"/>
            <w:vAlign w:val="center"/>
            <w:hideMark/>
          </w:tcPr>
          <w:p w14:paraId="40F67B14"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143,3</w:t>
            </w:r>
          </w:p>
        </w:tc>
        <w:tc>
          <w:tcPr>
            <w:tcW w:w="0" w:type="auto"/>
            <w:tcBorders>
              <w:top w:val="nil"/>
              <w:left w:val="nil"/>
              <w:bottom w:val="single" w:sz="8" w:space="0" w:color="auto"/>
              <w:right w:val="single" w:sz="8" w:space="0" w:color="auto"/>
            </w:tcBorders>
            <w:shd w:val="clear" w:color="auto" w:fill="auto"/>
            <w:vAlign w:val="center"/>
            <w:hideMark/>
          </w:tcPr>
          <w:p w14:paraId="4ADC8ACD"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143,7</w:t>
            </w:r>
          </w:p>
        </w:tc>
        <w:tc>
          <w:tcPr>
            <w:tcW w:w="0" w:type="auto"/>
            <w:tcBorders>
              <w:top w:val="nil"/>
              <w:left w:val="nil"/>
              <w:bottom w:val="single" w:sz="8" w:space="0" w:color="auto"/>
              <w:right w:val="single" w:sz="8" w:space="0" w:color="auto"/>
            </w:tcBorders>
            <w:shd w:val="clear" w:color="auto" w:fill="auto"/>
            <w:vAlign w:val="center"/>
            <w:hideMark/>
          </w:tcPr>
          <w:p w14:paraId="09C5C0D4"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146,3</w:t>
            </w:r>
          </w:p>
        </w:tc>
        <w:tc>
          <w:tcPr>
            <w:tcW w:w="0" w:type="auto"/>
            <w:tcBorders>
              <w:top w:val="nil"/>
              <w:left w:val="nil"/>
              <w:bottom w:val="single" w:sz="8" w:space="0" w:color="auto"/>
              <w:right w:val="single" w:sz="8" w:space="0" w:color="auto"/>
            </w:tcBorders>
            <w:shd w:val="clear" w:color="auto" w:fill="auto"/>
            <w:vAlign w:val="center"/>
            <w:hideMark/>
          </w:tcPr>
          <w:p w14:paraId="02833D24"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146,5</w:t>
            </w:r>
          </w:p>
        </w:tc>
        <w:tc>
          <w:tcPr>
            <w:tcW w:w="0" w:type="auto"/>
            <w:tcBorders>
              <w:top w:val="nil"/>
              <w:left w:val="nil"/>
              <w:bottom w:val="single" w:sz="8" w:space="0" w:color="auto"/>
              <w:right w:val="single" w:sz="8" w:space="0" w:color="auto"/>
            </w:tcBorders>
            <w:shd w:val="clear" w:color="auto" w:fill="auto"/>
            <w:vAlign w:val="center"/>
            <w:hideMark/>
          </w:tcPr>
          <w:p w14:paraId="7FCD436C"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146,8</w:t>
            </w:r>
          </w:p>
        </w:tc>
        <w:tc>
          <w:tcPr>
            <w:tcW w:w="0" w:type="auto"/>
            <w:tcBorders>
              <w:top w:val="nil"/>
              <w:left w:val="nil"/>
              <w:bottom w:val="single" w:sz="8" w:space="0" w:color="auto"/>
              <w:right w:val="single" w:sz="8" w:space="0" w:color="auto"/>
            </w:tcBorders>
            <w:shd w:val="clear" w:color="auto" w:fill="auto"/>
            <w:vAlign w:val="center"/>
            <w:hideMark/>
          </w:tcPr>
          <w:p w14:paraId="00A09308"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146,9</w:t>
            </w:r>
          </w:p>
        </w:tc>
        <w:tc>
          <w:tcPr>
            <w:tcW w:w="0" w:type="auto"/>
            <w:tcBorders>
              <w:top w:val="nil"/>
              <w:left w:val="nil"/>
              <w:bottom w:val="single" w:sz="8" w:space="0" w:color="auto"/>
              <w:right w:val="single" w:sz="8" w:space="0" w:color="auto"/>
            </w:tcBorders>
            <w:shd w:val="clear" w:color="auto" w:fill="auto"/>
            <w:vAlign w:val="center"/>
            <w:hideMark/>
          </w:tcPr>
          <w:p w14:paraId="2B3549A3"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146,8</w:t>
            </w:r>
          </w:p>
        </w:tc>
      </w:tr>
      <w:tr w:rsidR="00212932" w:rsidRPr="00212932" w14:paraId="3541D630" w14:textId="77777777" w:rsidTr="00F40981">
        <w:trPr>
          <w:trHeight w:val="410"/>
        </w:trPr>
        <w:tc>
          <w:tcPr>
            <w:tcW w:w="0" w:type="auto"/>
            <w:tcBorders>
              <w:top w:val="nil"/>
              <w:left w:val="single" w:sz="8" w:space="0" w:color="auto"/>
              <w:bottom w:val="nil"/>
              <w:right w:val="single" w:sz="8" w:space="0" w:color="auto"/>
            </w:tcBorders>
            <w:shd w:val="clear" w:color="auto" w:fill="auto"/>
            <w:vAlign w:val="center"/>
            <w:hideMark/>
          </w:tcPr>
          <w:p w14:paraId="392D05CA"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Расходы консолидированного бюджета РФ и бюджетов государственных внебюджетных фондов на социальную политику, млрд. руб.</w:t>
            </w:r>
          </w:p>
        </w:tc>
        <w:tc>
          <w:tcPr>
            <w:tcW w:w="0" w:type="auto"/>
            <w:tcBorders>
              <w:top w:val="nil"/>
              <w:left w:val="nil"/>
              <w:bottom w:val="nil"/>
              <w:right w:val="single" w:sz="8" w:space="0" w:color="auto"/>
            </w:tcBorders>
            <w:shd w:val="clear" w:color="auto" w:fill="auto"/>
            <w:vAlign w:val="center"/>
            <w:hideMark/>
          </w:tcPr>
          <w:p w14:paraId="0F43E091"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3607,7</w:t>
            </w:r>
          </w:p>
        </w:tc>
        <w:tc>
          <w:tcPr>
            <w:tcW w:w="0" w:type="auto"/>
            <w:tcBorders>
              <w:top w:val="nil"/>
              <w:left w:val="nil"/>
              <w:bottom w:val="nil"/>
              <w:right w:val="single" w:sz="8" w:space="0" w:color="auto"/>
            </w:tcBorders>
            <w:shd w:val="clear" w:color="auto" w:fill="auto"/>
            <w:vAlign w:val="center"/>
            <w:hideMark/>
          </w:tcPr>
          <w:p w14:paraId="3A0AC769"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4718,8</w:t>
            </w:r>
          </w:p>
        </w:tc>
        <w:tc>
          <w:tcPr>
            <w:tcW w:w="0" w:type="auto"/>
            <w:tcBorders>
              <w:top w:val="nil"/>
              <w:left w:val="nil"/>
              <w:bottom w:val="nil"/>
              <w:right w:val="single" w:sz="8" w:space="0" w:color="auto"/>
            </w:tcBorders>
            <w:shd w:val="clear" w:color="auto" w:fill="auto"/>
            <w:vAlign w:val="center"/>
            <w:hideMark/>
          </w:tcPr>
          <w:p w14:paraId="4A90CB7B"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6177,7</w:t>
            </w:r>
          </w:p>
        </w:tc>
        <w:tc>
          <w:tcPr>
            <w:tcW w:w="0" w:type="auto"/>
            <w:tcBorders>
              <w:top w:val="nil"/>
              <w:left w:val="nil"/>
              <w:bottom w:val="nil"/>
              <w:right w:val="single" w:sz="8" w:space="0" w:color="auto"/>
            </w:tcBorders>
            <w:shd w:val="clear" w:color="auto" w:fill="auto"/>
            <w:vAlign w:val="center"/>
            <w:hideMark/>
          </w:tcPr>
          <w:p w14:paraId="2FDAFA56"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6512,2</w:t>
            </w:r>
          </w:p>
        </w:tc>
        <w:tc>
          <w:tcPr>
            <w:tcW w:w="0" w:type="auto"/>
            <w:tcBorders>
              <w:top w:val="nil"/>
              <w:left w:val="nil"/>
              <w:bottom w:val="nil"/>
              <w:right w:val="single" w:sz="8" w:space="0" w:color="auto"/>
            </w:tcBorders>
            <w:shd w:val="clear" w:color="auto" w:fill="auto"/>
            <w:vAlign w:val="center"/>
            <w:hideMark/>
          </w:tcPr>
          <w:p w14:paraId="7EC2881C"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7730,9</w:t>
            </w:r>
          </w:p>
        </w:tc>
        <w:tc>
          <w:tcPr>
            <w:tcW w:w="0" w:type="auto"/>
            <w:tcBorders>
              <w:top w:val="nil"/>
              <w:left w:val="nil"/>
              <w:bottom w:val="nil"/>
              <w:right w:val="single" w:sz="8" w:space="0" w:color="auto"/>
            </w:tcBorders>
            <w:shd w:val="clear" w:color="auto" w:fill="auto"/>
            <w:vAlign w:val="center"/>
            <w:hideMark/>
          </w:tcPr>
          <w:p w14:paraId="07EC9655"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8397,4</w:t>
            </w:r>
          </w:p>
        </w:tc>
        <w:tc>
          <w:tcPr>
            <w:tcW w:w="0" w:type="auto"/>
            <w:tcBorders>
              <w:top w:val="nil"/>
              <w:left w:val="nil"/>
              <w:bottom w:val="nil"/>
              <w:right w:val="single" w:sz="8" w:space="0" w:color="auto"/>
            </w:tcBorders>
            <w:shd w:val="clear" w:color="auto" w:fill="auto"/>
            <w:vAlign w:val="center"/>
            <w:hideMark/>
          </w:tcPr>
          <w:p w14:paraId="1A4FED9C"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8803,3</w:t>
            </w:r>
          </w:p>
        </w:tc>
        <w:tc>
          <w:tcPr>
            <w:tcW w:w="0" w:type="auto"/>
            <w:tcBorders>
              <w:top w:val="nil"/>
              <w:left w:val="nil"/>
              <w:bottom w:val="nil"/>
              <w:right w:val="single" w:sz="8" w:space="0" w:color="auto"/>
            </w:tcBorders>
            <w:shd w:val="clear" w:color="auto" w:fill="auto"/>
            <w:vAlign w:val="center"/>
            <w:hideMark/>
          </w:tcPr>
          <w:p w14:paraId="075B2C07"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10479,7</w:t>
            </w:r>
          </w:p>
        </w:tc>
        <w:tc>
          <w:tcPr>
            <w:tcW w:w="0" w:type="auto"/>
            <w:tcBorders>
              <w:top w:val="nil"/>
              <w:left w:val="nil"/>
              <w:bottom w:val="nil"/>
              <w:right w:val="single" w:sz="8" w:space="0" w:color="auto"/>
            </w:tcBorders>
            <w:shd w:val="clear" w:color="auto" w:fill="auto"/>
            <w:vAlign w:val="center"/>
            <w:hideMark/>
          </w:tcPr>
          <w:p w14:paraId="4FB4BE6A"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10914,2</w:t>
            </w:r>
          </w:p>
        </w:tc>
        <w:tc>
          <w:tcPr>
            <w:tcW w:w="0" w:type="auto"/>
            <w:tcBorders>
              <w:top w:val="nil"/>
              <w:left w:val="nil"/>
              <w:bottom w:val="nil"/>
              <w:right w:val="single" w:sz="8" w:space="0" w:color="auto"/>
            </w:tcBorders>
            <w:shd w:val="clear" w:color="auto" w:fill="auto"/>
            <w:vAlign w:val="center"/>
            <w:hideMark/>
          </w:tcPr>
          <w:p w14:paraId="63F9D959"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12022,5</w:t>
            </w:r>
          </w:p>
        </w:tc>
        <w:tc>
          <w:tcPr>
            <w:tcW w:w="0" w:type="auto"/>
            <w:tcBorders>
              <w:top w:val="nil"/>
              <w:left w:val="nil"/>
              <w:bottom w:val="nil"/>
              <w:right w:val="single" w:sz="8" w:space="0" w:color="auto"/>
            </w:tcBorders>
            <w:shd w:val="clear" w:color="auto" w:fill="auto"/>
            <w:vAlign w:val="center"/>
            <w:hideMark/>
          </w:tcPr>
          <w:p w14:paraId="03141A4E"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11998,2</w:t>
            </w:r>
          </w:p>
        </w:tc>
      </w:tr>
      <w:tr w:rsidR="00212932" w:rsidRPr="00212932" w14:paraId="54DFD453" w14:textId="77777777" w:rsidTr="00F40981">
        <w:trPr>
          <w:trHeight w:val="21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C2BD97"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Глубина,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EF025A4"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8,74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DE0F1F9"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12,16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9AFBECB"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13,34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0637235A"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11,64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0C53F09E"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12,43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0B42845D"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12,69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1DCA8A6"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11,14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93E9902"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12,61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180BE1D"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12,69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30A36F3"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13,05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9EAEF01"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11,55</w:t>
            </w:r>
          </w:p>
        </w:tc>
      </w:tr>
      <w:tr w:rsidR="00212932" w:rsidRPr="00212932" w14:paraId="6BCD234E" w14:textId="77777777" w:rsidTr="00F40981">
        <w:trPr>
          <w:trHeight w:val="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E161A0" w14:textId="50FE6D2D"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Плотность, руб</w:t>
            </w:r>
            <w:r w:rsidR="00F40981" w:rsidRPr="00F40981">
              <w:rPr>
                <w:rFonts w:ascii="Times New Roman" w:eastAsia="Times New Roman" w:hAnsi="Times New Roman" w:cs="Times New Roman"/>
                <w:color w:val="000000"/>
                <w:sz w:val="16"/>
                <w:szCs w:val="16"/>
                <w:lang w:eastAsia="ru-RU"/>
              </w:rPr>
              <w:t xml:space="preserve">. </w:t>
            </w:r>
            <w:r w:rsidRPr="00212932">
              <w:rPr>
                <w:rFonts w:ascii="Times New Roman" w:eastAsia="Times New Roman" w:hAnsi="Times New Roman" w:cs="Times New Roman"/>
                <w:color w:val="000000"/>
                <w:sz w:val="16"/>
                <w:szCs w:val="16"/>
                <w:lang w:eastAsia="ru-RU"/>
              </w:rPr>
              <w:t>/чел.</w:t>
            </w:r>
          </w:p>
        </w:tc>
        <w:tc>
          <w:tcPr>
            <w:tcW w:w="0" w:type="auto"/>
            <w:tcBorders>
              <w:top w:val="nil"/>
              <w:left w:val="nil"/>
              <w:bottom w:val="single" w:sz="4" w:space="0" w:color="auto"/>
              <w:right w:val="single" w:sz="4" w:space="0" w:color="auto"/>
            </w:tcBorders>
            <w:shd w:val="clear" w:color="auto" w:fill="auto"/>
            <w:noWrap/>
            <w:vAlign w:val="bottom"/>
            <w:hideMark/>
          </w:tcPr>
          <w:p w14:paraId="466AF910"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25281,71</w:t>
            </w:r>
          </w:p>
        </w:tc>
        <w:tc>
          <w:tcPr>
            <w:tcW w:w="0" w:type="auto"/>
            <w:tcBorders>
              <w:top w:val="nil"/>
              <w:left w:val="nil"/>
              <w:bottom w:val="single" w:sz="4" w:space="0" w:color="auto"/>
              <w:right w:val="single" w:sz="4" w:space="0" w:color="auto"/>
            </w:tcBorders>
            <w:shd w:val="clear" w:color="auto" w:fill="auto"/>
            <w:noWrap/>
            <w:vAlign w:val="bottom"/>
            <w:hideMark/>
          </w:tcPr>
          <w:p w14:paraId="10E1AEA9"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33044,82</w:t>
            </w:r>
          </w:p>
        </w:tc>
        <w:tc>
          <w:tcPr>
            <w:tcW w:w="0" w:type="auto"/>
            <w:tcBorders>
              <w:top w:val="nil"/>
              <w:left w:val="nil"/>
              <w:bottom w:val="single" w:sz="4" w:space="0" w:color="auto"/>
              <w:right w:val="single" w:sz="4" w:space="0" w:color="auto"/>
            </w:tcBorders>
            <w:shd w:val="clear" w:color="auto" w:fill="auto"/>
            <w:noWrap/>
            <w:vAlign w:val="bottom"/>
            <w:hideMark/>
          </w:tcPr>
          <w:p w14:paraId="3CF646B0"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43230,93</w:t>
            </w:r>
          </w:p>
        </w:tc>
        <w:tc>
          <w:tcPr>
            <w:tcW w:w="0" w:type="auto"/>
            <w:tcBorders>
              <w:top w:val="nil"/>
              <w:left w:val="nil"/>
              <w:bottom w:val="single" w:sz="4" w:space="0" w:color="auto"/>
              <w:right w:val="single" w:sz="4" w:space="0" w:color="auto"/>
            </w:tcBorders>
            <w:shd w:val="clear" w:color="auto" w:fill="auto"/>
            <w:noWrap/>
            <w:vAlign w:val="bottom"/>
            <w:hideMark/>
          </w:tcPr>
          <w:p w14:paraId="4F0297BE"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45539,86</w:t>
            </w:r>
          </w:p>
        </w:tc>
        <w:tc>
          <w:tcPr>
            <w:tcW w:w="0" w:type="auto"/>
            <w:tcBorders>
              <w:top w:val="nil"/>
              <w:left w:val="nil"/>
              <w:bottom w:val="single" w:sz="4" w:space="0" w:color="auto"/>
              <w:right w:val="single" w:sz="4" w:space="0" w:color="auto"/>
            </w:tcBorders>
            <w:shd w:val="clear" w:color="auto" w:fill="auto"/>
            <w:noWrap/>
            <w:vAlign w:val="bottom"/>
            <w:hideMark/>
          </w:tcPr>
          <w:p w14:paraId="31842AA4"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53949,06</w:t>
            </w:r>
          </w:p>
        </w:tc>
        <w:tc>
          <w:tcPr>
            <w:tcW w:w="0" w:type="auto"/>
            <w:tcBorders>
              <w:top w:val="nil"/>
              <w:left w:val="nil"/>
              <w:bottom w:val="single" w:sz="4" w:space="0" w:color="auto"/>
              <w:right w:val="single" w:sz="4" w:space="0" w:color="auto"/>
            </w:tcBorders>
            <w:shd w:val="clear" w:color="auto" w:fill="auto"/>
            <w:noWrap/>
            <w:vAlign w:val="bottom"/>
            <w:hideMark/>
          </w:tcPr>
          <w:p w14:paraId="3664AE85"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58437,02</w:t>
            </w:r>
          </w:p>
        </w:tc>
        <w:tc>
          <w:tcPr>
            <w:tcW w:w="0" w:type="auto"/>
            <w:tcBorders>
              <w:top w:val="nil"/>
              <w:left w:val="nil"/>
              <w:bottom w:val="single" w:sz="4" w:space="0" w:color="auto"/>
              <w:right w:val="single" w:sz="4" w:space="0" w:color="auto"/>
            </w:tcBorders>
            <w:shd w:val="clear" w:color="auto" w:fill="auto"/>
            <w:noWrap/>
            <w:vAlign w:val="bottom"/>
            <w:hideMark/>
          </w:tcPr>
          <w:p w14:paraId="4F87EF18"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60172,93</w:t>
            </w:r>
          </w:p>
        </w:tc>
        <w:tc>
          <w:tcPr>
            <w:tcW w:w="0" w:type="auto"/>
            <w:tcBorders>
              <w:top w:val="nil"/>
              <w:left w:val="nil"/>
              <w:bottom w:val="single" w:sz="4" w:space="0" w:color="auto"/>
              <w:right w:val="single" w:sz="4" w:space="0" w:color="auto"/>
            </w:tcBorders>
            <w:shd w:val="clear" w:color="auto" w:fill="auto"/>
            <w:noWrap/>
            <w:vAlign w:val="bottom"/>
            <w:hideMark/>
          </w:tcPr>
          <w:p w14:paraId="2CEC5033"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71533,79</w:t>
            </w:r>
          </w:p>
        </w:tc>
        <w:tc>
          <w:tcPr>
            <w:tcW w:w="0" w:type="auto"/>
            <w:tcBorders>
              <w:top w:val="nil"/>
              <w:left w:val="nil"/>
              <w:bottom w:val="single" w:sz="4" w:space="0" w:color="auto"/>
              <w:right w:val="single" w:sz="4" w:space="0" w:color="auto"/>
            </w:tcBorders>
            <w:shd w:val="clear" w:color="auto" w:fill="auto"/>
            <w:noWrap/>
            <w:vAlign w:val="bottom"/>
            <w:hideMark/>
          </w:tcPr>
          <w:p w14:paraId="00CD7E43"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74347,41</w:t>
            </w:r>
          </w:p>
        </w:tc>
        <w:tc>
          <w:tcPr>
            <w:tcW w:w="0" w:type="auto"/>
            <w:tcBorders>
              <w:top w:val="nil"/>
              <w:left w:val="nil"/>
              <w:bottom w:val="single" w:sz="4" w:space="0" w:color="auto"/>
              <w:right w:val="single" w:sz="4" w:space="0" w:color="auto"/>
            </w:tcBorders>
            <w:shd w:val="clear" w:color="auto" w:fill="auto"/>
            <w:noWrap/>
            <w:vAlign w:val="bottom"/>
            <w:hideMark/>
          </w:tcPr>
          <w:p w14:paraId="667179A0"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81841,39</w:t>
            </w:r>
          </w:p>
        </w:tc>
        <w:tc>
          <w:tcPr>
            <w:tcW w:w="0" w:type="auto"/>
            <w:tcBorders>
              <w:top w:val="nil"/>
              <w:left w:val="nil"/>
              <w:bottom w:val="single" w:sz="4" w:space="0" w:color="auto"/>
              <w:right w:val="single" w:sz="4" w:space="0" w:color="auto"/>
            </w:tcBorders>
            <w:shd w:val="clear" w:color="auto" w:fill="auto"/>
            <w:noWrap/>
            <w:vAlign w:val="bottom"/>
            <w:hideMark/>
          </w:tcPr>
          <w:p w14:paraId="2A53CC30" w14:textId="77777777" w:rsidR="00212932" w:rsidRPr="00212932" w:rsidRDefault="00212932" w:rsidP="00212932">
            <w:pPr>
              <w:spacing w:after="0" w:line="240" w:lineRule="auto"/>
              <w:jc w:val="both"/>
              <w:rPr>
                <w:rFonts w:ascii="Times New Roman" w:eastAsia="Times New Roman" w:hAnsi="Times New Roman" w:cs="Times New Roman"/>
                <w:color w:val="000000"/>
                <w:sz w:val="16"/>
                <w:szCs w:val="16"/>
                <w:lang w:eastAsia="ru-RU"/>
              </w:rPr>
            </w:pPr>
            <w:r w:rsidRPr="00212932">
              <w:rPr>
                <w:rFonts w:ascii="Times New Roman" w:eastAsia="Times New Roman" w:hAnsi="Times New Roman" w:cs="Times New Roman"/>
                <w:color w:val="000000"/>
                <w:sz w:val="16"/>
                <w:szCs w:val="16"/>
                <w:lang w:eastAsia="ru-RU"/>
              </w:rPr>
              <w:t>81731,61</w:t>
            </w:r>
          </w:p>
        </w:tc>
      </w:tr>
    </w:tbl>
    <w:p w14:paraId="4A2DC37D" w14:textId="34A93454" w:rsidR="00212932" w:rsidRDefault="00212932" w:rsidP="00815D1B">
      <w:pPr>
        <w:spacing w:after="0" w:line="240" w:lineRule="auto"/>
        <w:ind w:left="709"/>
        <w:jc w:val="both"/>
        <w:rPr>
          <w:rFonts w:ascii="Times New Roman" w:hAnsi="Times New Roman" w:cs="Times New Roman"/>
          <w:sz w:val="24"/>
          <w:szCs w:val="24"/>
        </w:rPr>
        <w:sectPr w:rsidR="00212932" w:rsidSect="00815D1B">
          <w:pgSz w:w="16838" w:h="11906" w:orient="landscape"/>
          <w:pgMar w:top="1701" w:right="1134" w:bottom="567" w:left="1134" w:header="709" w:footer="709" w:gutter="0"/>
          <w:cols w:space="708"/>
          <w:docGrid w:linePitch="360"/>
        </w:sectPr>
      </w:pPr>
    </w:p>
    <w:p w14:paraId="6C8B1530" w14:textId="5112D2C7" w:rsidR="0031061F" w:rsidRPr="003B5A3C" w:rsidRDefault="003B5A3C" w:rsidP="003B5A3C">
      <w:pPr>
        <w:widowControl w:val="0"/>
        <w:autoSpaceDE w:val="0"/>
        <w:autoSpaceDN w:val="0"/>
        <w:adjustRightInd w:val="0"/>
        <w:spacing w:after="0" w:line="240" w:lineRule="auto"/>
        <w:jc w:val="center"/>
        <w:rPr>
          <w:rFonts w:ascii="Times New Roman" w:hAnsi="Times New Roman" w:cs="Times New Roman"/>
          <w:b/>
          <w:bCs/>
          <w:sz w:val="24"/>
          <w:szCs w:val="24"/>
        </w:rPr>
      </w:pPr>
      <w:r w:rsidRPr="003B5A3C">
        <w:rPr>
          <w:rFonts w:ascii="Times New Roman" w:hAnsi="Times New Roman" w:cs="Times New Roman"/>
          <w:b/>
          <w:bCs/>
          <w:sz w:val="24"/>
          <w:szCs w:val="24"/>
        </w:rPr>
        <w:lastRenderedPageBreak/>
        <w:t>Промежуточный контроль</w:t>
      </w:r>
    </w:p>
    <w:p w14:paraId="389BFF51" w14:textId="77777777" w:rsidR="00944E44" w:rsidRDefault="00944E44" w:rsidP="00E40643">
      <w:pPr>
        <w:spacing w:after="0" w:line="240" w:lineRule="auto"/>
        <w:jc w:val="both"/>
        <w:rPr>
          <w:rFonts w:ascii="Times New Roman" w:hAnsi="Times New Roman" w:cs="Times New Roman"/>
          <w:bCs/>
          <w:sz w:val="24"/>
          <w:szCs w:val="24"/>
        </w:rPr>
      </w:pPr>
    </w:p>
    <w:p w14:paraId="539E8FC8"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ВОПРОСЫ ДЛЯ ПРОВЕРКИ ЗНАНИЙ:</w:t>
      </w:r>
    </w:p>
    <w:p w14:paraId="04FEBED5"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1-й вопрос билета (40 баллов), вид вопроса: Тест/проверка знаний. Критерий: правильный ответ 2 балла.</w:t>
      </w:r>
    </w:p>
    <w:p w14:paraId="3BEB9652"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Компетенция: ПК-4 Способен анализировать и интерпретировать финансовую, бухгалтерскую и иную экономическую информацию; иметь навыки подготовки и проведения аудиторских проверок; использовать современные информационные технологии и программные средства; применять нормы, регулирующие финансовые отношения в области социальной защиты населения.</w:t>
      </w:r>
    </w:p>
    <w:p w14:paraId="57F29052" w14:textId="2282C09F" w:rsid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Знание: знать нормы, регулирующие финансовые отношения в области социальной защиты населения</w:t>
      </w:r>
    </w:p>
    <w:p w14:paraId="0D24504F" w14:textId="6A05D42F" w:rsidR="00A95DA4" w:rsidRPr="00A95DA4" w:rsidRDefault="00A95DA4" w:rsidP="00A95DA4">
      <w:pPr>
        <w:spacing w:after="0" w:line="240" w:lineRule="auto"/>
        <w:jc w:val="center"/>
        <w:rPr>
          <w:rFonts w:ascii="Times New Roman" w:hAnsi="Times New Roman" w:cs="Times New Roman"/>
          <w:b/>
          <w:sz w:val="24"/>
          <w:szCs w:val="24"/>
        </w:rPr>
      </w:pPr>
      <w:r w:rsidRPr="00A95DA4">
        <w:rPr>
          <w:rFonts w:ascii="Times New Roman" w:hAnsi="Times New Roman" w:cs="Times New Roman"/>
          <w:b/>
          <w:sz w:val="24"/>
          <w:szCs w:val="24"/>
        </w:rPr>
        <w:t>Для подготовки к тестированию необходимо изучить следующие вопросы:</w:t>
      </w:r>
    </w:p>
    <w:p w14:paraId="0F976D0A"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 Виды страхового обеспечения по обязательному социальному страхованию на случай временной нетрудоспособности и в связи с материнством</w:t>
      </w:r>
    </w:p>
    <w:p w14:paraId="3F3EC48B"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2. Защита прав застрахованных лиц в системе ОМС</w:t>
      </w:r>
    </w:p>
    <w:p w14:paraId="6606CCE7"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3. Источники формирования средств на ОПС.</w:t>
      </w:r>
    </w:p>
    <w:p w14:paraId="2DEFB3E7"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4. Источники формирования средств по обязательному социальному страхованию на случай временной нетрудоспособности и в связи с материнством.</w:t>
      </w:r>
    </w:p>
    <w:p w14:paraId="5FD573AA"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5. Необходимость инвестирования средств пенсионных накоплений застрахованных лиц</w:t>
      </w:r>
    </w:p>
    <w:p w14:paraId="1AC33D4B"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6. Обязательное медицинское страхование (ОМС)</w:t>
      </w:r>
    </w:p>
    <w:p w14:paraId="4F131560"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7. Обязательное социальное страхование (ОСС) в РФ</w:t>
      </w:r>
    </w:p>
    <w:p w14:paraId="2A27E762"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8. Обязательное социальное страхование от несчастных случаев на производстве и профессиональных заболеваний. Основы функционирования ОСНСППЗ.</w:t>
      </w:r>
    </w:p>
    <w:p w14:paraId="57E45678"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9. Показатели бюджетов внебюджетных фондов Российской Федерации, обеспечение их исполнение и контроль, составление бюджетных смет</w:t>
      </w:r>
    </w:p>
    <w:p w14:paraId="6DD61873"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10. Понятие социальной помощи населению</w:t>
      </w:r>
    </w:p>
    <w:p w14:paraId="4974F255"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11. Роль ФФОМС и ТФ ОМС в реализации ОМС</w:t>
      </w:r>
    </w:p>
    <w:p w14:paraId="268178C7"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12. Социальная защита и социальное страхование</w:t>
      </w:r>
    </w:p>
    <w:p w14:paraId="50033239"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13. Социальное обслуживание как элемент социальной защиты населения</w:t>
      </w:r>
    </w:p>
    <w:p w14:paraId="25AA9CEF"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14. Социальное страхование как основа социальной защиты работающего населения.</w:t>
      </w:r>
    </w:p>
    <w:p w14:paraId="1D5349B4"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15. Становление и развитие ОСС в России</w:t>
      </w:r>
    </w:p>
    <w:p w14:paraId="1F3F3FCE"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16. Страховое обеспечение по ОПС.</w:t>
      </w:r>
    </w:p>
    <w:p w14:paraId="587F8B44"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17. Структура социальной защиты населения</w:t>
      </w:r>
    </w:p>
    <w:p w14:paraId="300E89D8"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18. Сущность и особенности обязательного пенсионного страхования (ОПС) в России. Субъекты ОПС.</w:t>
      </w:r>
    </w:p>
    <w:p w14:paraId="38CAEAA7"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19. Сущность и особенности функционирования государственных внебюджетных фондов.</w:t>
      </w:r>
    </w:p>
    <w:p w14:paraId="5B98D192"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20. Сущность и понятие социальной защиты населения. Принципы и функции социальной защиты.</w:t>
      </w:r>
    </w:p>
    <w:p w14:paraId="10ACC421"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21. Сущность ОМС в РФ. Субъекты системы ОМС и их взаимодействие.</w:t>
      </w:r>
    </w:p>
    <w:p w14:paraId="4EECE3A7"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22. Сущность, понятие, принципы ОСС. Субъекты ОСС, их права и обязанности.</w:t>
      </w:r>
    </w:p>
    <w:p w14:paraId="70E66A50"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23. Финансовые основы функционирования ОСС.</w:t>
      </w:r>
    </w:p>
    <w:p w14:paraId="52896770"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24. Финансовый механизм социального страхования, режимы социального страхования. Расчет основных социально-экономических показателей, характеризующих систему социального страхования</w:t>
      </w:r>
    </w:p>
    <w:p w14:paraId="7C520E92" w14:textId="60809F5C" w:rsid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25. Функции СМО в системе ОМС</w:t>
      </w:r>
    </w:p>
    <w:p w14:paraId="416E728D" w14:textId="452D54CD" w:rsidR="004B7EC3" w:rsidRDefault="004B7EC3" w:rsidP="00E40643">
      <w:pPr>
        <w:spacing w:after="0" w:line="240" w:lineRule="auto"/>
        <w:jc w:val="both"/>
        <w:rPr>
          <w:rFonts w:ascii="Times New Roman" w:hAnsi="Times New Roman" w:cs="Times New Roman"/>
          <w:bCs/>
          <w:sz w:val="24"/>
          <w:szCs w:val="24"/>
        </w:rPr>
      </w:pPr>
    </w:p>
    <w:p w14:paraId="5E6CB09B" w14:textId="77777777" w:rsidR="0025361E" w:rsidRDefault="0025361E" w:rsidP="00A95DA4">
      <w:pPr>
        <w:spacing w:after="0" w:line="240" w:lineRule="auto"/>
        <w:rPr>
          <w:rFonts w:ascii="Times New Roman" w:hAnsi="Times New Roman" w:cs="Times New Roman"/>
          <w:b/>
          <w:sz w:val="24"/>
          <w:szCs w:val="24"/>
        </w:rPr>
        <w:sectPr w:rsidR="0025361E" w:rsidSect="00DB287C">
          <w:pgSz w:w="11906" w:h="16838"/>
          <w:pgMar w:top="1134" w:right="567" w:bottom="1134" w:left="1701" w:header="709" w:footer="709" w:gutter="0"/>
          <w:cols w:space="708"/>
          <w:docGrid w:linePitch="360"/>
        </w:sectPr>
      </w:pPr>
    </w:p>
    <w:p w14:paraId="771B248C" w14:textId="4C616289" w:rsidR="004B7EC3" w:rsidRDefault="004B7EC3" w:rsidP="004B7EC3">
      <w:pPr>
        <w:spacing w:after="0" w:line="240" w:lineRule="auto"/>
        <w:jc w:val="center"/>
        <w:rPr>
          <w:rFonts w:ascii="Times New Roman" w:hAnsi="Times New Roman" w:cs="Times New Roman"/>
          <w:b/>
          <w:sz w:val="24"/>
          <w:szCs w:val="24"/>
        </w:rPr>
      </w:pPr>
      <w:r w:rsidRPr="004B7EC3">
        <w:rPr>
          <w:rFonts w:ascii="Times New Roman" w:hAnsi="Times New Roman" w:cs="Times New Roman"/>
          <w:b/>
          <w:sz w:val="24"/>
          <w:szCs w:val="24"/>
        </w:rPr>
        <w:lastRenderedPageBreak/>
        <w:t>Банк тестовых заданий для проведения промежуточного контроля</w:t>
      </w:r>
    </w:p>
    <w:p w14:paraId="4F0E093F" w14:textId="77777777" w:rsidR="0025361E" w:rsidRDefault="0025361E" w:rsidP="004B7EC3">
      <w:pPr>
        <w:spacing w:after="0" w:line="240" w:lineRule="auto"/>
        <w:jc w:val="center"/>
        <w:rPr>
          <w:rFonts w:ascii="Times New Roman" w:hAnsi="Times New Roman" w:cs="Times New Roman"/>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7"/>
        <w:gridCol w:w="1206"/>
        <w:gridCol w:w="2414"/>
        <w:gridCol w:w="3477"/>
        <w:gridCol w:w="5224"/>
        <w:gridCol w:w="1572"/>
      </w:tblGrid>
      <w:tr w:rsidR="0025361E" w:rsidRPr="00FF01F1" w14:paraId="6F0735D6" w14:textId="77777777" w:rsidTr="00FD5DC0">
        <w:tc>
          <w:tcPr>
            <w:tcW w:w="229" w:type="pct"/>
            <w:tcBorders>
              <w:top w:val="single" w:sz="4" w:space="0" w:color="000000"/>
              <w:left w:val="single" w:sz="4" w:space="0" w:color="000000"/>
              <w:bottom w:val="single" w:sz="4" w:space="0" w:color="000000"/>
              <w:right w:val="single" w:sz="4" w:space="0" w:color="000000"/>
            </w:tcBorders>
          </w:tcPr>
          <w:p w14:paraId="7340AB64" w14:textId="77777777" w:rsidR="0025361E" w:rsidRPr="00FF01F1" w:rsidRDefault="0025361E" w:rsidP="00FD5DC0">
            <w:pPr>
              <w:spacing w:after="0" w:line="240" w:lineRule="auto"/>
              <w:jc w:val="both"/>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п/н задания</w:t>
            </w:r>
          </w:p>
        </w:tc>
        <w:tc>
          <w:tcPr>
            <w:tcW w:w="414" w:type="pct"/>
            <w:tcBorders>
              <w:top w:val="single" w:sz="4" w:space="0" w:color="000000"/>
              <w:left w:val="single" w:sz="4" w:space="0" w:color="000000"/>
              <w:bottom w:val="single" w:sz="4" w:space="0" w:color="000000"/>
              <w:right w:val="single" w:sz="4" w:space="0" w:color="000000"/>
            </w:tcBorders>
          </w:tcPr>
          <w:p w14:paraId="12FC0175" w14:textId="77777777" w:rsidR="0025361E" w:rsidRPr="00FF01F1" w:rsidRDefault="0025361E" w:rsidP="00FD5DC0">
            <w:pPr>
              <w:spacing w:after="0" w:line="240" w:lineRule="auto"/>
              <w:jc w:val="both"/>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Компетенция</w:t>
            </w:r>
          </w:p>
        </w:tc>
        <w:tc>
          <w:tcPr>
            <w:tcW w:w="829" w:type="pct"/>
            <w:tcBorders>
              <w:top w:val="single" w:sz="4" w:space="0" w:color="000000"/>
              <w:left w:val="single" w:sz="4" w:space="0" w:color="000000"/>
              <w:bottom w:val="single" w:sz="4" w:space="0" w:color="000000"/>
              <w:right w:val="single" w:sz="4" w:space="0" w:color="000000"/>
            </w:tcBorders>
          </w:tcPr>
          <w:p w14:paraId="68D0AF28" w14:textId="77777777" w:rsidR="0025361E" w:rsidRPr="00FF01F1" w:rsidRDefault="0025361E" w:rsidP="00FD5DC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ЗУН</w:t>
            </w:r>
          </w:p>
        </w:tc>
        <w:tc>
          <w:tcPr>
            <w:tcW w:w="1194" w:type="pct"/>
            <w:tcBorders>
              <w:top w:val="single" w:sz="4" w:space="0" w:color="000000"/>
              <w:left w:val="single" w:sz="4" w:space="0" w:color="000000"/>
              <w:bottom w:val="single" w:sz="4" w:space="0" w:color="000000"/>
              <w:right w:val="single" w:sz="4" w:space="0" w:color="000000"/>
            </w:tcBorders>
          </w:tcPr>
          <w:p w14:paraId="28DC8094" w14:textId="77777777" w:rsidR="0025361E" w:rsidRPr="00FF01F1" w:rsidRDefault="0025361E" w:rsidP="00FD5DC0">
            <w:pPr>
              <w:spacing w:after="0" w:line="240" w:lineRule="auto"/>
              <w:jc w:val="both"/>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Характеристика задания</w:t>
            </w:r>
          </w:p>
        </w:tc>
        <w:tc>
          <w:tcPr>
            <w:tcW w:w="1794" w:type="pct"/>
            <w:tcBorders>
              <w:top w:val="single" w:sz="4" w:space="0" w:color="000000"/>
              <w:left w:val="single" w:sz="4" w:space="0" w:color="000000"/>
              <w:bottom w:val="single" w:sz="4" w:space="0" w:color="000000"/>
              <w:right w:val="single" w:sz="4" w:space="0" w:color="auto"/>
            </w:tcBorders>
          </w:tcPr>
          <w:p w14:paraId="2E3D6896" w14:textId="77777777" w:rsidR="0025361E" w:rsidRPr="00FF01F1" w:rsidRDefault="0025361E" w:rsidP="00FD5DC0">
            <w:pPr>
              <w:tabs>
                <w:tab w:val="left" w:pos="227"/>
              </w:tabs>
              <w:spacing w:after="0" w:line="240" w:lineRule="auto"/>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Варианты ответов</w:t>
            </w: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04E20C86" w14:textId="77777777" w:rsidR="0025361E" w:rsidRPr="00FF01F1" w:rsidRDefault="0025361E" w:rsidP="00FD5DC0">
            <w:pPr>
              <w:tabs>
                <w:tab w:val="left" w:pos="227"/>
              </w:tabs>
              <w:spacing w:after="0" w:line="240" w:lineRule="auto"/>
              <w:jc w:val="center"/>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Ключ</w:t>
            </w:r>
          </w:p>
        </w:tc>
      </w:tr>
      <w:tr w:rsidR="0025361E" w:rsidRPr="00FF01F1" w14:paraId="32363714" w14:textId="77777777" w:rsidTr="00FD5DC0">
        <w:tc>
          <w:tcPr>
            <w:tcW w:w="229" w:type="pct"/>
            <w:tcBorders>
              <w:top w:val="single" w:sz="4" w:space="0" w:color="000000"/>
              <w:left w:val="single" w:sz="4" w:space="0" w:color="000000"/>
              <w:bottom w:val="single" w:sz="4" w:space="0" w:color="000000"/>
              <w:right w:val="single" w:sz="4" w:space="0" w:color="000000"/>
            </w:tcBorders>
          </w:tcPr>
          <w:p w14:paraId="02A945B0"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000000"/>
              <w:left w:val="single" w:sz="4" w:space="0" w:color="000000"/>
              <w:bottom w:val="single" w:sz="4" w:space="0" w:color="auto"/>
              <w:right w:val="single" w:sz="4" w:space="0" w:color="000000"/>
            </w:tcBorders>
          </w:tcPr>
          <w:p w14:paraId="32E316A1" w14:textId="77777777" w:rsidR="0025361E" w:rsidRPr="00FF01F1" w:rsidRDefault="0025361E" w:rsidP="00FD5D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ПК-4</w:t>
            </w:r>
          </w:p>
        </w:tc>
        <w:tc>
          <w:tcPr>
            <w:tcW w:w="829" w:type="pct"/>
            <w:tcBorders>
              <w:top w:val="single" w:sz="4" w:space="0" w:color="000000"/>
              <w:left w:val="single" w:sz="4" w:space="0" w:color="000000"/>
              <w:bottom w:val="single" w:sz="4" w:space="0" w:color="auto"/>
              <w:right w:val="single" w:sz="4" w:space="0" w:color="000000"/>
            </w:tcBorders>
          </w:tcPr>
          <w:p w14:paraId="4CE7DFFA" w14:textId="77777777" w:rsidR="0025361E" w:rsidRPr="00A210AF" w:rsidRDefault="0025361E" w:rsidP="00FD5DC0">
            <w:pPr>
              <w:spacing w:after="0" w:line="240" w:lineRule="auto"/>
              <w:jc w:val="both"/>
              <w:rPr>
                <w:rFonts w:ascii="Times New Roman" w:eastAsia="Calibri" w:hAnsi="Times New Roman" w:cs="Times New Roman"/>
                <w:sz w:val="24"/>
                <w:szCs w:val="24"/>
              </w:rPr>
            </w:pPr>
            <w:r w:rsidRPr="00A210AF">
              <w:rPr>
                <w:rFonts w:ascii="Times New Roman" w:hAnsi="Times New Roman" w:cs="Times New Roman"/>
                <w:sz w:val="24"/>
                <w:szCs w:val="24"/>
              </w:rPr>
              <w:t xml:space="preserve">З. Знать основные направления анализа бухгалтерской (финансовой) отчетности; основы построения информационных обзоров и/или аналитических отчетов; основы построения информационных обзоров и/или аналитических отчетов. У. Уметь рассчитывать основные финансовые показатели по данным бухгалтерской (финансовой) отчетности экономических субъектов и интерпретировать полученные результаты; подготовить информационный обзор и/или аналитический отчет по </w:t>
            </w:r>
            <w:r w:rsidRPr="00A210AF">
              <w:rPr>
                <w:rFonts w:ascii="Times New Roman" w:hAnsi="Times New Roman" w:cs="Times New Roman"/>
                <w:sz w:val="24"/>
                <w:szCs w:val="24"/>
              </w:rPr>
              <w:lastRenderedPageBreak/>
              <w:t>результатам проведенного анализа собранных данных, в т.ч. используя современные технические средства и информационные технологии. Н. Владеть навыком сбора информации с использованием отечественных и зарубежных источников, современных информационных технологий</w:t>
            </w:r>
          </w:p>
        </w:tc>
        <w:tc>
          <w:tcPr>
            <w:tcW w:w="1194" w:type="pct"/>
            <w:tcBorders>
              <w:top w:val="single" w:sz="4" w:space="0" w:color="000000"/>
              <w:left w:val="single" w:sz="4" w:space="0" w:color="000000"/>
              <w:bottom w:val="single" w:sz="4" w:space="0" w:color="auto"/>
              <w:right w:val="single" w:sz="4" w:space="0" w:color="000000"/>
            </w:tcBorders>
          </w:tcPr>
          <w:p w14:paraId="76886138" w14:textId="77777777" w:rsidR="0025361E" w:rsidRPr="00FF01F1" w:rsidRDefault="0025361E" w:rsidP="00FD5DC0">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lastRenderedPageBreak/>
              <w:t>Прочитайте текст и запишите развернутый обоснованный ответ</w:t>
            </w:r>
          </w:p>
          <w:p w14:paraId="690694A8" w14:textId="77777777" w:rsidR="0025361E" w:rsidRPr="00FF01F1" w:rsidRDefault="0025361E" w:rsidP="00FD5DC0">
            <w:pPr>
              <w:spacing w:after="0" w:line="240" w:lineRule="auto"/>
              <w:jc w:val="both"/>
              <w:rPr>
                <w:rFonts w:ascii="Times New Roman" w:eastAsia="Calibri" w:hAnsi="Times New Roman" w:cs="Times New Roman"/>
                <w:i/>
                <w:sz w:val="24"/>
                <w:szCs w:val="24"/>
              </w:rPr>
            </w:pPr>
          </w:p>
          <w:p w14:paraId="3C81DFDA" w14:textId="77777777" w:rsidR="0025361E" w:rsidRPr="00FF01F1" w:rsidRDefault="0025361E" w:rsidP="00FD5DC0">
            <w:pPr>
              <w:tabs>
                <w:tab w:val="left" w:pos="22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Какие методы управления социальным риском выделяют на уровне государства?</w:t>
            </w:r>
          </w:p>
        </w:tc>
        <w:tc>
          <w:tcPr>
            <w:tcW w:w="1794" w:type="pct"/>
            <w:tcBorders>
              <w:top w:val="single" w:sz="4" w:space="0" w:color="000000"/>
              <w:left w:val="single" w:sz="4" w:space="0" w:color="000000"/>
              <w:bottom w:val="single" w:sz="4" w:space="0" w:color="auto"/>
              <w:right w:val="single" w:sz="4" w:space="0" w:color="auto"/>
            </w:tcBorders>
          </w:tcPr>
          <w:p w14:paraId="5D757A79" w14:textId="77777777" w:rsidR="0025361E" w:rsidRPr="00FF01F1" w:rsidRDefault="0025361E" w:rsidP="00FD5DC0">
            <w:pPr>
              <w:tabs>
                <w:tab w:val="left" w:pos="227"/>
              </w:tabs>
              <w:spacing w:after="0" w:line="240" w:lineRule="auto"/>
              <w:rPr>
                <w:rFonts w:ascii="Times New Roman" w:eastAsia="Calibri" w:hAnsi="Times New Roman" w:cs="Times New Roman"/>
                <w:sz w:val="24"/>
                <w:szCs w:val="24"/>
              </w:rPr>
            </w:pPr>
            <w:r w:rsidRPr="00FF01F1">
              <w:rPr>
                <w:rFonts w:ascii="Times New Roman" w:eastAsia="Calibri" w:hAnsi="Times New Roman" w:cs="Times New Roman"/>
                <w:sz w:val="24"/>
                <w:szCs w:val="24"/>
              </w:rPr>
              <w:t>Ваш ответ: ____</w:t>
            </w:r>
          </w:p>
          <w:p w14:paraId="7EE84A59" w14:textId="77777777" w:rsidR="0025361E" w:rsidRPr="00FF01F1" w:rsidRDefault="0025361E" w:rsidP="00FD5DC0">
            <w:pPr>
              <w:tabs>
                <w:tab w:val="left" w:pos="227"/>
              </w:tabs>
              <w:spacing w:after="0" w:line="240" w:lineRule="auto"/>
              <w:rPr>
                <w:rFonts w:ascii="Times New Roman" w:eastAsia="Calibri" w:hAnsi="Times New Roman" w:cs="Times New Roman"/>
                <w:sz w:val="24"/>
                <w:szCs w:val="24"/>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307922BB" w14:textId="77777777" w:rsidR="0025361E" w:rsidRPr="00FF01F1" w:rsidRDefault="0025361E" w:rsidP="00FD5D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социальное страхование</w:t>
            </w:r>
          </w:p>
        </w:tc>
      </w:tr>
      <w:tr w:rsidR="0025361E" w:rsidRPr="00FF01F1" w14:paraId="420F6AD4" w14:textId="77777777" w:rsidTr="00FD5DC0">
        <w:tc>
          <w:tcPr>
            <w:tcW w:w="229" w:type="pct"/>
            <w:tcBorders>
              <w:top w:val="single" w:sz="4" w:space="0" w:color="000000"/>
              <w:left w:val="single" w:sz="4" w:space="0" w:color="000000"/>
              <w:bottom w:val="single" w:sz="4" w:space="0" w:color="000000"/>
              <w:right w:val="single" w:sz="4" w:space="0" w:color="000000"/>
            </w:tcBorders>
          </w:tcPr>
          <w:p w14:paraId="64EBB741"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000000"/>
              <w:left w:val="single" w:sz="4" w:space="0" w:color="000000"/>
              <w:bottom w:val="single" w:sz="4" w:space="0" w:color="auto"/>
              <w:right w:val="single" w:sz="4" w:space="0" w:color="000000"/>
            </w:tcBorders>
          </w:tcPr>
          <w:p w14:paraId="41E23345" w14:textId="77777777" w:rsidR="0025361E" w:rsidRDefault="0025361E" w:rsidP="00FD5D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ПК-4</w:t>
            </w:r>
          </w:p>
        </w:tc>
        <w:tc>
          <w:tcPr>
            <w:tcW w:w="829" w:type="pct"/>
            <w:tcBorders>
              <w:top w:val="single" w:sz="4" w:space="0" w:color="000000"/>
              <w:left w:val="single" w:sz="4" w:space="0" w:color="000000"/>
              <w:bottom w:val="single" w:sz="4" w:space="0" w:color="auto"/>
              <w:right w:val="single" w:sz="4" w:space="0" w:color="000000"/>
            </w:tcBorders>
          </w:tcPr>
          <w:p w14:paraId="1DD5C52C" w14:textId="77777777" w:rsidR="0025361E" w:rsidRPr="00A210AF" w:rsidRDefault="0025361E" w:rsidP="00FD5DC0">
            <w:pPr>
              <w:spacing w:after="0" w:line="240" w:lineRule="auto"/>
              <w:jc w:val="both"/>
              <w:rPr>
                <w:rFonts w:ascii="Times New Roman" w:hAnsi="Times New Roman" w:cs="Times New Roman"/>
                <w:sz w:val="24"/>
                <w:szCs w:val="24"/>
              </w:rPr>
            </w:pPr>
            <w:r>
              <w:rPr>
                <w:rFonts w:ascii="Times New Roman" w:eastAsia="Calibri" w:hAnsi="Times New Roman" w:cs="Times New Roman"/>
                <w:i/>
                <w:sz w:val="24"/>
                <w:szCs w:val="24"/>
              </w:rPr>
              <w:t xml:space="preserve">Те же </w:t>
            </w:r>
          </w:p>
        </w:tc>
        <w:tc>
          <w:tcPr>
            <w:tcW w:w="1194" w:type="pct"/>
            <w:tcBorders>
              <w:top w:val="single" w:sz="4" w:space="0" w:color="000000"/>
              <w:left w:val="single" w:sz="4" w:space="0" w:color="000000"/>
              <w:bottom w:val="single" w:sz="4" w:space="0" w:color="auto"/>
              <w:right w:val="single" w:sz="4" w:space="0" w:color="000000"/>
            </w:tcBorders>
          </w:tcPr>
          <w:p w14:paraId="2CF9DA10" w14:textId="77777777" w:rsidR="0025361E" w:rsidRPr="00FF01F1" w:rsidRDefault="0025361E" w:rsidP="00FD5DC0">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запишите развернутый обоснованный ответ</w:t>
            </w:r>
          </w:p>
          <w:p w14:paraId="082F70AE" w14:textId="77777777" w:rsidR="0025361E" w:rsidRDefault="0025361E" w:rsidP="00FD5DC0">
            <w:pPr>
              <w:spacing w:after="0" w:line="240" w:lineRule="auto"/>
              <w:jc w:val="both"/>
              <w:rPr>
                <w:rFonts w:ascii="Times New Roman" w:eastAsia="Calibri" w:hAnsi="Times New Roman" w:cs="Times New Roman"/>
                <w:i/>
                <w:sz w:val="24"/>
                <w:szCs w:val="24"/>
              </w:rPr>
            </w:pPr>
          </w:p>
          <w:p w14:paraId="1F028706" w14:textId="77777777" w:rsidR="0025361E" w:rsidRPr="002E4B5E" w:rsidRDefault="0025361E" w:rsidP="00FD5DC0">
            <w:pPr>
              <w:pStyle w:val="ab"/>
              <w:spacing w:before="0" w:beforeAutospacing="0" w:after="0" w:afterAutospacing="0"/>
              <w:jc w:val="both"/>
            </w:pPr>
            <w:r w:rsidRPr="002E4B5E">
              <w:t xml:space="preserve">В </w:t>
            </w:r>
            <w:r w:rsidRPr="002E4B5E">
              <w:rPr>
                <w:bCs/>
              </w:rPr>
              <w:t>узком смысле</w:t>
            </w:r>
            <w:r w:rsidRPr="002E4B5E">
              <w:t xml:space="preserve"> вероятность наступления материальной необеспеченности работников вследствие утраты заработка из-за потери трудоспособности (профессиональные или общие заболевания, несчастные случаи) или отсутствия спроса на труд (безработица). </w:t>
            </w:r>
          </w:p>
        </w:tc>
        <w:tc>
          <w:tcPr>
            <w:tcW w:w="1794" w:type="pct"/>
            <w:tcBorders>
              <w:top w:val="single" w:sz="4" w:space="0" w:color="000000"/>
              <w:left w:val="single" w:sz="4" w:space="0" w:color="000000"/>
              <w:bottom w:val="single" w:sz="4" w:space="0" w:color="auto"/>
              <w:right w:val="single" w:sz="4" w:space="0" w:color="auto"/>
            </w:tcBorders>
          </w:tcPr>
          <w:p w14:paraId="3F02B36B" w14:textId="77777777" w:rsidR="0025361E" w:rsidRPr="00FF01F1" w:rsidRDefault="0025361E" w:rsidP="00FD5DC0">
            <w:pPr>
              <w:tabs>
                <w:tab w:val="left" w:pos="227"/>
              </w:tabs>
              <w:spacing w:after="0" w:line="240" w:lineRule="auto"/>
              <w:rPr>
                <w:rFonts w:ascii="Times New Roman" w:eastAsia="Calibri" w:hAnsi="Times New Roman" w:cs="Times New Roman"/>
                <w:sz w:val="24"/>
                <w:szCs w:val="24"/>
              </w:rPr>
            </w:pPr>
            <w:r w:rsidRPr="00FF01F1">
              <w:rPr>
                <w:rFonts w:ascii="Times New Roman" w:eastAsia="Calibri" w:hAnsi="Times New Roman" w:cs="Times New Roman"/>
                <w:sz w:val="24"/>
                <w:szCs w:val="24"/>
              </w:rPr>
              <w:t>Ваш ответ: ____</w:t>
            </w:r>
          </w:p>
          <w:p w14:paraId="65A9D939" w14:textId="77777777" w:rsidR="0025361E" w:rsidRPr="00FF01F1" w:rsidRDefault="0025361E" w:rsidP="00FD5DC0">
            <w:pPr>
              <w:tabs>
                <w:tab w:val="left" w:pos="227"/>
              </w:tabs>
              <w:spacing w:after="0" w:line="240" w:lineRule="auto"/>
              <w:rPr>
                <w:rFonts w:ascii="Times New Roman" w:eastAsia="Calibri" w:hAnsi="Times New Roman" w:cs="Times New Roman"/>
                <w:sz w:val="24"/>
                <w:szCs w:val="24"/>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3FFF593E" w14:textId="77777777" w:rsidR="0025361E" w:rsidRDefault="0025361E" w:rsidP="00FD5D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Социальный риск</w:t>
            </w:r>
          </w:p>
        </w:tc>
      </w:tr>
      <w:tr w:rsidR="0025361E" w:rsidRPr="00FF01F1" w14:paraId="0BC0AF42" w14:textId="77777777" w:rsidTr="00FD5DC0">
        <w:tc>
          <w:tcPr>
            <w:tcW w:w="229" w:type="pct"/>
            <w:tcBorders>
              <w:top w:val="single" w:sz="4" w:space="0" w:color="000000"/>
              <w:left w:val="single" w:sz="4" w:space="0" w:color="000000"/>
              <w:bottom w:val="single" w:sz="4" w:space="0" w:color="000000"/>
              <w:right w:val="single" w:sz="4" w:space="0" w:color="000000"/>
            </w:tcBorders>
          </w:tcPr>
          <w:p w14:paraId="64820F8B"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000000"/>
              <w:left w:val="single" w:sz="4" w:space="0" w:color="000000"/>
              <w:bottom w:val="single" w:sz="4" w:space="0" w:color="auto"/>
              <w:right w:val="single" w:sz="4" w:space="0" w:color="000000"/>
            </w:tcBorders>
          </w:tcPr>
          <w:p w14:paraId="6C9B411A" w14:textId="77777777" w:rsidR="0025361E" w:rsidRDefault="0025361E" w:rsidP="00FD5D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ПК-4</w:t>
            </w:r>
          </w:p>
        </w:tc>
        <w:tc>
          <w:tcPr>
            <w:tcW w:w="829" w:type="pct"/>
            <w:tcBorders>
              <w:top w:val="single" w:sz="4" w:space="0" w:color="000000"/>
              <w:left w:val="single" w:sz="4" w:space="0" w:color="000000"/>
              <w:bottom w:val="single" w:sz="4" w:space="0" w:color="auto"/>
              <w:right w:val="single" w:sz="4" w:space="0" w:color="000000"/>
            </w:tcBorders>
          </w:tcPr>
          <w:p w14:paraId="1B1D7B15" w14:textId="77777777" w:rsidR="0025361E" w:rsidRPr="00DD0F45" w:rsidRDefault="0025361E" w:rsidP="00FD5DC0">
            <w:pPr>
              <w:spacing w:after="0" w:line="240" w:lineRule="auto"/>
              <w:jc w:val="both"/>
              <w:rPr>
                <w:rFonts w:ascii="Times New Roman" w:eastAsia="Calibri" w:hAnsi="Times New Roman" w:cs="Times New Roman"/>
                <w:i/>
                <w:sz w:val="24"/>
                <w:szCs w:val="24"/>
              </w:rPr>
            </w:pPr>
            <w:r w:rsidRPr="00DD0F45">
              <w:rPr>
                <w:rFonts w:ascii="Times New Roman" w:eastAsia="Calibri" w:hAnsi="Times New Roman" w:cs="Times New Roman"/>
                <w:i/>
                <w:sz w:val="24"/>
                <w:szCs w:val="24"/>
              </w:rPr>
              <w:t xml:space="preserve">Те же </w:t>
            </w:r>
          </w:p>
        </w:tc>
        <w:tc>
          <w:tcPr>
            <w:tcW w:w="1194" w:type="pct"/>
            <w:tcBorders>
              <w:top w:val="single" w:sz="4" w:space="0" w:color="000000"/>
              <w:left w:val="single" w:sz="4" w:space="0" w:color="000000"/>
              <w:bottom w:val="single" w:sz="4" w:space="0" w:color="auto"/>
              <w:right w:val="single" w:sz="4" w:space="0" w:color="000000"/>
            </w:tcBorders>
          </w:tcPr>
          <w:p w14:paraId="55079930" w14:textId="77777777" w:rsidR="0025361E" w:rsidRPr="00DD0F45" w:rsidRDefault="0025361E" w:rsidP="00FD5DC0">
            <w:pPr>
              <w:spacing w:after="0" w:line="240" w:lineRule="auto"/>
              <w:jc w:val="both"/>
              <w:rPr>
                <w:rFonts w:ascii="Times New Roman" w:eastAsia="Calibri" w:hAnsi="Times New Roman" w:cs="Times New Roman"/>
                <w:i/>
                <w:sz w:val="24"/>
                <w:szCs w:val="24"/>
              </w:rPr>
            </w:pPr>
            <w:r w:rsidRPr="00DD0F45">
              <w:rPr>
                <w:rFonts w:ascii="Times New Roman" w:eastAsia="Calibri" w:hAnsi="Times New Roman" w:cs="Times New Roman"/>
                <w:i/>
                <w:sz w:val="24"/>
                <w:szCs w:val="24"/>
              </w:rPr>
              <w:t>Прочитайте текст и установите последовательность</w:t>
            </w:r>
          </w:p>
          <w:p w14:paraId="1F8CA7FF" w14:textId="77777777" w:rsidR="0025361E" w:rsidRPr="00DD0F45" w:rsidRDefault="0025361E" w:rsidP="00FD5DC0">
            <w:pPr>
              <w:spacing w:after="0" w:line="240" w:lineRule="auto"/>
              <w:jc w:val="both"/>
              <w:rPr>
                <w:rFonts w:ascii="Times New Roman" w:eastAsia="Calibri" w:hAnsi="Times New Roman" w:cs="Times New Roman"/>
                <w:sz w:val="24"/>
                <w:szCs w:val="24"/>
              </w:rPr>
            </w:pPr>
          </w:p>
          <w:p w14:paraId="7215A824" w14:textId="77777777" w:rsidR="0025361E" w:rsidRPr="00DD0F45" w:rsidRDefault="0025361E" w:rsidP="00FD5DC0">
            <w:pPr>
              <w:spacing w:after="0" w:line="240" w:lineRule="auto"/>
              <w:jc w:val="both"/>
              <w:rPr>
                <w:rFonts w:ascii="Times New Roman" w:eastAsia="Calibri" w:hAnsi="Times New Roman" w:cs="Times New Roman"/>
                <w:sz w:val="24"/>
                <w:szCs w:val="24"/>
              </w:rPr>
            </w:pPr>
            <w:r w:rsidRPr="00DD0F45">
              <w:rPr>
                <w:rFonts w:ascii="Times New Roman" w:eastAsia="Calibri" w:hAnsi="Times New Roman" w:cs="Times New Roman"/>
                <w:sz w:val="24"/>
                <w:szCs w:val="24"/>
              </w:rPr>
              <w:lastRenderedPageBreak/>
              <w:t>Распределите в правильной последовательности появление моделей социального страхования</w:t>
            </w:r>
          </w:p>
          <w:p w14:paraId="43E06A5C" w14:textId="77777777" w:rsidR="0025361E" w:rsidRPr="00DD0F45" w:rsidRDefault="0025361E" w:rsidP="00FD5DC0">
            <w:pPr>
              <w:spacing w:after="0" w:line="240" w:lineRule="auto"/>
              <w:jc w:val="both"/>
              <w:rPr>
                <w:rFonts w:ascii="Times New Roman" w:eastAsia="Calibri" w:hAnsi="Times New Roman" w:cs="Times New Roman"/>
                <w:i/>
                <w:sz w:val="24"/>
                <w:szCs w:val="24"/>
              </w:rPr>
            </w:pPr>
          </w:p>
        </w:tc>
        <w:tc>
          <w:tcPr>
            <w:tcW w:w="1794" w:type="pct"/>
            <w:tcBorders>
              <w:top w:val="single" w:sz="4" w:space="0" w:color="000000"/>
              <w:left w:val="single" w:sz="4" w:space="0" w:color="000000"/>
              <w:bottom w:val="single" w:sz="4" w:space="0" w:color="auto"/>
              <w:right w:val="single" w:sz="4" w:space="0" w:color="auto"/>
            </w:tcBorders>
          </w:tcPr>
          <w:p w14:paraId="135D19E0" w14:textId="77777777" w:rsidR="0025361E" w:rsidRPr="00DD0F45" w:rsidRDefault="0025361E" w:rsidP="003038B9">
            <w:pPr>
              <w:numPr>
                <w:ilvl w:val="0"/>
                <w:numId w:val="18"/>
              </w:numPr>
              <w:tabs>
                <w:tab w:val="left" w:pos="227"/>
              </w:tabs>
              <w:spacing w:after="0" w:line="240" w:lineRule="auto"/>
              <w:rPr>
                <w:rFonts w:ascii="Times New Roman" w:eastAsia="Calibri" w:hAnsi="Times New Roman" w:cs="Times New Roman"/>
                <w:sz w:val="24"/>
                <w:szCs w:val="24"/>
              </w:rPr>
            </w:pPr>
            <w:r w:rsidRPr="00DD0F45">
              <w:rPr>
                <w:rFonts w:ascii="Times New Roman" w:eastAsia="Calibri" w:hAnsi="Times New Roman" w:cs="Times New Roman"/>
                <w:sz w:val="24"/>
                <w:szCs w:val="24"/>
              </w:rPr>
              <w:lastRenderedPageBreak/>
              <w:t>Советская модель</w:t>
            </w:r>
          </w:p>
          <w:p w14:paraId="75B660AB" w14:textId="77777777" w:rsidR="0025361E" w:rsidRPr="00DD0F45" w:rsidRDefault="0025361E" w:rsidP="003038B9">
            <w:pPr>
              <w:numPr>
                <w:ilvl w:val="0"/>
                <w:numId w:val="18"/>
              </w:numPr>
              <w:tabs>
                <w:tab w:val="left" w:pos="227"/>
              </w:tabs>
              <w:spacing w:after="0" w:line="240" w:lineRule="auto"/>
              <w:rPr>
                <w:rFonts w:ascii="Times New Roman" w:eastAsia="Calibri" w:hAnsi="Times New Roman" w:cs="Times New Roman"/>
                <w:sz w:val="24"/>
                <w:szCs w:val="24"/>
              </w:rPr>
            </w:pPr>
            <w:r w:rsidRPr="00DD0F45">
              <w:rPr>
                <w:rFonts w:ascii="Times New Roman" w:eastAsia="Calibri" w:hAnsi="Times New Roman" w:cs="Times New Roman"/>
                <w:sz w:val="24"/>
                <w:szCs w:val="24"/>
              </w:rPr>
              <w:t>Модель Бисмарка</w:t>
            </w:r>
          </w:p>
          <w:p w14:paraId="70A76619" w14:textId="77777777" w:rsidR="0025361E" w:rsidRPr="00DD0F45" w:rsidRDefault="0025361E" w:rsidP="003038B9">
            <w:pPr>
              <w:numPr>
                <w:ilvl w:val="0"/>
                <w:numId w:val="18"/>
              </w:numPr>
              <w:tabs>
                <w:tab w:val="left" w:pos="227"/>
              </w:tabs>
              <w:spacing w:after="0" w:line="240" w:lineRule="auto"/>
              <w:rPr>
                <w:rFonts w:ascii="Times New Roman" w:eastAsia="Calibri" w:hAnsi="Times New Roman" w:cs="Times New Roman"/>
                <w:sz w:val="24"/>
                <w:szCs w:val="24"/>
              </w:rPr>
            </w:pPr>
            <w:r w:rsidRPr="00DD0F45">
              <w:rPr>
                <w:rFonts w:ascii="Times New Roman" w:eastAsia="Calibri" w:hAnsi="Times New Roman" w:cs="Times New Roman"/>
                <w:sz w:val="24"/>
                <w:szCs w:val="24"/>
              </w:rPr>
              <w:t>Модель Бевериджа</w:t>
            </w: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6104AF29" w14:textId="77777777" w:rsidR="0025361E" w:rsidRPr="00DD0F45" w:rsidRDefault="0025361E" w:rsidP="00FD5DC0">
            <w:pPr>
              <w:spacing w:after="0" w:line="240" w:lineRule="auto"/>
              <w:jc w:val="center"/>
              <w:rPr>
                <w:rFonts w:ascii="Times New Roman" w:eastAsia="Times New Roman" w:hAnsi="Times New Roman" w:cs="Times New Roman"/>
                <w:sz w:val="24"/>
                <w:szCs w:val="24"/>
                <w:lang w:eastAsia="ru-RU"/>
              </w:rPr>
            </w:pPr>
            <w:r w:rsidRPr="00DD0F45">
              <w:rPr>
                <w:rFonts w:ascii="Times New Roman" w:eastAsia="Times New Roman" w:hAnsi="Times New Roman" w:cs="Times New Roman"/>
                <w:sz w:val="24"/>
                <w:szCs w:val="24"/>
                <w:lang w:eastAsia="ru-RU"/>
              </w:rPr>
              <w:t>213</w:t>
            </w:r>
          </w:p>
        </w:tc>
      </w:tr>
      <w:tr w:rsidR="0025361E" w:rsidRPr="00FF01F1" w14:paraId="6F6C3BE5" w14:textId="77777777" w:rsidTr="00FD5DC0">
        <w:tc>
          <w:tcPr>
            <w:tcW w:w="229" w:type="pct"/>
            <w:tcBorders>
              <w:top w:val="single" w:sz="4" w:space="0" w:color="000000"/>
              <w:left w:val="single" w:sz="4" w:space="0" w:color="000000"/>
              <w:bottom w:val="single" w:sz="4" w:space="0" w:color="000000"/>
              <w:right w:val="single" w:sz="4" w:space="0" w:color="auto"/>
            </w:tcBorders>
          </w:tcPr>
          <w:p w14:paraId="7A103803"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5B41BE67" w14:textId="77777777" w:rsidR="0025361E" w:rsidRPr="00675ADF" w:rsidRDefault="0025361E" w:rsidP="00FD5DC0">
            <w:pPr>
              <w:spacing w:after="0" w:line="240" w:lineRule="auto"/>
              <w:rPr>
                <w:rFonts w:ascii="Times New Roman" w:eastAsia="Times New Roman" w:hAnsi="Times New Roman" w:cs="Times New Roman"/>
                <w:sz w:val="24"/>
                <w:szCs w:val="24"/>
                <w:lang w:eastAsia="ru-RU"/>
              </w:rPr>
            </w:pPr>
            <w:r w:rsidRPr="00675ADF">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0432643E" w14:textId="77777777" w:rsidR="0025361E" w:rsidRPr="00675ADF" w:rsidRDefault="0025361E" w:rsidP="00FD5DC0">
            <w:pPr>
              <w:spacing w:after="0" w:line="240" w:lineRule="auto"/>
              <w:jc w:val="both"/>
              <w:rPr>
                <w:rFonts w:ascii="Times New Roman" w:eastAsia="Calibri" w:hAnsi="Times New Roman" w:cs="Times New Roman"/>
                <w:i/>
                <w:sz w:val="24"/>
                <w:szCs w:val="24"/>
              </w:rPr>
            </w:pPr>
            <w:r w:rsidRPr="00675ADF">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1C3C4471" w14:textId="77777777" w:rsidR="0025361E" w:rsidRPr="00675ADF" w:rsidRDefault="0025361E" w:rsidP="00FD5DC0">
            <w:pPr>
              <w:spacing w:after="0" w:line="240" w:lineRule="auto"/>
              <w:jc w:val="both"/>
              <w:rPr>
                <w:rFonts w:ascii="Times New Roman" w:eastAsia="Calibri" w:hAnsi="Times New Roman" w:cs="Times New Roman"/>
                <w:i/>
                <w:sz w:val="24"/>
                <w:szCs w:val="24"/>
              </w:rPr>
            </w:pPr>
            <w:r w:rsidRPr="00675ADF">
              <w:rPr>
                <w:rFonts w:ascii="Times New Roman" w:eastAsia="Calibri" w:hAnsi="Times New Roman" w:cs="Times New Roman"/>
                <w:i/>
                <w:sz w:val="24"/>
                <w:szCs w:val="24"/>
              </w:rPr>
              <w:t>Прочитайте текст и установите последовательность</w:t>
            </w:r>
          </w:p>
          <w:p w14:paraId="4F1A5314" w14:textId="77777777" w:rsidR="0025361E" w:rsidRPr="00675ADF" w:rsidRDefault="0025361E" w:rsidP="00FD5DC0">
            <w:pPr>
              <w:spacing w:after="0" w:line="240" w:lineRule="auto"/>
              <w:jc w:val="both"/>
              <w:rPr>
                <w:rFonts w:ascii="Times New Roman" w:eastAsia="Calibri" w:hAnsi="Times New Roman" w:cs="Times New Roman"/>
                <w:sz w:val="24"/>
                <w:szCs w:val="24"/>
              </w:rPr>
            </w:pPr>
          </w:p>
          <w:p w14:paraId="3FF210AA" w14:textId="77777777" w:rsidR="0025361E" w:rsidRPr="00675ADF" w:rsidRDefault="0025361E" w:rsidP="00FD5DC0">
            <w:pPr>
              <w:spacing w:after="0" w:line="240" w:lineRule="auto"/>
              <w:jc w:val="both"/>
              <w:rPr>
                <w:rFonts w:ascii="Times New Roman" w:eastAsia="Calibri" w:hAnsi="Times New Roman" w:cs="Times New Roman"/>
                <w:sz w:val="24"/>
                <w:szCs w:val="24"/>
              </w:rPr>
            </w:pPr>
            <w:r w:rsidRPr="00675ADF">
              <w:rPr>
                <w:rFonts w:ascii="Times New Roman" w:eastAsia="Calibri" w:hAnsi="Times New Roman" w:cs="Times New Roman"/>
                <w:sz w:val="24"/>
                <w:szCs w:val="24"/>
              </w:rPr>
              <w:t xml:space="preserve">Распределите в правильной последовательности способы управления социальным риском с точки зрения хронологии появления. </w:t>
            </w:r>
          </w:p>
          <w:p w14:paraId="447620E6" w14:textId="77777777" w:rsidR="0025361E" w:rsidRPr="00675ADF" w:rsidRDefault="0025361E" w:rsidP="00FD5DC0">
            <w:pPr>
              <w:spacing w:after="0" w:line="240" w:lineRule="auto"/>
              <w:jc w:val="both"/>
              <w:rPr>
                <w:rFonts w:ascii="Times New Roman" w:eastAsia="Calibri" w:hAnsi="Times New Roman"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tcPr>
          <w:p w14:paraId="02D8FAEA" w14:textId="77777777" w:rsidR="0025361E" w:rsidRPr="00675ADF" w:rsidRDefault="0025361E" w:rsidP="003038B9">
            <w:pPr>
              <w:numPr>
                <w:ilvl w:val="0"/>
                <w:numId w:val="15"/>
              </w:numPr>
              <w:tabs>
                <w:tab w:val="left" w:pos="227"/>
              </w:tabs>
              <w:spacing w:after="0" w:line="240" w:lineRule="auto"/>
              <w:rPr>
                <w:rFonts w:ascii="Times New Roman" w:eastAsia="Calibri" w:hAnsi="Times New Roman" w:cs="Times New Roman"/>
                <w:sz w:val="24"/>
                <w:szCs w:val="24"/>
              </w:rPr>
            </w:pPr>
            <w:r w:rsidRPr="00675ADF">
              <w:rPr>
                <w:rFonts w:ascii="Times New Roman" w:eastAsia="Calibri" w:hAnsi="Times New Roman" w:cs="Times New Roman"/>
                <w:sz w:val="24"/>
                <w:szCs w:val="24"/>
              </w:rPr>
              <w:t xml:space="preserve">Предупреждение </w:t>
            </w:r>
          </w:p>
          <w:p w14:paraId="591E90F0" w14:textId="77777777" w:rsidR="0025361E" w:rsidRPr="00675ADF" w:rsidRDefault="0025361E" w:rsidP="003038B9">
            <w:pPr>
              <w:numPr>
                <w:ilvl w:val="0"/>
                <w:numId w:val="15"/>
              </w:numPr>
              <w:tabs>
                <w:tab w:val="left" w:pos="227"/>
              </w:tabs>
              <w:spacing w:after="0" w:line="240" w:lineRule="auto"/>
              <w:rPr>
                <w:rFonts w:ascii="Times New Roman" w:eastAsia="Calibri" w:hAnsi="Times New Roman" w:cs="Times New Roman"/>
                <w:sz w:val="24"/>
                <w:szCs w:val="24"/>
              </w:rPr>
            </w:pPr>
            <w:r w:rsidRPr="00675ADF">
              <w:rPr>
                <w:rFonts w:ascii="Times New Roman" w:eastAsia="Calibri" w:hAnsi="Times New Roman" w:cs="Times New Roman"/>
                <w:sz w:val="24"/>
                <w:szCs w:val="24"/>
              </w:rPr>
              <w:t xml:space="preserve">Поглощение </w:t>
            </w:r>
          </w:p>
          <w:p w14:paraId="04AB2E4C" w14:textId="77777777" w:rsidR="0025361E" w:rsidRPr="00675ADF" w:rsidRDefault="0025361E" w:rsidP="003038B9">
            <w:pPr>
              <w:numPr>
                <w:ilvl w:val="0"/>
                <w:numId w:val="15"/>
              </w:numPr>
              <w:tabs>
                <w:tab w:val="left" w:pos="227"/>
              </w:tabs>
              <w:spacing w:after="0" w:line="240" w:lineRule="auto"/>
              <w:rPr>
                <w:rFonts w:ascii="Times New Roman" w:eastAsia="Calibri" w:hAnsi="Times New Roman" w:cs="Times New Roman"/>
                <w:sz w:val="24"/>
                <w:szCs w:val="24"/>
              </w:rPr>
            </w:pPr>
            <w:r w:rsidRPr="00675ADF">
              <w:rPr>
                <w:rFonts w:ascii="Times New Roman" w:hAnsi="Times New Roman" w:cs="Times New Roman"/>
                <w:sz w:val="24"/>
                <w:szCs w:val="24"/>
              </w:rPr>
              <w:t xml:space="preserve">Игнорирование </w:t>
            </w:r>
          </w:p>
          <w:p w14:paraId="361BBB54" w14:textId="77777777" w:rsidR="0025361E" w:rsidRPr="00675ADF" w:rsidRDefault="0025361E" w:rsidP="003038B9">
            <w:pPr>
              <w:numPr>
                <w:ilvl w:val="0"/>
                <w:numId w:val="15"/>
              </w:numPr>
              <w:tabs>
                <w:tab w:val="left" w:pos="227"/>
              </w:tabs>
              <w:spacing w:after="0" w:line="240" w:lineRule="auto"/>
              <w:rPr>
                <w:rFonts w:ascii="Times New Roman" w:eastAsia="Calibri" w:hAnsi="Times New Roman" w:cs="Times New Roman"/>
                <w:sz w:val="24"/>
                <w:szCs w:val="24"/>
              </w:rPr>
            </w:pPr>
            <w:r w:rsidRPr="00675ADF">
              <w:rPr>
                <w:rFonts w:ascii="Times New Roman" w:hAnsi="Times New Roman" w:cs="Times New Roman"/>
                <w:sz w:val="24"/>
                <w:szCs w:val="24"/>
              </w:rPr>
              <w:t xml:space="preserve">Распределение </w:t>
            </w:r>
            <w:r w:rsidRPr="00675ADF">
              <w:rPr>
                <w:rFonts w:ascii="Times New Roman" w:eastAsia="Calibri" w:hAnsi="Times New Roman" w:cs="Times New Roman"/>
                <w:sz w:val="24"/>
                <w:szCs w:val="24"/>
              </w:rPr>
              <w:t xml:space="preserve"> </w:t>
            </w:r>
          </w:p>
          <w:p w14:paraId="60EE5550" w14:textId="77777777" w:rsidR="0025361E" w:rsidRPr="00675ADF" w:rsidRDefault="0025361E" w:rsidP="00FD5DC0">
            <w:pPr>
              <w:spacing w:after="0" w:line="240" w:lineRule="auto"/>
              <w:jc w:val="both"/>
              <w:rPr>
                <w:rFonts w:ascii="Times New Roman" w:eastAsia="Calibri" w:hAnsi="Times New Roman" w:cs="Times New Roman"/>
                <w:sz w:val="24"/>
                <w:szCs w:val="24"/>
              </w:rPr>
            </w:pPr>
            <w:r w:rsidRPr="00675ADF">
              <w:rPr>
                <w:rFonts w:ascii="Times New Roman" w:eastAsia="Calibri" w:hAnsi="Times New Roman" w:cs="Times New Roman"/>
                <w:sz w:val="24"/>
                <w:szCs w:val="24"/>
              </w:rPr>
              <w:t>Запишите соответствующую последовательность цифр слева направо:</w:t>
            </w:r>
          </w:p>
          <w:tbl>
            <w:tblPr>
              <w:tblW w:w="0" w:type="auto"/>
              <w:tblLook w:val="04A0" w:firstRow="1" w:lastRow="0" w:firstColumn="1" w:lastColumn="0" w:noHBand="0" w:noVBand="1"/>
            </w:tblPr>
            <w:tblGrid>
              <w:gridCol w:w="1252"/>
              <w:gridCol w:w="1252"/>
              <w:gridCol w:w="1252"/>
              <w:gridCol w:w="1252"/>
            </w:tblGrid>
            <w:tr w:rsidR="0025361E" w:rsidRPr="00675ADF" w14:paraId="2D640ACA" w14:textId="77777777" w:rsidTr="00FD5DC0">
              <w:tc>
                <w:tcPr>
                  <w:tcW w:w="1794" w:type="dxa"/>
                </w:tcPr>
                <w:p w14:paraId="324BC910" w14:textId="77777777" w:rsidR="0025361E" w:rsidRPr="00675ADF" w:rsidRDefault="0025361E" w:rsidP="00FD5DC0">
                  <w:pPr>
                    <w:tabs>
                      <w:tab w:val="left" w:pos="227"/>
                    </w:tabs>
                    <w:rPr>
                      <w:rFonts w:ascii="Times New Roman" w:hAnsi="Times New Roman"/>
                      <w:sz w:val="24"/>
                      <w:szCs w:val="24"/>
                    </w:rPr>
                  </w:pPr>
                </w:p>
              </w:tc>
              <w:tc>
                <w:tcPr>
                  <w:tcW w:w="1794" w:type="dxa"/>
                </w:tcPr>
                <w:p w14:paraId="206D2CFA" w14:textId="77777777" w:rsidR="0025361E" w:rsidRPr="00675ADF" w:rsidRDefault="0025361E" w:rsidP="00FD5DC0">
                  <w:pPr>
                    <w:tabs>
                      <w:tab w:val="left" w:pos="227"/>
                    </w:tabs>
                    <w:rPr>
                      <w:rFonts w:ascii="Times New Roman" w:hAnsi="Times New Roman"/>
                      <w:sz w:val="24"/>
                      <w:szCs w:val="24"/>
                    </w:rPr>
                  </w:pPr>
                </w:p>
              </w:tc>
              <w:tc>
                <w:tcPr>
                  <w:tcW w:w="1794" w:type="dxa"/>
                </w:tcPr>
                <w:p w14:paraId="17633536" w14:textId="77777777" w:rsidR="0025361E" w:rsidRPr="00675ADF" w:rsidRDefault="0025361E" w:rsidP="00FD5DC0">
                  <w:pPr>
                    <w:tabs>
                      <w:tab w:val="left" w:pos="227"/>
                    </w:tabs>
                    <w:rPr>
                      <w:rFonts w:ascii="Times New Roman" w:hAnsi="Times New Roman"/>
                      <w:sz w:val="24"/>
                      <w:szCs w:val="24"/>
                    </w:rPr>
                  </w:pPr>
                </w:p>
              </w:tc>
              <w:tc>
                <w:tcPr>
                  <w:tcW w:w="1794" w:type="dxa"/>
                </w:tcPr>
                <w:p w14:paraId="53FD098B" w14:textId="77777777" w:rsidR="0025361E" w:rsidRPr="00675ADF" w:rsidRDefault="0025361E" w:rsidP="00FD5DC0">
                  <w:pPr>
                    <w:tabs>
                      <w:tab w:val="left" w:pos="227"/>
                    </w:tabs>
                    <w:rPr>
                      <w:rFonts w:ascii="Times New Roman" w:hAnsi="Times New Roman"/>
                      <w:sz w:val="24"/>
                      <w:szCs w:val="24"/>
                    </w:rPr>
                  </w:pPr>
                </w:p>
              </w:tc>
            </w:tr>
          </w:tbl>
          <w:p w14:paraId="71FEB36F" w14:textId="77777777" w:rsidR="0025361E" w:rsidRPr="00675ADF" w:rsidRDefault="0025361E" w:rsidP="00FD5DC0">
            <w:pPr>
              <w:tabs>
                <w:tab w:val="left" w:pos="227"/>
              </w:tabs>
              <w:spacing w:after="0" w:line="240" w:lineRule="auto"/>
              <w:rPr>
                <w:rFonts w:ascii="Times New Roman" w:eastAsia="Calibri" w:hAnsi="Times New Roman" w:cs="Times New Roman"/>
                <w:sz w:val="24"/>
                <w:szCs w:val="24"/>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5336912D" w14:textId="77777777" w:rsidR="0025361E" w:rsidRPr="00675ADF" w:rsidRDefault="0025361E" w:rsidP="00FD5DC0">
            <w:pPr>
              <w:spacing w:after="0" w:line="240" w:lineRule="auto"/>
              <w:jc w:val="center"/>
              <w:rPr>
                <w:rFonts w:ascii="Times New Roman" w:eastAsia="Times New Roman" w:hAnsi="Times New Roman" w:cs="Times New Roman"/>
                <w:sz w:val="24"/>
                <w:szCs w:val="24"/>
                <w:lang w:eastAsia="ru-RU"/>
              </w:rPr>
            </w:pPr>
            <w:r w:rsidRPr="00675ADF">
              <w:rPr>
                <w:rFonts w:ascii="Times New Roman" w:eastAsia="Times New Roman" w:hAnsi="Times New Roman" w:cs="Times New Roman"/>
                <w:sz w:val="24"/>
                <w:szCs w:val="24"/>
                <w:lang w:eastAsia="ru-RU"/>
              </w:rPr>
              <w:t>3124</w:t>
            </w:r>
          </w:p>
        </w:tc>
      </w:tr>
      <w:tr w:rsidR="0025361E" w:rsidRPr="00FF01F1" w14:paraId="4A8EE31F" w14:textId="77777777" w:rsidTr="00FD5DC0">
        <w:tc>
          <w:tcPr>
            <w:tcW w:w="229" w:type="pct"/>
            <w:tcBorders>
              <w:top w:val="single" w:sz="4" w:space="0" w:color="000000"/>
              <w:left w:val="single" w:sz="4" w:space="0" w:color="000000"/>
              <w:bottom w:val="single" w:sz="4" w:space="0" w:color="000000"/>
              <w:right w:val="single" w:sz="4" w:space="0" w:color="auto"/>
            </w:tcBorders>
          </w:tcPr>
          <w:p w14:paraId="2642A426"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65A00544" w14:textId="77777777" w:rsidR="0025361E" w:rsidRPr="00FF01F1" w:rsidRDefault="0025361E" w:rsidP="00FD5D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46F6FC23" w14:textId="77777777" w:rsidR="0025361E" w:rsidRPr="00FF01F1" w:rsidRDefault="0025361E" w:rsidP="00FD5DC0">
            <w:pPr>
              <w:spacing w:after="0" w:line="240" w:lineRule="auto"/>
              <w:jc w:val="both"/>
              <w:rPr>
                <w:rFonts w:ascii="Times New Roman" w:eastAsia="Calibri" w:hAnsi="Times New Roman" w:cs="Times New Roman"/>
                <w:i/>
                <w:sz w:val="24"/>
                <w:szCs w:val="24"/>
              </w:rPr>
            </w:pPr>
            <w:r w:rsidRPr="003F165B">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0C339CEA" w14:textId="77777777" w:rsidR="0025361E" w:rsidRPr="00FF01F1" w:rsidRDefault="0025361E" w:rsidP="00FD5DC0">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соответствие</w:t>
            </w:r>
          </w:p>
          <w:p w14:paraId="33177A73" w14:textId="77777777" w:rsidR="0025361E" w:rsidRPr="00FF01F1" w:rsidRDefault="0025361E" w:rsidP="00FD5DC0">
            <w:pPr>
              <w:spacing w:after="0" w:line="240" w:lineRule="auto"/>
              <w:jc w:val="both"/>
              <w:rPr>
                <w:rFonts w:ascii="Times New Roman" w:eastAsia="Calibri" w:hAnsi="Times New Roman" w:cs="Times New Roman"/>
                <w:i/>
                <w:sz w:val="24"/>
                <w:szCs w:val="24"/>
              </w:rPr>
            </w:pPr>
          </w:p>
          <w:p w14:paraId="26C16585" w14:textId="77777777" w:rsidR="0025361E" w:rsidRPr="00FF01F1" w:rsidRDefault="0025361E" w:rsidP="00FD5DC0">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 xml:space="preserve">Прочитайте вопрос, установите соответствие </w:t>
            </w:r>
            <w:r>
              <w:rPr>
                <w:rFonts w:ascii="Times New Roman" w:eastAsia="Calibri" w:hAnsi="Times New Roman" w:cs="Times New Roman"/>
                <w:sz w:val="24"/>
                <w:szCs w:val="24"/>
              </w:rPr>
              <w:t xml:space="preserve">между видами социального риска и их содержанием с точки зрения вероятности наступления. </w:t>
            </w:r>
          </w:p>
        </w:tc>
        <w:tc>
          <w:tcPr>
            <w:tcW w:w="1794" w:type="pct"/>
            <w:tcBorders>
              <w:top w:val="single" w:sz="4" w:space="0" w:color="auto"/>
              <w:left w:val="single" w:sz="4" w:space="0" w:color="auto"/>
              <w:bottom w:val="single" w:sz="4" w:space="0" w:color="auto"/>
              <w:right w:val="single" w:sz="4" w:space="0" w:color="auto"/>
            </w:tcBorders>
          </w:tcPr>
          <w:p w14:paraId="64606DB1" w14:textId="77777777" w:rsidR="0025361E" w:rsidRPr="00FF01F1" w:rsidRDefault="0025361E" w:rsidP="00FD5DC0">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W w:w="0" w:type="auto"/>
              <w:tblLook w:val="04A0" w:firstRow="1" w:lastRow="0" w:firstColumn="1" w:lastColumn="0" w:noHBand="0" w:noVBand="1"/>
            </w:tblPr>
            <w:tblGrid>
              <w:gridCol w:w="405"/>
              <w:gridCol w:w="1331"/>
              <w:gridCol w:w="336"/>
              <w:gridCol w:w="2936"/>
            </w:tblGrid>
            <w:tr w:rsidR="0025361E" w:rsidRPr="00FF01F1" w14:paraId="6E12EA5B" w14:textId="77777777" w:rsidTr="00FD5DC0">
              <w:tc>
                <w:tcPr>
                  <w:tcW w:w="0" w:type="auto"/>
                  <w:gridSpan w:val="2"/>
                  <w:shd w:val="clear" w:color="auto" w:fill="auto"/>
                </w:tcPr>
                <w:p w14:paraId="625CF8FD" w14:textId="77777777" w:rsidR="0025361E" w:rsidRPr="00FF01F1" w:rsidRDefault="0025361E" w:rsidP="00FD5DC0">
                  <w:pPr>
                    <w:jc w:val="center"/>
                    <w:rPr>
                      <w:rFonts w:ascii="Times New Roman" w:hAnsi="Times New Roman"/>
                      <w:sz w:val="24"/>
                      <w:szCs w:val="24"/>
                    </w:rPr>
                  </w:pPr>
                  <w:r>
                    <w:rPr>
                      <w:rFonts w:ascii="Times New Roman" w:hAnsi="Times New Roman"/>
                      <w:sz w:val="24"/>
                      <w:szCs w:val="24"/>
                    </w:rPr>
                    <w:t>Виды социального риска</w:t>
                  </w:r>
                </w:p>
              </w:tc>
              <w:tc>
                <w:tcPr>
                  <w:tcW w:w="0" w:type="auto"/>
                  <w:gridSpan w:val="2"/>
                  <w:shd w:val="clear" w:color="auto" w:fill="auto"/>
                </w:tcPr>
                <w:p w14:paraId="23C8EC03" w14:textId="77777777" w:rsidR="0025361E" w:rsidRPr="00FF01F1" w:rsidRDefault="0025361E" w:rsidP="00FD5DC0">
                  <w:pPr>
                    <w:jc w:val="center"/>
                    <w:rPr>
                      <w:rFonts w:ascii="Times New Roman" w:hAnsi="Times New Roman"/>
                      <w:sz w:val="24"/>
                      <w:szCs w:val="24"/>
                    </w:rPr>
                  </w:pPr>
                  <w:r>
                    <w:rPr>
                      <w:rFonts w:ascii="Times New Roman" w:hAnsi="Times New Roman"/>
                      <w:sz w:val="24"/>
                      <w:szCs w:val="24"/>
                    </w:rPr>
                    <w:t>Характеристика риска</w:t>
                  </w:r>
                </w:p>
              </w:tc>
            </w:tr>
            <w:tr w:rsidR="0025361E" w:rsidRPr="00FF01F1" w14:paraId="62EBFFEB" w14:textId="77777777" w:rsidTr="00FD5DC0">
              <w:tc>
                <w:tcPr>
                  <w:tcW w:w="0" w:type="auto"/>
                  <w:shd w:val="clear" w:color="auto" w:fill="auto"/>
                </w:tcPr>
                <w:p w14:paraId="66B598E5" w14:textId="77777777" w:rsidR="0025361E" w:rsidRPr="00FF01F1" w:rsidRDefault="0025361E" w:rsidP="00FD5DC0">
                  <w:pPr>
                    <w:rPr>
                      <w:rFonts w:ascii="Times New Roman" w:hAnsi="Times New Roman"/>
                      <w:sz w:val="24"/>
                      <w:szCs w:val="24"/>
                    </w:rPr>
                  </w:pPr>
                  <w:r w:rsidRPr="00FF01F1">
                    <w:rPr>
                      <w:rFonts w:ascii="Times New Roman" w:hAnsi="Times New Roman"/>
                      <w:sz w:val="24"/>
                      <w:szCs w:val="24"/>
                    </w:rPr>
                    <w:t>А</w:t>
                  </w:r>
                </w:p>
              </w:tc>
              <w:tc>
                <w:tcPr>
                  <w:tcW w:w="0" w:type="auto"/>
                  <w:shd w:val="clear" w:color="auto" w:fill="auto"/>
                </w:tcPr>
                <w:p w14:paraId="5FB78280" w14:textId="77777777" w:rsidR="0025361E" w:rsidRPr="00FF01F1" w:rsidRDefault="0025361E" w:rsidP="00FD5DC0">
                  <w:pPr>
                    <w:jc w:val="both"/>
                    <w:rPr>
                      <w:rFonts w:ascii="Times New Roman" w:hAnsi="Times New Roman"/>
                      <w:sz w:val="24"/>
                      <w:szCs w:val="24"/>
                    </w:rPr>
                  </w:pPr>
                  <w:r>
                    <w:rPr>
                      <w:rFonts w:ascii="Times New Roman" w:eastAsia="Times New Roman" w:hAnsi="Times New Roman"/>
                      <w:color w:val="000000"/>
                      <w:sz w:val="24"/>
                      <w:szCs w:val="24"/>
                    </w:rPr>
                    <w:t xml:space="preserve">Плановые </w:t>
                  </w:r>
                </w:p>
              </w:tc>
              <w:tc>
                <w:tcPr>
                  <w:tcW w:w="0" w:type="auto"/>
                  <w:shd w:val="clear" w:color="auto" w:fill="auto"/>
                </w:tcPr>
                <w:p w14:paraId="1E164543" w14:textId="77777777" w:rsidR="0025361E" w:rsidRPr="00FF01F1" w:rsidRDefault="0025361E" w:rsidP="00FD5DC0">
                  <w:pPr>
                    <w:rPr>
                      <w:rFonts w:ascii="Times New Roman" w:hAnsi="Times New Roman"/>
                      <w:sz w:val="24"/>
                      <w:szCs w:val="24"/>
                    </w:rPr>
                  </w:pPr>
                  <w:r w:rsidRPr="00FF01F1">
                    <w:rPr>
                      <w:rFonts w:ascii="Times New Roman" w:hAnsi="Times New Roman"/>
                      <w:sz w:val="24"/>
                      <w:szCs w:val="24"/>
                    </w:rPr>
                    <w:t>1</w:t>
                  </w:r>
                </w:p>
              </w:tc>
              <w:tc>
                <w:tcPr>
                  <w:tcW w:w="0" w:type="auto"/>
                  <w:shd w:val="clear" w:color="auto" w:fill="auto"/>
                </w:tcPr>
                <w:p w14:paraId="576BF03C" w14:textId="77777777" w:rsidR="0025361E" w:rsidRPr="00FF01F1" w:rsidRDefault="0025361E" w:rsidP="00FD5DC0">
                  <w:pPr>
                    <w:jc w:val="both"/>
                    <w:rPr>
                      <w:rFonts w:ascii="Times New Roman" w:hAnsi="Times New Roman"/>
                      <w:sz w:val="24"/>
                      <w:szCs w:val="24"/>
                    </w:rPr>
                  </w:pPr>
                  <w:r>
                    <w:rPr>
                      <w:rFonts w:ascii="Times New Roman" w:eastAsia="Times New Roman" w:hAnsi="Times New Roman"/>
                      <w:color w:val="000000"/>
                      <w:sz w:val="24"/>
                      <w:szCs w:val="24"/>
                    </w:rPr>
                    <w:t>Чаще всего связаны с катастрофическими внешними событиями</w:t>
                  </w:r>
                </w:p>
              </w:tc>
            </w:tr>
            <w:tr w:rsidR="0025361E" w:rsidRPr="00FF01F1" w14:paraId="3A1FCF8B" w14:textId="77777777" w:rsidTr="00FD5DC0">
              <w:tc>
                <w:tcPr>
                  <w:tcW w:w="0" w:type="auto"/>
                  <w:shd w:val="clear" w:color="auto" w:fill="auto"/>
                </w:tcPr>
                <w:p w14:paraId="12C5B736" w14:textId="77777777" w:rsidR="0025361E" w:rsidRPr="00FF01F1" w:rsidRDefault="0025361E" w:rsidP="00FD5DC0">
                  <w:pPr>
                    <w:rPr>
                      <w:rFonts w:ascii="Times New Roman" w:hAnsi="Times New Roman"/>
                      <w:sz w:val="24"/>
                      <w:szCs w:val="24"/>
                    </w:rPr>
                  </w:pPr>
                  <w:r w:rsidRPr="00FF01F1">
                    <w:rPr>
                      <w:rFonts w:ascii="Times New Roman" w:hAnsi="Times New Roman"/>
                      <w:sz w:val="24"/>
                      <w:szCs w:val="24"/>
                    </w:rPr>
                    <w:t>Б</w:t>
                  </w:r>
                </w:p>
              </w:tc>
              <w:tc>
                <w:tcPr>
                  <w:tcW w:w="0" w:type="auto"/>
                  <w:shd w:val="clear" w:color="auto" w:fill="auto"/>
                </w:tcPr>
                <w:p w14:paraId="4612481E" w14:textId="77777777" w:rsidR="0025361E" w:rsidRPr="00FF01F1" w:rsidRDefault="0025361E" w:rsidP="00FD5DC0">
                  <w:pPr>
                    <w:jc w:val="both"/>
                    <w:rPr>
                      <w:rFonts w:ascii="Times New Roman" w:hAnsi="Times New Roman"/>
                      <w:sz w:val="24"/>
                      <w:szCs w:val="24"/>
                    </w:rPr>
                  </w:pPr>
                  <w:r>
                    <w:rPr>
                      <w:rFonts w:ascii="Times New Roman" w:eastAsia="Times New Roman" w:hAnsi="Times New Roman"/>
                      <w:color w:val="000000"/>
                      <w:sz w:val="24"/>
                      <w:szCs w:val="24"/>
                    </w:rPr>
                    <w:t>Прогнозируемые</w:t>
                  </w:r>
                </w:p>
              </w:tc>
              <w:tc>
                <w:tcPr>
                  <w:tcW w:w="0" w:type="auto"/>
                  <w:shd w:val="clear" w:color="auto" w:fill="auto"/>
                </w:tcPr>
                <w:p w14:paraId="466574E6" w14:textId="77777777" w:rsidR="0025361E" w:rsidRPr="00FF01F1" w:rsidRDefault="0025361E" w:rsidP="00FD5DC0">
                  <w:pPr>
                    <w:rPr>
                      <w:rFonts w:ascii="Times New Roman" w:hAnsi="Times New Roman"/>
                      <w:sz w:val="24"/>
                      <w:szCs w:val="24"/>
                    </w:rPr>
                  </w:pPr>
                  <w:r w:rsidRPr="00FF01F1">
                    <w:rPr>
                      <w:rFonts w:ascii="Times New Roman" w:hAnsi="Times New Roman"/>
                      <w:sz w:val="24"/>
                      <w:szCs w:val="24"/>
                    </w:rPr>
                    <w:t>2</w:t>
                  </w:r>
                </w:p>
              </w:tc>
              <w:tc>
                <w:tcPr>
                  <w:tcW w:w="0" w:type="auto"/>
                  <w:shd w:val="clear" w:color="auto" w:fill="auto"/>
                </w:tcPr>
                <w:p w14:paraId="3D4278C4" w14:textId="77777777" w:rsidR="0025361E" w:rsidRPr="00FF01F1" w:rsidRDefault="0025361E" w:rsidP="00FD5DC0">
                  <w:pPr>
                    <w:jc w:val="both"/>
                    <w:rPr>
                      <w:rFonts w:ascii="Times New Roman" w:hAnsi="Times New Roman"/>
                      <w:sz w:val="24"/>
                      <w:szCs w:val="24"/>
                    </w:rPr>
                  </w:pPr>
                  <w:r>
                    <w:rPr>
                      <w:rFonts w:ascii="Times New Roman" w:eastAsia="Times New Roman" w:hAnsi="Times New Roman"/>
                      <w:color w:val="000000"/>
                      <w:sz w:val="24"/>
                      <w:szCs w:val="24"/>
                    </w:rPr>
                    <w:t>Самые простые в управлении</w:t>
                  </w:r>
                </w:p>
              </w:tc>
            </w:tr>
            <w:tr w:rsidR="0025361E" w:rsidRPr="00FF01F1" w14:paraId="3117BFF4" w14:textId="77777777" w:rsidTr="00FD5DC0">
              <w:tc>
                <w:tcPr>
                  <w:tcW w:w="0" w:type="auto"/>
                  <w:shd w:val="clear" w:color="auto" w:fill="auto"/>
                </w:tcPr>
                <w:p w14:paraId="7169E740" w14:textId="77777777" w:rsidR="0025361E" w:rsidRPr="00FF01F1" w:rsidRDefault="0025361E" w:rsidP="00FD5DC0">
                  <w:pPr>
                    <w:rPr>
                      <w:rFonts w:ascii="Times New Roman" w:hAnsi="Times New Roman"/>
                      <w:sz w:val="24"/>
                      <w:szCs w:val="24"/>
                    </w:rPr>
                  </w:pPr>
                  <w:r w:rsidRPr="00FF01F1">
                    <w:rPr>
                      <w:rFonts w:ascii="Times New Roman" w:hAnsi="Times New Roman"/>
                      <w:sz w:val="24"/>
                      <w:szCs w:val="24"/>
                    </w:rPr>
                    <w:t>В</w:t>
                  </w:r>
                </w:p>
              </w:tc>
              <w:tc>
                <w:tcPr>
                  <w:tcW w:w="0" w:type="auto"/>
                  <w:shd w:val="clear" w:color="auto" w:fill="auto"/>
                </w:tcPr>
                <w:p w14:paraId="06D987B3" w14:textId="77777777" w:rsidR="0025361E" w:rsidRPr="00FF01F1" w:rsidRDefault="0025361E" w:rsidP="00FD5DC0">
                  <w:pPr>
                    <w:jc w:val="both"/>
                    <w:rPr>
                      <w:rFonts w:ascii="Times New Roman" w:hAnsi="Times New Roman"/>
                      <w:sz w:val="24"/>
                      <w:szCs w:val="24"/>
                    </w:rPr>
                  </w:pPr>
                  <w:r>
                    <w:rPr>
                      <w:rFonts w:ascii="Times New Roman" w:eastAsia="Times New Roman" w:hAnsi="Times New Roman"/>
                      <w:color w:val="000000"/>
                      <w:sz w:val="24"/>
                      <w:szCs w:val="24"/>
                    </w:rPr>
                    <w:t>Непредвиденные</w:t>
                  </w:r>
                </w:p>
              </w:tc>
              <w:tc>
                <w:tcPr>
                  <w:tcW w:w="0" w:type="auto"/>
                  <w:shd w:val="clear" w:color="auto" w:fill="auto"/>
                </w:tcPr>
                <w:p w14:paraId="6237A4D5" w14:textId="77777777" w:rsidR="0025361E" w:rsidRPr="00FF01F1" w:rsidRDefault="0025361E" w:rsidP="00FD5DC0">
                  <w:pPr>
                    <w:rPr>
                      <w:rFonts w:ascii="Times New Roman" w:hAnsi="Times New Roman"/>
                      <w:sz w:val="24"/>
                      <w:szCs w:val="24"/>
                    </w:rPr>
                  </w:pPr>
                  <w:r w:rsidRPr="00FF01F1">
                    <w:rPr>
                      <w:rFonts w:ascii="Times New Roman" w:hAnsi="Times New Roman"/>
                      <w:sz w:val="24"/>
                      <w:szCs w:val="24"/>
                    </w:rPr>
                    <w:t>3</w:t>
                  </w:r>
                </w:p>
              </w:tc>
              <w:tc>
                <w:tcPr>
                  <w:tcW w:w="0" w:type="auto"/>
                  <w:shd w:val="clear" w:color="auto" w:fill="auto"/>
                </w:tcPr>
                <w:p w14:paraId="0BBB722C" w14:textId="77777777" w:rsidR="0025361E" w:rsidRPr="00FF01F1" w:rsidRDefault="0025361E" w:rsidP="00FD5DC0">
                  <w:pPr>
                    <w:jc w:val="both"/>
                    <w:rPr>
                      <w:rFonts w:ascii="Times New Roman" w:hAnsi="Times New Roman"/>
                      <w:bCs/>
                      <w:sz w:val="24"/>
                      <w:szCs w:val="24"/>
                    </w:rPr>
                  </w:pPr>
                  <w:r>
                    <w:rPr>
                      <w:rFonts w:ascii="Times New Roman" w:eastAsia="Times New Roman" w:hAnsi="Times New Roman"/>
                      <w:color w:val="000000"/>
                      <w:sz w:val="24"/>
                      <w:szCs w:val="24"/>
                    </w:rPr>
                    <w:t>Определяются с учетом совокупности объективных факторов, оказывающих влияние на событие</w:t>
                  </w:r>
                </w:p>
              </w:tc>
            </w:tr>
          </w:tbl>
          <w:p w14:paraId="772BAF6E" w14:textId="77777777" w:rsidR="0025361E" w:rsidRPr="00FF01F1" w:rsidRDefault="0025361E" w:rsidP="00FD5DC0">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lastRenderedPageBreak/>
              <w:t>Запишите выбранные цифры под соответствующими буквами:</w:t>
            </w:r>
          </w:p>
          <w:tbl>
            <w:tblPr>
              <w:tblW w:w="0" w:type="auto"/>
              <w:tblLook w:val="04A0" w:firstRow="1" w:lastRow="0" w:firstColumn="1" w:lastColumn="0" w:noHBand="0" w:noVBand="1"/>
            </w:tblPr>
            <w:tblGrid>
              <w:gridCol w:w="1068"/>
              <w:gridCol w:w="1067"/>
              <w:gridCol w:w="1067"/>
            </w:tblGrid>
            <w:tr w:rsidR="0025361E" w:rsidRPr="00FF01F1" w14:paraId="0BF89C0B" w14:textId="77777777" w:rsidTr="00FD5DC0">
              <w:tc>
                <w:tcPr>
                  <w:tcW w:w="1068" w:type="dxa"/>
                </w:tcPr>
                <w:p w14:paraId="61F60D37" w14:textId="77777777" w:rsidR="0025361E" w:rsidRPr="00FF01F1" w:rsidRDefault="0025361E" w:rsidP="00FD5DC0">
                  <w:pPr>
                    <w:jc w:val="center"/>
                    <w:rPr>
                      <w:rFonts w:ascii="Times New Roman" w:hAnsi="Times New Roman"/>
                      <w:sz w:val="24"/>
                      <w:szCs w:val="24"/>
                    </w:rPr>
                  </w:pPr>
                  <w:r w:rsidRPr="00FF01F1">
                    <w:rPr>
                      <w:rFonts w:ascii="Times New Roman" w:hAnsi="Times New Roman"/>
                      <w:sz w:val="24"/>
                      <w:szCs w:val="24"/>
                    </w:rPr>
                    <w:t>А</w:t>
                  </w:r>
                </w:p>
              </w:tc>
              <w:tc>
                <w:tcPr>
                  <w:tcW w:w="1067" w:type="dxa"/>
                </w:tcPr>
                <w:p w14:paraId="3765D35E" w14:textId="77777777" w:rsidR="0025361E" w:rsidRPr="00FF01F1" w:rsidRDefault="0025361E" w:rsidP="00FD5DC0">
                  <w:pPr>
                    <w:jc w:val="center"/>
                    <w:rPr>
                      <w:rFonts w:ascii="Times New Roman" w:hAnsi="Times New Roman"/>
                      <w:sz w:val="24"/>
                      <w:szCs w:val="24"/>
                    </w:rPr>
                  </w:pPr>
                  <w:r w:rsidRPr="00FF01F1">
                    <w:rPr>
                      <w:rFonts w:ascii="Times New Roman" w:hAnsi="Times New Roman"/>
                      <w:sz w:val="24"/>
                      <w:szCs w:val="24"/>
                    </w:rPr>
                    <w:t>Б</w:t>
                  </w:r>
                </w:p>
              </w:tc>
              <w:tc>
                <w:tcPr>
                  <w:tcW w:w="1067" w:type="dxa"/>
                </w:tcPr>
                <w:p w14:paraId="586A9590" w14:textId="77777777" w:rsidR="0025361E" w:rsidRPr="00FF01F1" w:rsidRDefault="0025361E" w:rsidP="00FD5DC0">
                  <w:pPr>
                    <w:jc w:val="center"/>
                    <w:rPr>
                      <w:rFonts w:ascii="Times New Roman" w:hAnsi="Times New Roman"/>
                      <w:sz w:val="24"/>
                      <w:szCs w:val="24"/>
                    </w:rPr>
                  </w:pPr>
                  <w:r w:rsidRPr="00FF01F1">
                    <w:rPr>
                      <w:rFonts w:ascii="Times New Roman" w:hAnsi="Times New Roman"/>
                      <w:sz w:val="24"/>
                      <w:szCs w:val="24"/>
                    </w:rPr>
                    <w:t>В</w:t>
                  </w:r>
                </w:p>
              </w:tc>
            </w:tr>
            <w:tr w:rsidR="0025361E" w:rsidRPr="00FF01F1" w14:paraId="7C4A9200" w14:textId="77777777" w:rsidTr="00FD5DC0">
              <w:tc>
                <w:tcPr>
                  <w:tcW w:w="1068" w:type="dxa"/>
                </w:tcPr>
                <w:p w14:paraId="5B870698" w14:textId="77777777" w:rsidR="0025361E" w:rsidRPr="00FF01F1" w:rsidRDefault="0025361E" w:rsidP="00FD5DC0">
                  <w:pPr>
                    <w:jc w:val="center"/>
                    <w:rPr>
                      <w:rFonts w:ascii="Times New Roman" w:hAnsi="Times New Roman"/>
                      <w:sz w:val="24"/>
                      <w:szCs w:val="24"/>
                    </w:rPr>
                  </w:pPr>
                </w:p>
              </w:tc>
              <w:tc>
                <w:tcPr>
                  <w:tcW w:w="1067" w:type="dxa"/>
                </w:tcPr>
                <w:p w14:paraId="6614E2B0" w14:textId="77777777" w:rsidR="0025361E" w:rsidRPr="00FF01F1" w:rsidRDefault="0025361E" w:rsidP="00FD5DC0">
                  <w:pPr>
                    <w:jc w:val="center"/>
                    <w:rPr>
                      <w:rFonts w:ascii="Times New Roman" w:hAnsi="Times New Roman"/>
                      <w:sz w:val="24"/>
                      <w:szCs w:val="24"/>
                    </w:rPr>
                  </w:pPr>
                </w:p>
              </w:tc>
              <w:tc>
                <w:tcPr>
                  <w:tcW w:w="1067" w:type="dxa"/>
                </w:tcPr>
                <w:p w14:paraId="4A49623D" w14:textId="77777777" w:rsidR="0025361E" w:rsidRPr="00FF01F1" w:rsidRDefault="0025361E" w:rsidP="00FD5DC0">
                  <w:pPr>
                    <w:jc w:val="center"/>
                    <w:rPr>
                      <w:rFonts w:ascii="Times New Roman" w:hAnsi="Times New Roman"/>
                      <w:sz w:val="24"/>
                      <w:szCs w:val="24"/>
                    </w:rPr>
                  </w:pPr>
                </w:p>
              </w:tc>
            </w:tr>
          </w:tbl>
          <w:p w14:paraId="53D01404" w14:textId="77777777" w:rsidR="0025361E" w:rsidRPr="00FF01F1" w:rsidRDefault="0025361E" w:rsidP="00FD5DC0">
            <w:pPr>
              <w:tabs>
                <w:tab w:val="left" w:pos="227"/>
              </w:tabs>
              <w:spacing w:after="0" w:line="240" w:lineRule="auto"/>
              <w:rPr>
                <w:rFonts w:ascii="Times New Roman" w:eastAsia="Calibri" w:hAnsi="Times New Roman" w:cs="Times New Roman"/>
                <w:sz w:val="24"/>
                <w:szCs w:val="24"/>
                <w:highlight w:val="yellow"/>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709CCDC5" w14:textId="77777777" w:rsidR="0025361E" w:rsidRPr="00FF01F1" w:rsidRDefault="0025361E" w:rsidP="00FD5DC0">
            <w:pPr>
              <w:spacing w:after="0" w:line="240" w:lineRule="auto"/>
              <w:rPr>
                <w:rFonts w:ascii="Times New Roman" w:eastAsia="Times New Roman" w:hAnsi="Times New Roman" w:cs="Times New Roman"/>
                <w:sz w:val="24"/>
                <w:szCs w:val="24"/>
                <w:lang w:eastAsia="ru-RU"/>
              </w:rPr>
            </w:pPr>
            <w:r w:rsidRPr="00FF01F1">
              <w:rPr>
                <w:rFonts w:ascii="Times New Roman" w:eastAsia="Times New Roman" w:hAnsi="Times New Roman" w:cs="Times New Roman"/>
                <w:sz w:val="24"/>
                <w:szCs w:val="24"/>
                <w:lang w:eastAsia="ru-RU"/>
              </w:rPr>
              <w:lastRenderedPageBreak/>
              <w:t>А</w:t>
            </w:r>
            <w:r>
              <w:rPr>
                <w:rFonts w:ascii="Times New Roman" w:eastAsia="Times New Roman" w:hAnsi="Times New Roman" w:cs="Times New Roman"/>
                <w:sz w:val="24"/>
                <w:szCs w:val="24"/>
                <w:lang w:eastAsia="ru-RU"/>
              </w:rPr>
              <w:t>2</w:t>
            </w:r>
            <w:r w:rsidRPr="00FF01F1">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3</w:t>
            </w:r>
            <w:r w:rsidRPr="00FF01F1">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1</w:t>
            </w:r>
          </w:p>
        </w:tc>
      </w:tr>
      <w:tr w:rsidR="0025361E" w:rsidRPr="00FF01F1" w14:paraId="7115D2DA" w14:textId="77777777" w:rsidTr="00FD5DC0">
        <w:tc>
          <w:tcPr>
            <w:tcW w:w="229" w:type="pct"/>
            <w:tcBorders>
              <w:top w:val="single" w:sz="4" w:space="0" w:color="000000"/>
              <w:left w:val="single" w:sz="4" w:space="0" w:color="000000"/>
              <w:bottom w:val="single" w:sz="4" w:space="0" w:color="000000"/>
              <w:right w:val="single" w:sz="4" w:space="0" w:color="auto"/>
            </w:tcBorders>
          </w:tcPr>
          <w:p w14:paraId="66ABED1B"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6CB424A2" w14:textId="77777777" w:rsidR="0025361E" w:rsidRPr="00596A89" w:rsidRDefault="0025361E" w:rsidP="00FD5DC0">
            <w:pPr>
              <w:spacing w:after="0" w:line="240" w:lineRule="auto"/>
              <w:rPr>
                <w:rFonts w:ascii="Times New Roman" w:eastAsia="Times New Roman" w:hAnsi="Times New Roman" w:cs="Times New Roman"/>
                <w:sz w:val="24"/>
                <w:szCs w:val="24"/>
                <w:lang w:eastAsia="ru-RU"/>
              </w:rPr>
            </w:pPr>
            <w:r w:rsidRPr="00596A89">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55EE5668" w14:textId="77777777" w:rsidR="0025361E" w:rsidRPr="00596A89" w:rsidRDefault="0025361E" w:rsidP="00FD5DC0">
            <w:pPr>
              <w:spacing w:after="0" w:line="240" w:lineRule="auto"/>
              <w:jc w:val="both"/>
              <w:rPr>
                <w:rFonts w:ascii="Times New Roman" w:eastAsia="Calibri" w:hAnsi="Times New Roman" w:cs="Times New Roman"/>
                <w:i/>
                <w:sz w:val="24"/>
                <w:szCs w:val="24"/>
              </w:rPr>
            </w:pPr>
            <w:r w:rsidRPr="00596A89">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3375C1DA" w14:textId="77777777" w:rsidR="0025361E" w:rsidRPr="00596A89" w:rsidRDefault="0025361E" w:rsidP="00FD5DC0">
            <w:pPr>
              <w:spacing w:after="0" w:line="240" w:lineRule="auto"/>
              <w:jc w:val="both"/>
              <w:rPr>
                <w:rFonts w:ascii="Times New Roman" w:eastAsia="Calibri" w:hAnsi="Times New Roman" w:cs="Times New Roman"/>
                <w:i/>
                <w:sz w:val="24"/>
                <w:szCs w:val="24"/>
              </w:rPr>
            </w:pPr>
            <w:r w:rsidRPr="00596A89">
              <w:rPr>
                <w:rFonts w:ascii="Times New Roman" w:eastAsia="Calibri" w:hAnsi="Times New Roman" w:cs="Times New Roman"/>
                <w:i/>
                <w:sz w:val="24"/>
                <w:szCs w:val="24"/>
              </w:rPr>
              <w:t>Прочитайте текст и установите соответствие</w:t>
            </w:r>
          </w:p>
          <w:p w14:paraId="479A9B84" w14:textId="77777777" w:rsidR="0025361E" w:rsidRPr="00596A89" w:rsidRDefault="0025361E" w:rsidP="00FD5DC0">
            <w:pPr>
              <w:spacing w:after="0" w:line="240" w:lineRule="auto"/>
              <w:jc w:val="both"/>
              <w:rPr>
                <w:rFonts w:ascii="Times New Roman" w:eastAsia="Calibri" w:hAnsi="Times New Roman" w:cs="Times New Roman"/>
                <w:i/>
                <w:sz w:val="24"/>
                <w:szCs w:val="24"/>
              </w:rPr>
            </w:pPr>
          </w:p>
          <w:p w14:paraId="114CF032" w14:textId="77777777" w:rsidR="0025361E" w:rsidRPr="00596A89" w:rsidRDefault="0025361E" w:rsidP="00FD5DC0">
            <w:pPr>
              <w:spacing w:after="0" w:line="240" w:lineRule="auto"/>
              <w:jc w:val="both"/>
              <w:rPr>
                <w:rFonts w:ascii="Times New Roman" w:eastAsia="Calibri" w:hAnsi="Times New Roman" w:cs="Times New Roman"/>
                <w:i/>
                <w:sz w:val="24"/>
                <w:szCs w:val="24"/>
              </w:rPr>
            </w:pPr>
            <w:r w:rsidRPr="00596A89">
              <w:rPr>
                <w:rFonts w:ascii="Times New Roman" w:eastAsia="Calibri" w:hAnsi="Times New Roman" w:cs="Times New Roman"/>
                <w:sz w:val="24"/>
                <w:szCs w:val="24"/>
              </w:rPr>
              <w:t>Прочитайте вопрос, установите соответствие между названием модели социального страхования и содержанием данной модели</w:t>
            </w:r>
          </w:p>
        </w:tc>
        <w:tc>
          <w:tcPr>
            <w:tcW w:w="1794" w:type="pct"/>
            <w:tcBorders>
              <w:top w:val="single" w:sz="4" w:space="0" w:color="auto"/>
              <w:left w:val="single" w:sz="4" w:space="0" w:color="auto"/>
              <w:bottom w:val="single" w:sz="4" w:space="0" w:color="auto"/>
              <w:right w:val="single" w:sz="4" w:space="0" w:color="auto"/>
            </w:tcBorders>
          </w:tcPr>
          <w:p w14:paraId="4FA76E74" w14:textId="77777777" w:rsidR="0025361E" w:rsidRPr="00596A89" w:rsidRDefault="0025361E" w:rsidP="00FD5DC0">
            <w:pPr>
              <w:spacing w:after="0" w:line="240" w:lineRule="auto"/>
              <w:jc w:val="both"/>
              <w:rPr>
                <w:rFonts w:ascii="Times New Roman" w:eastAsia="Calibri" w:hAnsi="Times New Roman" w:cs="Times New Roman"/>
                <w:sz w:val="24"/>
                <w:szCs w:val="24"/>
              </w:rPr>
            </w:pPr>
            <w:r w:rsidRPr="00596A8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W w:w="0" w:type="auto"/>
              <w:tblLook w:val="04A0" w:firstRow="1" w:lastRow="0" w:firstColumn="1" w:lastColumn="0" w:noHBand="0" w:noVBand="1"/>
            </w:tblPr>
            <w:tblGrid>
              <w:gridCol w:w="413"/>
              <w:gridCol w:w="1375"/>
              <w:gridCol w:w="336"/>
              <w:gridCol w:w="2884"/>
            </w:tblGrid>
            <w:tr w:rsidR="0025361E" w:rsidRPr="00596A89" w14:paraId="06DFD67B" w14:textId="77777777" w:rsidTr="00FD5DC0">
              <w:tc>
                <w:tcPr>
                  <w:tcW w:w="0" w:type="auto"/>
                  <w:gridSpan w:val="2"/>
                  <w:shd w:val="clear" w:color="auto" w:fill="auto"/>
                </w:tcPr>
                <w:p w14:paraId="65452C22" w14:textId="77777777" w:rsidR="0025361E" w:rsidRPr="00596A89" w:rsidRDefault="0025361E" w:rsidP="00FD5DC0">
                  <w:pPr>
                    <w:jc w:val="center"/>
                    <w:rPr>
                      <w:rFonts w:ascii="Times New Roman" w:hAnsi="Times New Roman"/>
                      <w:sz w:val="24"/>
                      <w:szCs w:val="24"/>
                    </w:rPr>
                  </w:pPr>
                  <w:r w:rsidRPr="00596A89">
                    <w:rPr>
                      <w:rFonts w:ascii="Times New Roman" w:hAnsi="Times New Roman"/>
                      <w:sz w:val="24"/>
                      <w:szCs w:val="24"/>
                    </w:rPr>
                    <w:t xml:space="preserve">Наименование модели социального страхования </w:t>
                  </w:r>
                </w:p>
              </w:tc>
              <w:tc>
                <w:tcPr>
                  <w:tcW w:w="0" w:type="auto"/>
                  <w:gridSpan w:val="2"/>
                  <w:shd w:val="clear" w:color="auto" w:fill="auto"/>
                </w:tcPr>
                <w:p w14:paraId="29BB05F2" w14:textId="77777777" w:rsidR="0025361E" w:rsidRPr="00596A89" w:rsidRDefault="0025361E" w:rsidP="00FD5DC0">
                  <w:pPr>
                    <w:jc w:val="center"/>
                    <w:rPr>
                      <w:rFonts w:ascii="Times New Roman" w:hAnsi="Times New Roman"/>
                      <w:sz w:val="24"/>
                      <w:szCs w:val="24"/>
                    </w:rPr>
                  </w:pPr>
                  <w:r w:rsidRPr="00596A89">
                    <w:rPr>
                      <w:rFonts w:ascii="Times New Roman" w:hAnsi="Times New Roman"/>
                      <w:sz w:val="24"/>
                      <w:szCs w:val="24"/>
                    </w:rPr>
                    <w:t>Основные характеристики модели</w:t>
                  </w:r>
                </w:p>
              </w:tc>
            </w:tr>
            <w:tr w:rsidR="0025361E" w:rsidRPr="00596A89" w14:paraId="59AFF70C" w14:textId="77777777" w:rsidTr="00FD5DC0">
              <w:tc>
                <w:tcPr>
                  <w:tcW w:w="0" w:type="auto"/>
                  <w:shd w:val="clear" w:color="auto" w:fill="auto"/>
                </w:tcPr>
                <w:p w14:paraId="5433DDB0" w14:textId="77777777" w:rsidR="0025361E" w:rsidRPr="00596A89" w:rsidRDefault="0025361E" w:rsidP="00FD5DC0">
                  <w:pPr>
                    <w:rPr>
                      <w:rFonts w:ascii="Times New Roman" w:hAnsi="Times New Roman"/>
                      <w:sz w:val="24"/>
                      <w:szCs w:val="24"/>
                    </w:rPr>
                  </w:pPr>
                  <w:r w:rsidRPr="00596A89">
                    <w:rPr>
                      <w:rFonts w:ascii="Times New Roman" w:hAnsi="Times New Roman"/>
                      <w:sz w:val="24"/>
                      <w:szCs w:val="24"/>
                    </w:rPr>
                    <w:t>А</w:t>
                  </w:r>
                </w:p>
              </w:tc>
              <w:tc>
                <w:tcPr>
                  <w:tcW w:w="0" w:type="auto"/>
                  <w:shd w:val="clear" w:color="auto" w:fill="auto"/>
                </w:tcPr>
                <w:p w14:paraId="64CC7AD5" w14:textId="77777777" w:rsidR="0025361E" w:rsidRPr="00596A89" w:rsidRDefault="0025361E" w:rsidP="00FD5DC0">
                  <w:pPr>
                    <w:jc w:val="both"/>
                    <w:rPr>
                      <w:rFonts w:ascii="Times New Roman" w:hAnsi="Times New Roman"/>
                      <w:sz w:val="24"/>
                      <w:szCs w:val="24"/>
                    </w:rPr>
                  </w:pPr>
                  <w:r w:rsidRPr="00596A89">
                    <w:rPr>
                      <w:rFonts w:ascii="Times New Roman" w:hAnsi="Times New Roman"/>
                      <w:sz w:val="24"/>
                      <w:szCs w:val="24"/>
                    </w:rPr>
                    <w:t xml:space="preserve">Модель Бисмарка </w:t>
                  </w:r>
                </w:p>
              </w:tc>
              <w:tc>
                <w:tcPr>
                  <w:tcW w:w="0" w:type="auto"/>
                  <w:shd w:val="clear" w:color="auto" w:fill="auto"/>
                </w:tcPr>
                <w:p w14:paraId="13912BAD" w14:textId="77777777" w:rsidR="0025361E" w:rsidRPr="00596A89" w:rsidRDefault="0025361E" w:rsidP="00FD5DC0">
                  <w:pPr>
                    <w:rPr>
                      <w:rFonts w:ascii="Times New Roman" w:hAnsi="Times New Roman"/>
                      <w:sz w:val="24"/>
                      <w:szCs w:val="24"/>
                    </w:rPr>
                  </w:pPr>
                  <w:r w:rsidRPr="00596A89">
                    <w:rPr>
                      <w:rFonts w:ascii="Times New Roman" w:hAnsi="Times New Roman"/>
                      <w:sz w:val="24"/>
                      <w:szCs w:val="24"/>
                    </w:rPr>
                    <w:t>1</w:t>
                  </w:r>
                </w:p>
              </w:tc>
              <w:tc>
                <w:tcPr>
                  <w:tcW w:w="0" w:type="auto"/>
                  <w:shd w:val="clear" w:color="auto" w:fill="auto"/>
                </w:tcPr>
                <w:p w14:paraId="43454DB6" w14:textId="77777777" w:rsidR="0025361E" w:rsidRPr="00596A89" w:rsidRDefault="0025361E" w:rsidP="00FD5DC0">
                  <w:pPr>
                    <w:jc w:val="both"/>
                    <w:rPr>
                      <w:rFonts w:ascii="Times New Roman" w:hAnsi="Times New Roman"/>
                      <w:sz w:val="24"/>
                      <w:szCs w:val="24"/>
                    </w:rPr>
                  </w:pPr>
                  <w:r w:rsidRPr="00596A89">
                    <w:rPr>
                      <w:rFonts w:ascii="Times New Roman" w:hAnsi="Times New Roman"/>
                      <w:sz w:val="28"/>
                      <w:szCs w:val="28"/>
                    </w:rPr>
                    <w:t xml:space="preserve">трехуровневый тип </w:t>
                  </w:r>
                  <w:r w:rsidRPr="00596A89">
                    <w:rPr>
                      <w:rFonts w:ascii="Times New Roman" w:hAnsi="Times New Roman"/>
                      <w:sz w:val="24"/>
                      <w:szCs w:val="24"/>
                    </w:rPr>
                    <w:t xml:space="preserve">социальной защиты  по схеме: государство – работодатель   – работник; </w:t>
                  </w:r>
                </w:p>
                <w:p w14:paraId="54C30BFE" w14:textId="77777777" w:rsidR="0025361E" w:rsidRPr="00596A89" w:rsidRDefault="0025361E" w:rsidP="00FD5DC0">
                  <w:pPr>
                    <w:jc w:val="both"/>
                    <w:rPr>
                      <w:rFonts w:ascii="Times New Roman" w:hAnsi="Times New Roman"/>
                      <w:sz w:val="28"/>
                      <w:szCs w:val="28"/>
                    </w:rPr>
                  </w:pPr>
                  <w:r w:rsidRPr="00596A89">
                    <w:rPr>
                      <w:rFonts w:ascii="Times New Roman" w:hAnsi="Times New Roman"/>
                      <w:sz w:val="24"/>
                      <w:szCs w:val="24"/>
                    </w:rPr>
                    <w:t xml:space="preserve"> ориентация государственных социальных гарантий на прожиточный минимум; дополнительного профессионального страхования — на замещение (компенсацию) заработка; дополнительного добровольного личного страхования — на реализацию имеющихся личных возможностей в </w:t>
                  </w:r>
                  <w:r w:rsidRPr="00596A89">
                    <w:rPr>
                      <w:rFonts w:ascii="Times New Roman" w:hAnsi="Times New Roman"/>
                      <w:sz w:val="24"/>
                      <w:szCs w:val="24"/>
                    </w:rPr>
                    <w:lastRenderedPageBreak/>
                    <w:t>интересах собственной социальной защиты;</w:t>
                  </w:r>
                </w:p>
              </w:tc>
            </w:tr>
            <w:tr w:rsidR="0025361E" w:rsidRPr="00596A89" w14:paraId="7D6AAD72" w14:textId="77777777" w:rsidTr="00FD5DC0">
              <w:tc>
                <w:tcPr>
                  <w:tcW w:w="0" w:type="auto"/>
                  <w:shd w:val="clear" w:color="auto" w:fill="auto"/>
                </w:tcPr>
                <w:p w14:paraId="4EA57727" w14:textId="77777777" w:rsidR="0025361E" w:rsidRPr="00596A89" w:rsidRDefault="0025361E" w:rsidP="00FD5DC0">
                  <w:pPr>
                    <w:rPr>
                      <w:rFonts w:ascii="Times New Roman" w:hAnsi="Times New Roman"/>
                      <w:sz w:val="24"/>
                      <w:szCs w:val="24"/>
                    </w:rPr>
                  </w:pPr>
                  <w:r w:rsidRPr="00596A89">
                    <w:rPr>
                      <w:rFonts w:ascii="Times New Roman" w:hAnsi="Times New Roman"/>
                      <w:sz w:val="24"/>
                      <w:szCs w:val="24"/>
                    </w:rPr>
                    <w:lastRenderedPageBreak/>
                    <w:t>Б</w:t>
                  </w:r>
                </w:p>
              </w:tc>
              <w:tc>
                <w:tcPr>
                  <w:tcW w:w="0" w:type="auto"/>
                  <w:shd w:val="clear" w:color="auto" w:fill="auto"/>
                </w:tcPr>
                <w:p w14:paraId="3CD8ED4F" w14:textId="77777777" w:rsidR="0025361E" w:rsidRPr="00596A89" w:rsidRDefault="0025361E" w:rsidP="00FD5DC0">
                  <w:pPr>
                    <w:jc w:val="both"/>
                    <w:rPr>
                      <w:rFonts w:ascii="Times New Roman" w:hAnsi="Times New Roman"/>
                      <w:sz w:val="24"/>
                      <w:szCs w:val="24"/>
                    </w:rPr>
                  </w:pPr>
                  <w:r w:rsidRPr="00596A89">
                    <w:rPr>
                      <w:rFonts w:ascii="Times New Roman" w:hAnsi="Times New Roman"/>
                      <w:sz w:val="24"/>
                      <w:szCs w:val="24"/>
                    </w:rPr>
                    <w:t>Модель Бевериджа</w:t>
                  </w:r>
                </w:p>
              </w:tc>
              <w:tc>
                <w:tcPr>
                  <w:tcW w:w="0" w:type="auto"/>
                  <w:shd w:val="clear" w:color="auto" w:fill="auto"/>
                </w:tcPr>
                <w:p w14:paraId="6914B6E1" w14:textId="77777777" w:rsidR="0025361E" w:rsidRPr="00596A89" w:rsidRDefault="0025361E" w:rsidP="00FD5DC0">
                  <w:pPr>
                    <w:rPr>
                      <w:rFonts w:ascii="Times New Roman" w:hAnsi="Times New Roman"/>
                      <w:sz w:val="24"/>
                      <w:szCs w:val="24"/>
                    </w:rPr>
                  </w:pPr>
                  <w:r w:rsidRPr="00596A89">
                    <w:rPr>
                      <w:rFonts w:ascii="Times New Roman" w:hAnsi="Times New Roman"/>
                      <w:sz w:val="24"/>
                      <w:szCs w:val="24"/>
                    </w:rPr>
                    <w:t>2</w:t>
                  </w:r>
                </w:p>
              </w:tc>
              <w:tc>
                <w:tcPr>
                  <w:tcW w:w="0" w:type="auto"/>
                  <w:shd w:val="clear" w:color="auto" w:fill="auto"/>
                </w:tcPr>
                <w:p w14:paraId="5AB8C501" w14:textId="77777777" w:rsidR="0025361E" w:rsidRPr="00596A89" w:rsidRDefault="0025361E" w:rsidP="00FD5DC0">
                  <w:pPr>
                    <w:jc w:val="both"/>
                    <w:rPr>
                      <w:rFonts w:ascii="Times New Roman" w:hAnsi="Times New Roman"/>
                      <w:sz w:val="24"/>
                      <w:szCs w:val="24"/>
                    </w:rPr>
                  </w:pPr>
                  <w:r w:rsidRPr="00596A89">
                    <w:rPr>
                      <w:rFonts w:ascii="Times New Roman" w:hAnsi="Times New Roman"/>
                      <w:sz w:val="24"/>
                      <w:szCs w:val="24"/>
                    </w:rPr>
                    <w:t>договорное профессиональное и межотраслевое регулирование заработной платы; распределение страховой нагрузки между работниками и работодателями на паритетной основе; организация социального страхования по отдельным видам социальных рисков (товарищества взаимного страхования).</w:t>
                  </w:r>
                </w:p>
              </w:tc>
            </w:tr>
            <w:tr w:rsidR="0025361E" w:rsidRPr="00596A89" w14:paraId="449B364A" w14:textId="77777777" w:rsidTr="00FD5DC0">
              <w:tc>
                <w:tcPr>
                  <w:tcW w:w="0" w:type="auto"/>
                  <w:shd w:val="clear" w:color="auto" w:fill="auto"/>
                </w:tcPr>
                <w:p w14:paraId="008CF8D0" w14:textId="77777777" w:rsidR="0025361E" w:rsidRPr="00596A89" w:rsidRDefault="0025361E" w:rsidP="00FD5DC0">
                  <w:pPr>
                    <w:rPr>
                      <w:rFonts w:ascii="Times New Roman" w:hAnsi="Times New Roman"/>
                      <w:sz w:val="24"/>
                      <w:szCs w:val="24"/>
                    </w:rPr>
                  </w:pPr>
                  <w:r w:rsidRPr="00596A89">
                    <w:rPr>
                      <w:rFonts w:ascii="Times New Roman" w:hAnsi="Times New Roman"/>
                      <w:sz w:val="24"/>
                      <w:szCs w:val="24"/>
                    </w:rPr>
                    <w:t>В</w:t>
                  </w:r>
                </w:p>
              </w:tc>
              <w:tc>
                <w:tcPr>
                  <w:tcW w:w="0" w:type="auto"/>
                  <w:shd w:val="clear" w:color="auto" w:fill="auto"/>
                </w:tcPr>
                <w:p w14:paraId="3B31E38F" w14:textId="77777777" w:rsidR="0025361E" w:rsidRPr="00596A89" w:rsidRDefault="0025361E" w:rsidP="00FD5DC0">
                  <w:pPr>
                    <w:jc w:val="both"/>
                    <w:rPr>
                      <w:rFonts w:ascii="Times New Roman" w:hAnsi="Times New Roman"/>
                      <w:sz w:val="24"/>
                      <w:szCs w:val="24"/>
                    </w:rPr>
                  </w:pPr>
                  <w:r w:rsidRPr="00596A89">
                    <w:rPr>
                      <w:rFonts w:ascii="Times New Roman" w:hAnsi="Times New Roman"/>
                      <w:sz w:val="24"/>
                      <w:szCs w:val="24"/>
                    </w:rPr>
                    <w:t>Советская модель</w:t>
                  </w:r>
                </w:p>
              </w:tc>
              <w:tc>
                <w:tcPr>
                  <w:tcW w:w="0" w:type="auto"/>
                  <w:shd w:val="clear" w:color="auto" w:fill="auto"/>
                </w:tcPr>
                <w:p w14:paraId="03F3ADEF" w14:textId="77777777" w:rsidR="0025361E" w:rsidRPr="00596A89" w:rsidRDefault="0025361E" w:rsidP="00FD5DC0">
                  <w:pPr>
                    <w:rPr>
                      <w:rFonts w:ascii="Times New Roman" w:hAnsi="Times New Roman"/>
                      <w:sz w:val="24"/>
                      <w:szCs w:val="24"/>
                    </w:rPr>
                  </w:pPr>
                  <w:r w:rsidRPr="00596A89">
                    <w:rPr>
                      <w:rFonts w:ascii="Times New Roman" w:hAnsi="Times New Roman"/>
                      <w:sz w:val="24"/>
                      <w:szCs w:val="24"/>
                    </w:rPr>
                    <w:t>3</w:t>
                  </w:r>
                </w:p>
              </w:tc>
              <w:tc>
                <w:tcPr>
                  <w:tcW w:w="0" w:type="auto"/>
                  <w:shd w:val="clear" w:color="auto" w:fill="auto"/>
                </w:tcPr>
                <w:p w14:paraId="3664659E" w14:textId="77777777" w:rsidR="0025361E" w:rsidRPr="00596A89" w:rsidRDefault="0025361E" w:rsidP="00FD5DC0">
                  <w:pPr>
                    <w:jc w:val="both"/>
                    <w:rPr>
                      <w:rFonts w:ascii="Times New Roman" w:hAnsi="Times New Roman"/>
                      <w:bCs/>
                      <w:sz w:val="24"/>
                      <w:szCs w:val="24"/>
                    </w:rPr>
                  </w:pPr>
                  <w:r w:rsidRPr="00596A89">
                    <w:rPr>
                      <w:rFonts w:ascii="Times New Roman" w:hAnsi="Times New Roman"/>
                      <w:sz w:val="24"/>
                      <w:szCs w:val="24"/>
                    </w:rPr>
                    <w:t xml:space="preserve">обеспечение государством трех базовых условий жизнедеятельности населения: государственное здравоохранение,  предоставление равных возможностей для воспитания детей семьям с разными доходами (пособия на детей),   предотвращение массовой безработицы в стране, что является платформой для трех </w:t>
                  </w:r>
                  <w:r w:rsidRPr="00596A89">
                    <w:rPr>
                      <w:rFonts w:ascii="Times New Roman" w:hAnsi="Times New Roman"/>
                      <w:sz w:val="24"/>
                      <w:szCs w:val="24"/>
                    </w:rPr>
                    <w:lastRenderedPageBreak/>
                    <w:t>уровней социальной защиты</w:t>
                  </w:r>
                </w:p>
              </w:tc>
            </w:tr>
          </w:tbl>
          <w:p w14:paraId="117E9133" w14:textId="77777777" w:rsidR="0025361E" w:rsidRPr="00596A89" w:rsidRDefault="0025361E" w:rsidP="00FD5DC0">
            <w:pPr>
              <w:spacing w:after="0" w:line="240" w:lineRule="auto"/>
              <w:jc w:val="both"/>
              <w:rPr>
                <w:rFonts w:ascii="Times New Roman" w:eastAsia="Calibri" w:hAnsi="Times New Roman" w:cs="Times New Roman"/>
                <w:sz w:val="24"/>
                <w:szCs w:val="24"/>
              </w:rPr>
            </w:pPr>
            <w:r w:rsidRPr="00596A89">
              <w:rPr>
                <w:rFonts w:ascii="Times New Roman" w:eastAsia="Calibri" w:hAnsi="Times New Roman" w:cs="Times New Roman"/>
                <w:sz w:val="24"/>
                <w:szCs w:val="24"/>
              </w:rPr>
              <w:lastRenderedPageBreak/>
              <w:t>Запишите выбранные цифры под соответствующими буквами:</w:t>
            </w:r>
          </w:p>
          <w:tbl>
            <w:tblPr>
              <w:tblW w:w="0" w:type="auto"/>
              <w:tblLook w:val="04A0" w:firstRow="1" w:lastRow="0" w:firstColumn="1" w:lastColumn="0" w:noHBand="0" w:noVBand="1"/>
            </w:tblPr>
            <w:tblGrid>
              <w:gridCol w:w="1068"/>
              <w:gridCol w:w="1067"/>
              <w:gridCol w:w="1067"/>
            </w:tblGrid>
            <w:tr w:rsidR="0025361E" w:rsidRPr="00596A89" w14:paraId="3A6F05E9" w14:textId="77777777" w:rsidTr="00FD5DC0">
              <w:tc>
                <w:tcPr>
                  <w:tcW w:w="1068" w:type="dxa"/>
                </w:tcPr>
                <w:p w14:paraId="3F94FC9D" w14:textId="77777777" w:rsidR="0025361E" w:rsidRPr="00596A89" w:rsidRDefault="0025361E" w:rsidP="00FD5DC0">
                  <w:pPr>
                    <w:jc w:val="center"/>
                    <w:rPr>
                      <w:rFonts w:ascii="Times New Roman" w:hAnsi="Times New Roman"/>
                      <w:sz w:val="24"/>
                      <w:szCs w:val="24"/>
                    </w:rPr>
                  </w:pPr>
                  <w:r w:rsidRPr="00596A89">
                    <w:rPr>
                      <w:rFonts w:ascii="Times New Roman" w:hAnsi="Times New Roman"/>
                      <w:sz w:val="24"/>
                      <w:szCs w:val="24"/>
                    </w:rPr>
                    <w:t>А</w:t>
                  </w:r>
                </w:p>
              </w:tc>
              <w:tc>
                <w:tcPr>
                  <w:tcW w:w="1067" w:type="dxa"/>
                </w:tcPr>
                <w:p w14:paraId="51ABD785" w14:textId="77777777" w:rsidR="0025361E" w:rsidRPr="00596A89" w:rsidRDefault="0025361E" w:rsidP="00FD5DC0">
                  <w:pPr>
                    <w:jc w:val="center"/>
                    <w:rPr>
                      <w:rFonts w:ascii="Times New Roman" w:hAnsi="Times New Roman"/>
                      <w:sz w:val="24"/>
                      <w:szCs w:val="24"/>
                    </w:rPr>
                  </w:pPr>
                  <w:r w:rsidRPr="00596A89">
                    <w:rPr>
                      <w:rFonts w:ascii="Times New Roman" w:hAnsi="Times New Roman"/>
                      <w:sz w:val="24"/>
                      <w:szCs w:val="24"/>
                    </w:rPr>
                    <w:t>Б</w:t>
                  </w:r>
                </w:p>
              </w:tc>
              <w:tc>
                <w:tcPr>
                  <w:tcW w:w="1067" w:type="dxa"/>
                </w:tcPr>
                <w:p w14:paraId="4877E3E8" w14:textId="77777777" w:rsidR="0025361E" w:rsidRPr="00596A89" w:rsidRDefault="0025361E" w:rsidP="00FD5DC0">
                  <w:pPr>
                    <w:jc w:val="center"/>
                    <w:rPr>
                      <w:rFonts w:ascii="Times New Roman" w:hAnsi="Times New Roman"/>
                      <w:sz w:val="24"/>
                      <w:szCs w:val="24"/>
                    </w:rPr>
                  </w:pPr>
                  <w:r w:rsidRPr="00596A89">
                    <w:rPr>
                      <w:rFonts w:ascii="Times New Roman" w:hAnsi="Times New Roman"/>
                      <w:sz w:val="24"/>
                      <w:szCs w:val="24"/>
                    </w:rPr>
                    <w:t>В</w:t>
                  </w:r>
                </w:p>
              </w:tc>
            </w:tr>
            <w:tr w:rsidR="0025361E" w:rsidRPr="00596A89" w14:paraId="60593E19" w14:textId="77777777" w:rsidTr="00FD5DC0">
              <w:tc>
                <w:tcPr>
                  <w:tcW w:w="1068" w:type="dxa"/>
                </w:tcPr>
                <w:p w14:paraId="50429230" w14:textId="77777777" w:rsidR="0025361E" w:rsidRPr="00596A89" w:rsidRDefault="0025361E" w:rsidP="00FD5DC0">
                  <w:pPr>
                    <w:jc w:val="center"/>
                    <w:rPr>
                      <w:rFonts w:ascii="Times New Roman" w:hAnsi="Times New Roman"/>
                      <w:sz w:val="24"/>
                      <w:szCs w:val="24"/>
                    </w:rPr>
                  </w:pPr>
                </w:p>
              </w:tc>
              <w:tc>
                <w:tcPr>
                  <w:tcW w:w="1067" w:type="dxa"/>
                </w:tcPr>
                <w:p w14:paraId="24EF0D69" w14:textId="77777777" w:rsidR="0025361E" w:rsidRPr="00596A89" w:rsidRDefault="0025361E" w:rsidP="00FD5DC0">
                  <w:pPr>
                    <w:jc w:val="center"/>
                    <w:rPr>
                      <w:rFonts w:ascii="Times New Roman" w:hAnsi="Times New Roman"/>
                      <w:sz w:val="24"/>
                      <w:szCs w:val="24"/>
                    </w:rPr>
                  </w:pPr>
                </w:p>
              </w:tc>
              <w:tc>
                <w:tcPr>
                  <w:tcW w:w="1067" w:type="dxa"/>
                </w:tcPr>
                <w:p w14:paraId="01E2440C" w14:textId="77777777" w:rsidR="0025361E" w:rsidRPr="00596A89" w:rsidRDefault="0025361E" w:rsidP="00FD5DC0">
                  <w:pPr>
                    <w:jc w:val="center"/>
                    <w:rPr>
                      <w:rFonts w:ascii="Times New Roman" w:hAnsi="Times New Roman"/>
                      <w:sz w:val="24"/>
                      <w:szCs w:val="24"/>
                    </w:rPr>
                  </w:pPr>
                </w:p>
              </w:tc>
            </w:tr>
          </w:tbl>
          <w:p w14:paraId="5AB038B3" w14:textId="77777777" w:rsidR="0025361E" w:rsidRPr="00596A89" w:rsidRDefault="0025361E" w:rsidP="00FD5DC0">
            <w:pPr>
              <w:spacing w:after="0" w:line="240" w:lineRule="auto"/>
              <w:jc w:val="both"/>
              <w:rPr>
                <w:rFonts w:ascii="Times New Roman" w:eastAsia="Calibri" w:hAnsi="Times New Roman" w:cs="Times New Roman"/>
                <w:sz w:val="24"/>
                <w:szCs w:val="24"/>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357BFFEC" w14:textId="77777777" w:rsidR="0025361E" w:rsidRPr="00596A89" w:rsidRDefault="0025361E" w:rsidP="00FD5DC0">
            <w:pPr>
              <w:spacing w:after="0" w:line="240" w:lineRule="auto"/>
              <w:rPr>
                <w:rFonts w:ascii="Times New Roman" w:eastAsia="Times New Roman" w:hAnsi="Times New Roman" w:cs="Times New Roman"/>
                <w:sz w:val="24"/>
                <w:szCs w:val="24"/>
                <w:lang w:eastAsia="ru-RU"/>
              </w:rPr>
            </w:pPr>
            <w:r w:rsidRPr="00596A89">
              <w:rPr>
                <w:rFonts w:ascii="Times New Roman" w:eastAsia="Times New Roman" w:hAnsi="Times New Roman" w:cs="Times New Roman"/>
                <w:sz w:val="24"/>
                <w:szCs w:val="24"/>
                <w:lang w:eastAsia="ru-RU"/>
              </w:rPr>
              <w:lastRenderedPageBreak/>
              <w:t>А2Б1В3</w:t>
            </w:r>
          </w:p>
        </w:tc>
      </w:tr>
      <w:tr w:rsidR="0025361E" w:rsidRPr="00FF01F1" w14:paraId="26470F76" w14:textId="77777777" w:rsidTr="00FD5DC0">
        <w:tc>
          <w:tcPr>
            <w:tcW w:w="229" w:type="pct"/>
            <w:tcBorders>
              <w:top w:val="single" w:sz="4" w:space="0" w:color="000000"/>
              <w:left w:val="single" w:sz="4" w:space="0" w:color="000000"/>
              <w:bottom w:val="single" w:sz="4" w:space="0" w:color="000000"/>
              <w:right w:val="single" w:sz="4" w:space="0" w:color="auto"/>
            </w:tcBorders>
          </w:tcPr>
          <w:p w14:paraId="6D46F864"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56B416A1" w14:textId="77777777" w:rsidR="0025361E" w:rsidRPr="00646344" w:rsidRDefault="0025361E" w:rsidP="00FD5DC0">
            <w:pPr>
              <w:spacing w:after="0" w:line="240" w:lineRule="auto"/>
              <w:rPr>
                <w:rFonts w:ascii="Times New Roman" w:eastAsia="Times New Roman" w:hAnsi="Times New Roman" w:cs="Times New Roman"/>
                <w:sz w:val="24"/>
                <w:szCs w:val="24"/>
                <w:lang w:eastAsia="ru-RU"/>
              </w:rPr>
            </w:pPr>
            <w:r w:rsidRPr="00646344">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55D4F388" w14:textId="77777777" w:rsidR="0025361E" w:rsidRPr="00646344" w:rsidRDefault="0025361E" w:rsidP="00FD5DC0">
            <w:pPr>
              <w:spacing w:after="0" w:line="240" w:lineRule="auto"/>
              <w:jc w:val="both"/>
              <w:rPr>
                <w:rFonts w:ascii="Times New Roman" w:eastAsia="Calibri" w:hAnsi="Times New Roman" w:cs="Times New Roman"/>
                <w:i/>
                <w:sz w:val="24"/>
                <w:szCs w:val="24"/>
              </w:rPr>
            </w:pPr>
            <w:r w:rsidRPr="00646344">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658F8876" w14:textId="77777777" w:rsidR="0025361E" w:rsidRPr="00646344" w:rsidRDefault="0025361E" w:rsidP="00FD5DC0">
            <w:pPr>
              <w:spacing w:after="0" w:line="240" w:lineRule="auto"/>
              <w:jc w:val="both"/>
              <w:rPr>
                <w:rFonts w:ascii="Times New Roman" w:eastAsia="Calibri" w:hAnsi="Times New Roman" w:cs="Times New Roman"/>
                <w:i/>
                <w:sz w:val="24"/>
                <w:szCs w:val="24"/>
              </w:rPr>
            </w:pPr>
            <w:r w:rsidRPr="00646344">
              <w:rPr>
                <w:rFonts w:ascii="Times New Roman" w:eastAsia="Calibri" w:hAnsi="Times New Roman" w:cs="Times New Roman"/>
                <w:i/>
                <w:sz w:val="24"/>
                <w:szCs w:val="24"/>
              </w:rPr>
              <w:t>Прочитайте текст и установите соответствие</w:t>
            </w:r>
          </w:p>
          <w:p w14:paraId="4E7311D3" w14:textId="77777777" w:rsidR="0025361E" w:rsidRPr="00646344" w:rsidRDefault="0025361E" w:rsidP="00FD5DC0">
            <w:pPr>
              <w:spacing w:after="0" w:line="240" w:lineRule="auto"/>
              <w:jc w:val="both"/>
              <w:rPr>
                <w:rFonts w:ascii="Times New Roman" w:eastAsia="Calibri" w:hAnsi="Times New Roman" w:cs="Times New Roman"/>
                <w:i/>
                <w:sz w:val="24"/>
                <w:szCs w:val="24"/>
              </w:rPr>
            </w:pPr>
          </w:p>
          <w:p w14:paraId="2F7FA844" w14:textId="77777777" w:rsidR="0025361E" w:rsidRPr="00646344" w:rsidRDefault="0025361E" w:rsidP="00FD5DC0">
            <w:pPr>
              <w:spacing w:after="0" w:line="240" w:lineRule="auto"/>
              <w:jc w:val="both"/>
              <w:rPr>
                <w:rFonts w:ascii="Times New Roman" w:eastAsia="Calibri" w:hAnsi="Times New Roman" w:cs="Times New Roman"/>
                <w:sz w:val="24"/>
                <w:szCs w:val="24"/>
              </w:rPr>
            </w:pPr>
            <w:r w:rsidRPr="00646344">
              <w:rPr>
                <w:rFonts w:ascii="Times New Roman" w:eastAsia="Calibri" w:hAnsi="Times New Roman" w:cs="Times New Roman"/>
                <w:sz w:val="24"/>
                <w:szCs w:val="24"/>
              </w:rPr>
              <w:t>Прочитайте вопрос, установите соответствие между коэффициентом для расчета пособия по временной нетрудоспособности и трудовым стажем.</w:t>
            </w:r>
          </w:p>
          <w:p w14:paraId="4F66FFA9" w14:textId="77777777" w:rsidR="0025361E" w:rsidRPr="00646344" w:rsidRDefault="0025361E" w:rsidP="00FD5DC0">
            <w:pPr>
              <w:spacing w:after="0" w:line="240" w:lineRule="auto"/>
              <w:jc w:val="both"/>
              <w:rPr>
                <w:rFonts w:ascii="Times New Roman" w:eastAsia="Calibri" w:hAnsi="Times New Roman" w:cs="Times New Roman"/>
                <w:sz w:val="24"/>
                <w:szCs w:val="24"/>
              </w:rPr>
            </w:pPr>
            <w:r w:rsidRPr="00646344">
              <w:rPr>
                <w:rFonts w:ascii="Times New Roman" w:eastAsia="Calibri" w:hAnsi="Times New Roman" w:cs="Times New Roman"/>
                <w:sz w:val="24"/>
                <w:szCs w:val="24"/>
              </w:rPr>
              <w:t xml:space="preserve"> </w:t>
            </w:r>
          </w:p>
        </w:tc>
        <w:tc>
          <w:tcPr>
            <w:tcW w:w="1794" w:type="pct"/>
            <w:tcBorders>
              <w:top w:val="single" w:sz="4" w:space="0" w:color="auto"/>
              <w:left w:val="single" w:sz="4" w:space="0" w:color="auto"/>
              <w:bottom w:val="single" w:sz="4" w:space="0" w:color="auto"/>
              <w:right w:val="single" w:sz="4" w:space="0" w:color="auto"/>
            </w:tcBorders>
          </w:tcPr>
          <w:p w14:paraId="3D6AD0C2" w14:textId="77777777" w:rsidR="0025361E" w:rsidRPr="00646344" w:rsidRDefault="0025361E" w:rsidP="00FD5DC0">
            <w:pPr>
              <w:spacing w:after="0" w:line="240" w:lineRule="auto"/>
              <w:jc w:val="both"/>
              <w:rPr>
                <w:rFonts w:ascii="Times New Roman" w:eastAsia="Calibri" w:hAnsi="Times New Roman" w:cs="Times New Roman"/>
                <w:sz w:val="24"/>
                <w:szCs w:val="24"/>
              </w:rPr>
            </w:pPr>
            <w:r w:rsidRPr="00646344">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W w:w="0" w:type="auto"/>
              <w:tblLook w:val="04A0" w:firstRow="1" w:lastRow="0" w:firstColumn="1" w:lastColumn="0" w:noHBand="0" w:noVBand="1"/>
            </w:tblPr>
            <w:tblGrid>
              <w:gridCol w:w="390"/>
              <w:gridCol w:w="2095"/>
              <w:gridCol w:w="494"/>
              <w:gridCol w:w="1142"/>
            </w:tblGrid>
            <w:tr w:rsidR="0025361E" w:rsidRPr="00646344" w14:paraId="047C5E32" w14:textId="77777777" w:rsidTr="00FD5DC0">
              <w:tc>
                <w:tcPr>
                  <w:tcW w:w="0" w:type="auto"/>
                  <w:gridSpan w:val="2"/>
                  <w:shd w:val="clear" w:color="auto" w:fill="auto"/>
                </w:tcPr>
                <w:p w14:paraId="45D77E90" w14:textId="77777777" w:rsidR="0025361E" w:rsidRPr="00646344" w:rsidRDefault="0025361E" w:rsidP="00FD5DC0">
                  <w:pPr>
                    <w:rPr>
                      <w:rFonts w:ascii="Times New Roman" w:hAnsi="Times New Roman"/>
                      <w:sz w:val="24"/>
                      <w:szCs w:val="24"/>
                    </w:rPr>
                  </w:pPr>
                  <w:r w:rsidRPr="00646344">
                    <w:rPr>
                      <w:rFonts w:ascii="Times New Roman" w:hAnsi="Times New Roman"/>
                      <w:sz w:val="24"/>
                      <w:szCs w:val="24"/>
                    </w:rPr>
                    <w:t xml:space="preserve">Трудовой стаж </w:t>
                  </w:r>
                </w:p>
              </w:tc>
              <w:tc>
                <w:tcPr>
                  <w:tcW w:w="0" w:type="auto"/>
                  <w:gridSpan w:val="2"/>
                  <w:shd w:val="clear" w:color="auto" w:fill="auto"/>
                </w:tcPr>
                <w:p w14:paraId="771F3D37" w14:textId="77777777" w:rsidR="0025361E" w:rsidRPr="00646344" w:rsidRDefault="0025361E" w:rsidP="00FD5DC0">
                  <w:pPr>
                    <w:jc w:val="center"/>
                    <w:rPr>
                      <w:rFonts w:ascii="Times New Roman" w:hAnsi="Times New Roman"/>
                      <w:sz w:val="24"/>
                      <w:szCs w:val="24"/>
                    </w:rPr>
                  </w:pPr>
                  <w:r w:rsidRPr="00646344">
                    <w:rPr>
                      <w:rFonts w:ascii="Times New Roman" w:hAnsi="Times New Roman"/>
                      <w:sz w:val="24"/>
                      <w:szCs w:val="24"/>
                    </w:rPr>
                    <w:t xml:space="preserve">Коэффициент </w:t>
                  </w:r>
                </w:p>
              </w:tc>
            </w:tr>
            <w:tr w:rsidR="0025361E" w:rsidRPr="00646344" w14:paraId="07F17A1E" w14:textId="77777777" w:rsidTr="00FD5DC0">
              <w:tc>
                <w:tcPr>
                  <w:tcW w:w="0" w:type="auto"/>
                  <w:shd w:val="clear" w:color="auto" w:fill="auto"/>
                </w:tcPr>
                <w:p w14:paraId="32365757" w14:textId="77777777" w:rsidR="0025361E" w:rsidRPr="00646344" w:rsidRDefault="0025361E" w:rsidP="00FD5DC0">
                  <w:pPr>
                    <w:rPr>
                      <w:rFonts w:ascii="Times New Roman" w:hAnsi="Times New Roman"/>
                      <w:sz w:val="24"/>
                      <w:szCs w:val="24"/>
                    </w:rPr>
                  </w:pPr>
                  <w:r w:rsidRPr="00646344">
                    <w:rPr>
                      <w:rFonts w:ascii="Times New Roman" w:hAnsi="Times New Roman"/>
                      <w:sz w:val="24"/>
                      <w:szCs w:val="24"/>
                    </w:rPr>
                    <w:t>А</w:t>
                  </w:r>
                </w:p>
              </w:tc>
              <w:tc>
                <w:tcPr>
                  <w:tcW w:w="0" w:type="auto"/>
                  <w:shd w:val="clear" w:color="auto" w:fill="auto"/>
                </w:tcPr>
                <w:p w14:paraId="69C180C4" w14:textId="77777777" w:rsidR="0025361E" w:rsidRPr="00646344" w:rsidRDefault="0025361E" w:rsidP="00FD5DC0">
                  <w:pPr>
                    <w:jc w:val="both"/>
                    <w:rPr>
                      <w:rFonts w:ascii="Times New Roman" w:hAnsi="Times New Roman"/>
                      <w:sz w:val="24"/>
                      <w:szCs w:val="24"/>
                    </w:rPr>
                  </w:pPr>
                  <w:r w:rsidRPr="00646344">
                    <w:rPr>
                      <w:rFonts w:ascii="Times New Roman" w:hAnsi="Times New Roman"/>
                      <w:sz w:val="24"/>
                      <w:szCs w:val="24"/>
                    </w:rPr>
                    <w:t>стаж 8 и более лет</w:t>
                  </w:r>
                </w:p>
              </w:tc>
              <w:tc>
                <w:tcPr>
                  <w:tcW w:w="0" w:type="auto"/>
                  <w:shd w:val="clear" w:color="auto" w:fill="auto"/>
                </w:tcPr>
                <w:p w14:paraId="3F75C914" w14:textId="77777777" w:rsidR="0025361E" w:rsidRPr="00646344" w:rsidRDefault="0025361E" w:rsidP="00FD5DC0">
                  <w:pPr>
                    <w:rPr>
                      <w:rFonts w:ascii="Times New Roman" w:hAnsi="Times New Roman"/>
                      <w:sz w:val="24"/>
                      <w:szCs w:val="24"/>
                    </w:rPr>
                  </w:pPr>
                  <w:r w:rsidRPr="00646344">
                    <w:rPr>
                      <w:rFonts w:ascii="Times New Roman" w:hAnsi="Times New Roman"/>
                      <w:sz w:val="24"/>
                      <w:szCs w:val="24"/>
                    </w:rPr>
                    <w:t>1</w:t>
                  </w:r>
                </w:p>
              </w:tc>
              <w:tc>
                <w:tcPr>
                  <w:tcW w:w="0" w:type="auto"/>
                  <w:shd w:val="clear" w:color="auto" w:fill="auto"/>
                </w:tcPr>
                <w:p w14:paraId="24AFD0FF" w14:textId="77777777" w:rsidR="0025361E" w:rsidRPr="00646344" w:rsidRDefault="0025361E" w:rsidP="00FD5DC0">
                  <w:pPr>
                    <w:jc w:val="both"/>
                    <w:rPr>
                      <w:rFonts w:ascii="Times New Roman" w:hAnsi="Times New Roman"/>
                      <w:sz w:val="24"/>
                      <w:szCs w:val="24"/>
                    </w:rPr>
                  </w:pPr>
                  <w:r w:rsidRPr="00646344">
                    <w:rPr>
                      <w:rFonts w:ascii="Times New Roman" w:hAnsi="Times New Roman"/>
                      <w:sz w:val="24"/>
                      <w:szCs w:val="24"/>
                    </w:rPr>
                    <w:t>60%</w:t>
                  </w:r>
                </w:p>
              </w:tc>
            </w:tr>
            <w:tr w:rsidR="0025361E" w:rsidRPr="00646344" w14:paraId="6A4D4DDA" w14:textId="77777777" w:rsidTr="00FD5DC0">
              <w:tc>
                <w:tcPr>
                  <w:tcW w:w="0" w:type="auto"/>
                  <w:shd w:val="clear" w:color="auto" w:fill="auto"/>
                </w:tcPr>
                <w:p w14:paraId="55E67C35" w14:textId="77777777" w:rsidR="0025361E" w:rsidRPr="00646344" w:rsidRDefault="0025361E" w:rsidP="00FD5DC0">
                  <w:pPr>
                    <w:rPr>
                      <w:rFonts w:ascii="Times New Roman" w:hAnsi="Times New Roman"/>
                      <w:sz w:val="24"/>
                      <w:szCs w:val="24"/>
                    </w:rPr>
                  </w:pPr>
                  <w:r w:rsidRPr="00646344">
                    <w:rPr>
                      <w:rFonts w:ascii="Times New Roman" w:hAnsi="Times New Roman"/>
                      <w:sz w:val="24"/>
                      <w:szCs w:val="24"/>
                    </w:rPr>
                    <w:t>Б</w:t>
                  </w:r>
                </w:p>
              </w:tc>
              <w:tc>
                <w:tcPr>
                  <w:tcW w:w="0" w:type="auto"/>
                  <w:shd w:val="clear" w:color="auto" w:fill="auto"/>
                </w:tcPr>
                <w:p w14:paraId="0637D6A6" w14:textId="77777777" w:rsidR="0025361E" w:rsidRPr="00646344" w:rsidRDefault="0025361E" w:rsidP="00FD5DC0">
                  <w:pPr>
                    <w:jc w:val="both"/>
                    <w:rPr>
                      <w:rFonts w:ascii="Times New Roman" w:hAnsi="Times New Roman"/>
                      <w:sz w:val="24"/>
                      <w:szCs w:val="24"/>
                    </w:rPr>
                  </w:pPr>
                  <w:r w:rsidRPr="00646344">
                    <w:rPr>
                      <w:rFonts w:ascii="Times New Roman" w:hAnsi="Times New Roman"/>
                      <w:sz w:val="24"/>
                      <w:szCs w:val="24"/>
                    </w:rPr>
                    <w:t>стаж до 5 лет</w:t>
                  </w:r>
                </w:p>
              </w:tc>
              <w:tc>
                <w:tcPr>
                  <w:tcW w:w="0" w:type="auto"/>
                  <w:shd w:val="clear" w:color="auto" w:fill="auto"/>
                </w:tcPr>
                <w:p w14:paraId="2732462B" w14:textId="77777777" w:rsidR="0025361E" w:rsidRPr="00646344" w:rsidRDefault="0025361E" w:rsidP="00FD5DC0">
                  <w:pPr>
                    <w:rPr>
                      <w:rFonts w:ascii="Times New Roman" w:hAnsi="Times New Roman"/>
                      <w:sz w:val="24"/>
                      <w:szCs w:val="24"/>
                    </w:rPr>
                  </w:pPr>
                  <w:r w:rsidRPr="00646344">
                    <w:rPr>
                      <w:rFonts w:ascii="Times New Roman" w:hAnsi="Times New Roman"/>
                      <w:sz w:val="24"/>
                      <w:szCs w:val="24"/>
                    </w:rPr>
                    <w:t>2</w:t>
                  </w:r>
                </w:p>
              </w:tc>
              <w:tc>
                <w:tcPr>
                  <w:tcW w:w="0" w:type="auto"/>
                  <w:shd w:val="clear" w:color="auto" w:fill="auto"/>
                </w:tcPr>
                <w:p w14:paraId="4EBAAB5F" w14:textId="77777777" w:rsidR="0025361E" w:rsidRPr="00646344" w:rsidRDefault="0025361E" w:rsidP="00FD5DC0">
                  <w:pPr>
                    <w:jc w:val="both"/>
                    <w:rPr>
                      <w:rFonts w:ascii="Times New Roman" w:hAnsi="Times New Roman"/>
                      <w:sz w:val="24"/>
                      <w:szCs w:val="24"/>
                    </w:rPr>
                  </w:pPr>
                  <w:r w:rsidRPr="00646344">
                    <w:rPr>
                      <w:rFonts w:ascii="Times New Roman" w:hAnsi="Times New Roman"/>
                      <w:sz w:val="24"/>
                      <w:szCs w:val="24"/>
                    </w:rPr>
                    <w:t>80%</w:t>
                  </w:r>
                </w:p>
              </w:tc>
            </w:tr>
            <w:tr w:rsidR="0025361E" w:rsidRPr="00646344" w14:paraId="11CFE7BC" w14:textId="77777777" w:rsidTr="00FD5DC0">
              <w:tc>
                <w:tcPr>
                  <w:tcW w:w="0" w:type="auto"/>
                  <w:shd w:val="clear" w:color="auto" w:fill="auto"/>
                </w:tcPr>
                <w:p w14:paraId="32B08514" w14:textId="77777777" w:rsidR="0025361E" w:rsidRPr="00646344" w:rsidRDefault="0025361E" w:rsidP="00FD5DC0">
                  <w:pPr>
                    <w:rPr>
                      <w:rFonts w:ascii="Times New Roman" w:hAnsi="Times New Roman"/>
                      <w:sz w:val="24"/>
                      <w:szCs w:val="24"/>
                    </w:rPr>
                  </w:pPr>
                  <w:r w:rsidRPr="00646344">
                    <w:rPr>
                      <w:rFonts w:ascii="Times New Roman" w:hAnsi="Times New Roman"/>
                      <w:sz w:val="24"/>
                      <w:szCs w:val="24"/>
                    </w:rPr>
                    <w:t>В</w:t>
                  </w:r>
                </w:p>
              </w:tc>
              <w:tc>
                <w:tcPr>
                  <w:tcW w:w="0" w:type="auto"/>
                  <w:shd w:val="clear" w:color="auto" w:fill="auto"/>
                </w:tcPr>
                <w:p w14:paraId="38EE24C9" w14:textId="77777777" w:rsidR="0025361E" w:rsidRPr="00646344" w:rsidRDefault="0025361E" w:rsidP="00FD5DC0">
                  <w:pPr>
                    <w:jc w:val="both"/>
                    <w:rPr>
                      <w:rFonts w:ascii="Times New Roman" w:hAnsi="Times New Roman"/>
                      <w:sz w:val="24"/>
                      <w:szCs w:val="24"/>
                    </w:rPr>
                  </w:pPr>
                  <w:r w:rsidRPr="00646344">
                    <w:rPr>
                      <w:rFonts w:ascii="Times New Roman" w:hAnsi="Times New Roman"/>
                      <w:sz w:val="24"/>
                      <w:szCs w:val="24"/>
                    </w:rPr>
                    <w:t>стаж от 5 до 8 лет</w:t>
                  </w:r>
                </w:p>
              </w:tc>
              <w:tc>
                <w:tcPr>
                  <w:tcW w:w="0" w:type="auto"/>
                  <w:shd w:val="clear" w:color="auto" w:fill="auto"/>
                </w:tcPr>
                <w:p w14:paraId="230608AA" w14:textId="77777777" w:rsidR="0025361E" w:rsidRPr="00646344" w:rsidRDefault="0025361E" w:rsidP="00FD5DC0">
                  <w:pPr>
                    <w:rPr>
                      <w:rFonts w:ascii="Times New Roman" w:hAnsi="Times New Roman"/>
                      <w:sz w:val="24"/>
                      <w:szCs w:val="24"/>
                    </w:rPr>
                  </w:pPr>
                  <w:r w:rsidRPr="00646344">
                    <w:rPr>
                      <w:rFonts w:ascii="Times New Roman" w:hAnsi="Times New Roman"/>
                      <w:sz w:val="24"/>
                      <w:szCs w:val="24"/>
                    </w:rPr>
                    <w:t>3</w:t>
                  </w:r>
                </w:p>
              </w:tc>
              <w:tc>
                <w:tcPr>
                  <w:tcW w:w="0" w:type="auto"/>
                  <w:shd w:val="clear" w:color="auto" w:fill="auto"/>
                </w:tcPr>
                <w:p w14:paraId="39872CD6" w14:textId="77777777" w:rsidR="0025361E" w:rsidRPr="00646344" w:rsidRDefault="0025361E" w:rsidP="00FD5DC0">
                  <w:pPr>
                    <w:jc w:val="both"/>
                    <w:rPr>
                      <w:rFonts w:ascii="Times New Roman" w:hAnsi="Times New Roman"/>
                      <w:bCs/>
                      <w:sz w:val="24"/>
                      <w:szCs w:val="24"/>
                    </w:rPr>
                  </w:pPr>
                  <w:r w:rsidRPr="00646344">
                    <w:rPr>
                      <w:rFonts w:ascii="Times New Roman" w:hAnsi="Times New Roman"/>
                      <w:sz w:val="24"/>
                      <w:szCs w:val="24"/>
                    </w:rPr>
                    <w:t xml:space="preserve">100% </w:t>
                  </w:r>
                </w:p>
              </w:tc>
            </w:tr>
          </w:tbl>
          <w:p w14:paraId="6FF9D08A" w14:textId="77777777" w:rsidR="0025361E" w:rsidRPr="00646344" w:rsidRDefault="0025361E" w:rsidP="00FD5DC0">
            <w:pPr>
              <w:spacing w:after="0" w:line="240" w:lineRule="auto"/>
              <w:jc w:val="both"/>
              <w:rPr>
                <w:rFonts w:ascii="Times New Roman" w:eastAsia="Calibri" w:hAnsi="Times New Roman" w:cs="Times New Roman"/>
                <w:sz w:val="24"/>
                <w:szCs w:val="24"/>
              </w:rPr>
            </w:pPr>
            <w:r w:rsidRPr="00646344">
              <w:rPr>
                <w:rFonts w:ascii="Times New Roman" w:eastAsia="Calibri" w:hAnsi="Times New Roman" w:cs="Times New Roman"/>
                <w:sz w:val="24"/>
                <w:szCs w:val="24"/>
              </w:rPr>
              <w:t>Запишите выбранные цифры под соответствующими буквами:</w:t>
            </w:r>
          </w:p>
          <w:tbl>
            <w:tblPr>
              <w:tblW w:w="3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24"/>
              <w:gridCol w:w="1323"/>
              <w:gridCol w:w="1324"/>
            </w:tblGrid>
            <w:tr w:rsidR="0025361E" w:rsidRPr="00646344" w14:paraId="443FB5CD" w14:textId="77777777" w:rsidTr="00FD5DC0">
              <w:tc>
                <w:tcPr>
                  <w:tcW w:w="1324" w:type="dxa"/>
                  <w:tcBorders>
                    <w:top w:val="single" w:sz="4" w:space="0" w:color="000000"/>
                    <w:left w:val="single" w:sz="4" w:space="0" w:color="000000"/>
                    <w:bottom w:val="single" w:sz="4" w:space="0" w:color="000000"/>
                    <w:right w:val="single" w:sz="4" w:space="0" w:color="000000"/>
                  </w:tcBorders>
                  <w:shd w:val="clear" w:color="auto" w:fill="auto"/>
                  <w:hideMark/>
                </w:tcPr>
                <w:p w14:paraId="5DC235A4" w14:textId="77777777" w:rsidR="0025361E" w:rsidRPr="00646344" w:rsidRDefault="0025361E" w:rsidP="00FD5DC0">
                  <w:pPr>
                    <w:tabs>
                      <w:tab w:val="left" w:pos="227"/>
                    </w:tabs>
                    <w:spacing w:after="0" w:line="240" w:lineRule="auto"/>
                    <w:rPr>
                      <w:rFonts w:ascii="Times New Roman" w:eastAsia="Calibri" w:hAnsi="Times New Roman" w:cs="Times New Roman"/>
                      <w:sz w:val="24"/>
                      <w:szCs w:val="24"/>
                    </w:rPr>
                  </w:pPr>
                  <w:r w:rsidRPr="00646344">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shd w:val="clear" w:color="auto" w:fill="auto"/>
                  <w:hideMark/>
                </w:tcPr>
                <w:p w14:paraId="7E90C9FD" w14:textId="77777777" w:rsidR="0025361E" w:rsidRPr="00646344" w:rsidRDefault="0025361E" w:rsidP="00FD5DC0">
                  <w:pPr>
                    <w:tabs>
                      <w:tab w:val="left" w:pos="227"/>
                    </w:tabs>
                    <w:spacing w:after="0" w:line="240" w:lineRule="auto"/>
                    <w:rPr>
                      <w:rFonts w:ascii="Times New Roman" w:eastAsia="Calibri" w:hAnsi="Times New Roman" w:cs="Times New Roman"/>
                      <w:sz w:val="24"/>
                      <w:szCs w:val="24"/>
                    </w:rPr>
                  </w:pPr>
                  <w:r w:rsidRPr="00646344">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shd w:val="clear" w:color="auto" w:fill="auto"/>
                  <w:hideMark/>
                </w:tcPr>
                <w:p w14:paraId="13A1E0F4" w14:textId="77777777" w:rsidR="0025361E" w:rsidRPr="00646344" w:rsidRDefault="0025361E" w:rsidP="00FD5DC0">
                  <w:pPr>
                    <w:tabs>
                      <w:tab w:val="left" w:pos="227"/>
                    </w:tabs>
                    <w:spacing w:after="0" w:line="240" w:lineRule="auto"/>
                    <w:rPr>
                      <w:rFonts w:ascii="Times New Roman" w:eastAsia="Calibri" w:hAnsi="Times New Roman" w:cs="Times New Roman"/>
                      <w:sz w:val="24"/>
                      <w:szCs w:val="24"/>
                    </w:rPr>
                  </w:pPr>
                  <w:r w:rsidRPr="00646344">
                    <w:rPr>
                      <w:rFonts w:ascii="Times New Roman" w:eastAsia="Calibri" w:hAnsi="Times New Roman" w:cs="Times New Roman"/>
                      <w:sz w:val="24"/>
                      <w:szCs w:val="24"/>
                    </w:rPr>
                    <w:t>В</w:t>
                  </w:r>
                </w:p>
              </w:tc>
            </w:tr>
            <w:tr w:rsidR="0025361E" w:rsidRPr="00646344" w14:paraId="7257E845" w14:textId="77777777" w:rsidTr="00FD5DC0">
              <w:tc>
                <w:tcPr>
                  <w:tcW w:w="1324" w:type="dxa"/>
                  <w:tcBorders>
                    <w:top w:val="single" w:sz="4" w:space="0" w:color="000000"/>
                    <w:left w:val="single" w:sz="4" w:space="0" w:color="000000"/>
                    <w:bottom w:val="single" w:sz="4" w:space="0" w:color="000000"/>
                    <w:right w:val="single" w:sz="4" w:space="0" w:color="000000"/>
                  </w:tcBorders>
                  <w:shd w:val="clear" w:color="auto" w:fill="auto"/>
                </w:tcPr>
                <w:p w14:paraId="5B2E460C" w14:textId="77777777" w:rsidR="0025361E" w:rsidRPr="00646344" w:rsidRDefault="0025361E" w:rsidP="00FD5DC0">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19422CA1" w14:textId="77777777" w:rsidR="0025361E" w:rsidRPr="00646344" w:rsidRDefault="0025361E" w:rsidP="00FD5DC0">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Pr>
                <w:p w14:paraId="1AB6D00B" w14:textId="77777777" w:rsidR="0025361E" w:rsidRPr="00646344" w:rsidRDefault="0025361E" w:rsidP="00FD5DC0">
                  <w:pPr>
                    <w:tabs>
                      <w:tab w:val="left" w:pos="227"/>
                    </w:tabs>
                    <w:spacing w:after="0" w:line="240" w:lineRule="auto"/>
                    <w:rPr>
                      <w:rFonts w:ascii="Times New Roman" w:eastAsia="Calibri" w:hAnsi="Times New Roman" w:cs="Times New Roman"/>
                      <w:sz w:val="24"/>
                      <w:szCs w:val="24"/>
                    </w:rPr>
                  </w:pPr>
                </w:p>
              </w:tc>
            </w:tr>
          </w:tbl>
          <w:p w14:paraId="31769AB3" w14:textId="77777777" w:rsidR="0025361E" w:rsidRPr="00646344" w:rsidRDefault="0025361E" w:rsidP="00FD5DC0">
            <w:pPr>
              <w:tabs>
                <w:tab w:val="left" w:pos="227"/>
              </w:tabs>
              <w:spacing w:after="0" w:line="240" w:lineRule="auto"/>
              <w:rPr>
                <w:rFonts w:ascii="Times New Roman" w:eastAsia="Calibri" w:hAnsi="Times New Roman" w:cs="Times New Roman"/>
                <w:sz w:val="24"/>
                <w:szCs w:val="24"/>
                <w:highlight w:val="yellow"/>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2E1993C7" w14:textId="77777777" w:rsidR="0025361E" w:rsidRPr="00646344" w:rsidRDefault="0025361E" w:rsidP="00FD5DC0">
            <w:pPr>
              <w:spacing w:after="0" w:line="240" w:lineRule="auto"/>
              <w:rPr>
                <w:rFonts w:ascii="Times New Roman" w:eastAsia="Times New Roman" w:hAnsi="Times New Roman" w:cs="Times New Roman"/>
                <w:sz w:val="24"/>
                <w:szCs w:val="24"/>
                <w:lang w:eastAsia="ru-RU"/>
              </w:rPr>
            </w:pPr>
            <w:r w:rsidRPr="00646344">
              <w:rPr>
                <w:rFonts w:ascii="Times New Roman" w:eastAsia="Times New Roman" w:hAnsi="Times New Roman" w:cs="Times New Roman"/>
                <w:sz w:val="24"/>
                <w:szCs w:val="24"/>
                <w:lang w:eastAsia="ru-RU"/>
              </w:rPr>
              <w:t>А3Б1В2</w:t>
            </w:r>
          </w:p>
        </w:tc>
      </w:tr>
      <w:tr w:rsidR="0025361E" w:rsidRPr="00FF01F1" w14:paraId="780865E2" w14:textId="77777777" w:rsidTr="00FD5DC0">
        <w:tc>
          <w:tcPr>
            <w:tcW w:w="229" w:type="pct"/>
            <w:tcBorders>
              <w:top w:val="single" w:sz="4" w:space="0" w:color="000000"/>
              <w:left w:val="single" w:sz="4" w:space="0" w:color="000000"/>
              <w:bottom w:val="single" w:sz="4" w:space="0" w:color="000000"/>
              <w:right w:val="single" w:sz="4" w:space="0" w:color="auto"/>
            </w:tcBorders>
          </w:tcPr>
          <w:p w14:paraId="0F28F75D" w14:textId="77777777" w:rsidR="0025361E" w:rsidRPr="00EF5486"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31A667EE" w14:textId="77777777" w:rsidR="0025361E" w:rsidRPr="00EF5486" w:rsidRDefault="0025361E" w:rsidP="00FD5DC0">
            <w:pPr>
              <w:spacing w:after="0" w:line="240" w:lineRule="auto"/>
              <w:rPr>
                <w:rFonts w:ascii="Times New Roman" w:eastAsia="Times New Roman" w:hAnsi="Times New Roman" w:cs="Times New Roman"/>
                <w:sz w:val="24"/>
                <w:szCs w:val="24"/>
                <w:lang w:eastAsia="ru-RU"/>
              </w:rPr>
            </w:pPr>
            <w:r w:rsidRPr="00EF5486">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57EDD154" w14:textId="77777777" w:rsidR="0025361E" w:rsidRPr="00EF5486" w:rsidRDefault="0025361E" w:rsidP="00FD5DC0">
            <w:pPr>
              <w:spacing w:after="0" w:line="240" w:lineRule="auto"/>
              <w:jc w:val="both"/>
              <w:rPr>
                <w:rFonts w:ascii="Times New Roman" w:eastAsia="Calibri" w:hAnsi="Times New Roman" w:cs="Times New Roman"/>
                <w:i/>
                <w:sz w:val="24"/>
                <w:szCs w:val="24"/>
              </w:rPr>
            </w:pPr>
            <w:r w:rsidRPr="00EF5486">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59846260" w14:textId="77777777" w:rsidR="0025361E" w:rsidRPr="00EF5486" w:rsidRDefault="0025361E" w:rsidP="00FD5DC0">
            <w:pPr>
              <w:spacing w:after="0" w:line="240" w:lineRule="auto"/>
              <w:jc w:val="both"/>
              <w:rPr>
                <w:rFonts w:ascii="Times New Roman" w:eastAsia="Calibri" w:hAnsi="Times New Roman" w:cs="Times New Roman"/>
                <w:i/>
                <w:sz w:val="24"/>
                <w:szCs w:val="24"/>
              </w:rPr>
            </w:pPr>
            <w:r w:rsidRPr="00EF5486">
              <w:rPr>
                <w:rFonts w:ascii="Times New Roman" w:eastAsia="Calibri" w:hAnsi="Times New Roman" w:cs="Times New Roman"/>
                <w:i/>
                <w:sz w:val="24"/>
                <w:szCs w:val="24"/>
              </w:rPr>
              <w:t>Прочитайте текст и установите последовательность</w:t>
            </w:r>
          </w:p>
          <w:p w14:paraId="46BED511" w14:textId="77777777" w:rsidR="0025361E" w:rsidRPr="00EF5486" w:rsidRDefault="0025361E" w:rsidP="00FD5DC0">
            <w:pPr>
              <w:spacing w:after="0" w:line="240" w:lineRule="auto"/>
              <w:jc w:val="both"/>
              <w:rPr>
                <w:rFonts w:ascii="Times New Roman" w:eastAsia="Calibri" w:hAnsi="Times New Roman" w:cs="Times New Roman"/>
                <w:i/>
                <w:sz w:val="24"/>
                <w:szCs w:val="24"/>
              </w:rPr>
            </w:pPr>
          </w:p>
          <w:p w14:paraId="2200BF00" w14:textId="77777777" w:rsidR="0025361E" w:rsidRPr="00EF5486" w:rsidRDefault="0025361E" w:rsidP="00FD5DC0">
            <w:pPr>
              <w:spacing w:after="0" w:line="240" w:lineRule="auto"/>
              <w:jc w:val="both"/>
              <w:rPr>
                <w:rFonts w:ascii="Times New Roman" w:eastAsia="Calibri" w:hAnsi="Times New Roman" w:cs="Times New Roman"/>
                <w:sz w:val="24"/>
                <w:szCs w:val="24"/>
              </w:rPr>
            </w:pPr>
            <w:r w:rsidRPr="00EF5486">
              <w:rPr>
                <w:rFonts w:ascii="Times New Roman" w:eastAsia="Calibri" w:hAnsi="Times New Roman" w:cs="Times New Roman"/>
                <w:sz w:val="24"/>
                <w:szCs w:val="24"/>
              </w:rPr>
              <w:t xml:space="preserve">Последовательность начисления и выплаты пособий в связи с материнством </w:t>
            </w:r>
          </w:p>
          <w:p w14:paraId="11AC23F7" w14:textId="77777777" w:rsidR="0025361E" w:rsidRPr="00EF5486" w:rsidRDefault="0025361E" w:rsidP="00FD5DC0">
            <w:pPr>
              <w:spacing w:after="0" w:line="240" w:lineRule="auto"/>
              <w:jc w:val="both"/>
              <w:rPr>
                <w:rFonts w:ascii="Times New Roman" w:eastAsia="Calibri" w:hAnsi="Times New Roman" w:cs="Times New Roman"/>
                <w:i/>
                <w:sz w:val="24"/>
                <w:szCs w:val="24"/>
              </w:rPr>
            </w:pPr>
          </w:p>
        </w:tc>
        <w:tc>
          <w:tcPr>
            <w:tcW w:w="1794" w:type="pct"/>
            <w:tcBorders>
              <w:top w:val="single" w:sz="4" w:space="0" w:color="auto"/>
              <w:left w:val="single" w:sz="4" w:space="0" w:color="auto"/>
              <w:bottom w:val="single" w:sz="4" w:space="0" w:color="auto"/>
              <w:right w:val="single" w:sz="4" w:space="0" w:color="auto"/>
            </w:tcBorders>
          </w:tcPr>
          <w:p w14:paraId="13EC80B7" w14:textId="77777777" w:rsidR="0025361E" w:rsidRPr="00EF5486" w:rsidRDefault="0025361E" w:rsidP="00FD5DC0">
            <w:pPr>
              <w:spacing w:after="0" w:line="240" w:lineRule="auto"/>
              <w:jc w:val="both"/>
              <w:rPr>
                <w:rFonts w:ascii="Times New Roman" w:eastAsia="Calibri" w:hAnsi="Times New Roman" w:cs="Times New Roman"/>
                <w:sz w:val="24"/>
                <w:szCs w:val="24"/>
              </w:rPr>
            </w:pPr>
            <w:r w:rsidRPr="00EF5486">
              <w:rPr>
                <w:rFonts w:ascii="Times New Roman" w:eastAsia="Calibri" w:hAnsi="Times New Roman" w:cs="Times New Roman"/>
                <w:sz w:val="24"/>
                <w:szCs w:val="24"/>
              </w:rPr>
              <w:t>Расположите в правильной последовательности назначаемые пособия в связи с материнством:</w:t>
            </w:r>
          </w:p>
          <w:p w14:paraId="7312B8FB" w14:textId="77777777" w:rsidR="0025361E" w:rsidRPr="00EF5486" w:rsidRDefault="0025361E" w:rsidP="00FD5DC0">
            <w:pPr>
              <w:tabs>
                <w:tab w:val="left" w:pos="227"/>
              </w:tabs>
              <w:spacing w:after="0" w:line="240" w:lineRule="auto"/>
              <w:rPr>
                <w:rFonts w:ascii="Times New Roman" w:eastAsia="Calibri" w:hAnsi="Times New Roman" w:cs="Times New Roman"/>
                <w:sz w:val="24"/>
                <w:szCs w:val="24"/>
              </w:rPr>
            </w:pPr>
            <w:r w:rsidRPr="00EF5486">
              <w:rPr>
                <w:rFonts w:ascii="Times New Roman" w:eastAsia="Calibri" w:hAnsi="Times New Roman" w:cs="Times New Roman"/>
                <w:sz w:val="24"/>
                <w:szCs w:val="24"/>
              </w:rPr>
              <w:t xml:space="preserve">1. Единовременное пособие при рождении ребенка </w:t>
            </w:r>
          </w:p>
          <w:p w14:paraId="304F607B" w14:textId="77777777" w:rsidR="0025361E" w:rsidRPr="00EF5486" w:rsidRDefault="0025361E" w:rsidP="00FD5DC0">
            <w:pPr>
              <w:tabs>
                <w:tab w:val="left" w:pos="227"/>
              </w:tabs>
              <w:spacing w:after="0" w:line="240" w:lineRule="auto"/>
              <w:rPr>
                <w:rFonts w:ascii="Times New Roman" w:eastAsia="Calibri" w:hAnsi="Times New Roman" w:cs="Times New Roman"/>
                <w:sz w:val="24"/>
                <w:szCs w:val="24"/>
              </w:rPr>
            </w:pPr>
            <w:r w:rsidRPr="00EF5486">
              <w:rPr>
                <w:rFonts w:ascii="Times New Roman" w:eastAsia="Calibri" w:hAnsi="Times New Roman" w:cs="Times New Roman"/>
                <w:sz w:val="24"/>
                <w:szCs w:val="24"/>
              </w:rPr>
              <w:t>2.  Пособие по беременности и родам</w:t>
            </w:r>
          </w:p>
          <w:p w14:paraId="70352CB7" w14:textId="77777777" w:rsidR="0025361E" w:rsidRPr="00EF5486" w:rsidRDefault="0025361E" w:rsidP="00FD5DC0">
            <w:pPr>
              <w:tabs>
                <w:tab w:val="left" w:pos="227"/>
              </w:tabs>
              <w:spacing w:after="0" w:line="240" w:lineRule="auto"/>
              <w:rPr>
                <w:rFonts w:ascii="Times New Roman" w:eastAsia="Calibri" w:hAnsi="Times New Roman" w:cs="Times New Roman"/>
                <w:sz w:val="24"/>
                <w:szCs w:val="24"/>
              </w:rPr>
            </w:pPr>
            <w:r w:rsidRPr="00EF5486">
              <w:rPr>
                <w:rFonts w:ascii="Times New Roman" w:eastAsia="Calibri" w:hAnsi="Times New Roman" w:cs="Times New Roman"/>
                <w:sz w:val="24"/>
                <w:szCs w:val="24"/>
              </w:rPr>
              <w:t>3. Пособие по уходу за ребенком</w:t>
            </w:r>
          </w:p>
          <w:p w14:paraId="4301671C" w14:textId="77777777" w:rsidR="0025361E" w:rsidRPr="00EF5486" w:rsidRDefault="0025361E" w:rsidP="00FD5DC0">
            <w:pPr>
              <w:spacing w:after="0" w:line="240" w:lineRule="auto"/>
              <w:jc w:val="both"/>
              <w:rPr>
                <w:rFonts w:ascii="Times New Roman" w:eastAsia="Calibri" w:hAnsi="Times New Roman" w:cs="Times New Roman"/>
                <w:sz w:val="24"/>
                <w:szCs w:val="24"/>
              </w:rPr>
            </w:pPr>
            <w:r w:rsidRPr="00EF5486">
              <w:rPr>
                <w:rFonts w:ascii="Times New Roman" w:eastAsia="Calibri" w:hAnsi="Times New Roman" w:cs="Times New Roman"/>
                <w:sz w:val="24"/>
                <w:szCs w:val="24"/>
              </w:rPr>
              <w:t>Запишите соответствующую последовательность цифр слева направо:</w:t>
            </w:r>
          </w:p>
          <w:tbl>
            <w:tblPr>
              <w:tblW w:w="0" w:type="auto"/>
              <w:tblLook w:val="04A0" w:firstRow="1" w:lastRow="0" w:firstColumn="1" w:lastColumn="0" w:noHBand="0" w:noVBand="1"/>
            </w:tblPr>
            <w:tblGrid>
              <w:gridCol w:w="1332"/>
              <w:gridCol w:w="1333"/>
              <w:gridCol w:w="1333"/>
            </w:tblGrid>
            <w:tr w:rsidR="0025361E" w:rsidRPr="00EF5486" w14:paraId="3660244D" w14:textId="77777777" w:rsidTr="00FD5DC0">
              <w:tc>
                <w:tcPr>
                  <w:tcW w:w="1332" w:type="dxa"/>
                  <w:tcBorders>
                    <w:top w:val="single" w:sz="4" w:space="0" w:color="auto"/>
                    <w:left w:val="single" w:sz="4" w:space="0" w:color="auto"/>
                    <w:bottom w:val="single" w:sz="4" w:space="0" w:color="auto"/>
                    <w:right w:val="single" w:sz="4" w:space="0" w:color="auto"/>
                  </w:tcBorders>
                </w:tcPr>
                <w:p w14:paraId="27DD761D" w14:textId="77777777" w:rsidR="0025361E" w:rsidRPr="00EF5486" w:rsidRDefault="0025361E" w:rsidP="00FD5DC0">
                  <w:pPr>
                    <w:tabs>
                      <w:tab w:val="left" w:pos="247"/>
                    </w:tabs>
                    <w:rPr>
                      <w:rFonts w:ascii="Times New Roman" w:eastAsia="Times New Roman" w:hAnsi="Times New Roman"/>
                      <w:sz w:val="24"/>
                      <w:szCs w:val="24"/>
                    </w:rPr>
                  </w:pPr>
                </w:p>
              </w:tc>
              <w:tc>
                <w:tcPr>
                  <w:tcW w:w="1333" w:type="dxa"/>
                  <w:tcBorders>
                    <w:top w:val="single" w:sz="4" w:space="0" w:color="auto"/>
                    <w:left w:val="single" w:sz="4" w:space="0" w:color="auto"/>
                    <w:bottom w:val="single" w:sz="4" w:space="0" w:color="auto"/>
                    <w:right w:val="single" w:sz="4" w:space="0" w:color="auto"/>
                  </w:tcBorders>
                </w:tcPr>
                <w:p w14:paraId="76090150" w14:textId="77777777" w:rsidR="0025361E" w:rsidRPr="00EF5486" w:rsidRDefault="0025361E" w:rsidP="00FD5DC0">
                  <w:pPr>
                    <w:tabs>
                      <w:tab w:val="left" w:pos="247"/>
                    </w:tabs>
                    <w:rPr>
                      <w:rFonts w:ascii="Times New Roman" w:eastAsia="Times New Roman" w:hAnsi="Times New Roman"/>
                      <w:sz w:val="24"/>
                      <w:szCs w:val="24"/>
                    </w:rPr>
                  </w:pPr>
                </w:p>
              </w:tc>
              <w:tc>
                <w:tcPr>
                  <w:tcW w:w="1333" w:type="dxa"/>
                  <w:tcBorders>
                    <w:top w:val="single" w:sz="4" w:space="0" w:color="auto"/>
                    <w:left w:val="single" w:sz="4" w:space="0" w:color="auto"/>
                    <w:bottom w:val="single" w:sz="4" w:space="0" w:color="auto"/>
                    <w:right w:val="single" w:sz="4" w:space="0" w:color="auto"/>
                  </w:tcBorders>
                </w:tcPr>
                <w:p w14:paraId="52843E8A" w14:textId="77777777" w:rsidR="0025361E" w:rsidRPr="00EF5486" w:rsidRDefault="0025361E" w:rsidP="00FD5DC0">
                  <w:pPr>
                    <w:tabs>
                      <w:tab w:val="left" w:pos="247"/>
                    </w:tabs>
                    <w:rPr>
                      <w:rFonts w:ascii="Times New Roman" w:eastAsia="Times New Roman" w:hAnsi="Times New Roman"/>
                      <w:sz w:val="24"/>
                      <w:szCs w:val="24"/>
                    </w:rPr>
                  </w:pPr>
                </w:p>
              </w:tc>
            </w:tr>
          </w:tbl>
          <w:p w14:paraId="215D7498" w14:textId="77777777" w:rsidR="0025361E" w:rsidRPr="00EF5486" w:rsidRDefault="0025361E" w:rsidP="00FD5DC0">
            <w:pPr>
              <w:spacing w:after="0" w:line="240" w:lineRule="auto"/>
              <w:jc w:val="both"/>
              <w:rPr>
                <w:rFonts w:ascii="Times New Roman" w:eastAsia="Calibri" w:hAnsi="Times New Roman" w:cs="Times New Roman"/>
                <w:sz w:val="24"/>
                <w:szCs w:val="24"/>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194E9DCC" w14:textId="77777777" w:rsidR="0025361E" w:rsidRPr="00EF5486" w:rsidRDefault="0025361E" w:rsidP="00FD5DC0">
            <w:pPr>
              <w:spacing w:after="0" w:line="240" w:lineRule="auto"/>
              <w:rPr>
                <w:rFonts w:ascii="Times New Roman" w:eastAsia="Times New Roman" w:hAnsi="Times New Roman" w:cs="Times New Roman"/>
                <w:sz w:val="24"/>
                <w:szCs w:val="24"/>
                <w:lang w:eastAsia="ru-RU"/>
              </w:rPr>
            </w:pPr>
            <w:r w:rsidRPr="00EF5486">
              <w:rPr>
                <w:rFonts w:ascii="Times New Roman" w:eastAsia="Times New Roman" w:hAnsi="Times New Roman" w:cs="Times New Roman"/>
                <w:sz w:val="24"/>
                <w:szCs w:val="24"/>
                <w:lang w:eastAsia="ru-RU"/>
              </w:rPr>
              <w:t>213</w:t>
            </w:r>
          </w:p>
        </w:tc>
      </w:tr>
      <w:tr w:rsidR="0025361E" w:rsidRPr="00FF01F1" w14:paraId="227E6CA2" w14:textId="77777777" w:rsidTr="00FD5DC0">
        <w:tc>
          <w:tcPr>
            <w:tcW w:w="229" w:type="pct"/>
            <w:tcBorders>
              <w:top w:val="single" w:sz="4" w:space="0" w:color="000000"/>
              <w:left w:val="single" w:sz="4" w:space="0" w:color="000000"/>
              <w:bottom w:val="single" w:sz="4" w:space="0" w:color="000000"/>
              <w:right w:val="single" w:sz="4" w:space="0" w:color="auto"/>
            </w:tcBorders>
          </w:tcPr>
          <w:p w14:paraId="753999F1" w14:textId="77777777" w:rsidR="0025361E" w:rsidRPr="00EF5486"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3DD3A2B8" w14:textId="77777777" w:rsidR="0025361E" w:rsidRPr="00EF5486" w:rsidRDefault="0025361E" w:rsidP="00FD5DC0">
            <w:pPr>
              <w:spacing w:after="0" w:line="240" w:lineRule="auto"/>
              <w:rPr>
                <w:rFonts w:ascii="Times New Roman" w:eastAsia="Times New Roman" w:hAnsi="Times New Roman" w:cs="Times New Roman"/>
                <w:sz w:val="24"/>
                <w:szCs w:val="24"/>
                <w:lang w:eastAsia="ru-RU"/>
              </w:rPr>
            </w:pPr>
            <w:r w:rsidRPr="00EF5486">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7B164388" w14:textId="77777777" w:rsidR="0025361E" w:rsidRPr="00EF5486" w:rsidRDefault="0025361E" w:rsidP="00FD5DC0">
            <w:pPr>
              <w:spacing w:after="0" w:line="240" w:lineRule="auto"/>
              <w:rPr>
                <w:rFonts w:ascii="Times New Roman" w:eastAsia="Calibri" w:hAnsi="Times New Roman" w:cs="Times New Roman"/>
                <w:i/>
                <w:sz w:val="24"/>
                <w:szCs w:val="24"/>
              </w:rPr>
            </w:pPr>
            <w:r w:rsidRPr="00EF5486">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2029BEAE" w14:textId="77777777" w:rsidR="0025361E" w:rsidRPr="00EF5486" w:rsidRDefault="0025361E" w:rsidP="00FD5DC0">
            <w:pPr>
              <w:spacing w:after="0" w:line="240" w:lineRule="auto"/>
              <w:jc w:val="both"/>
              <w:rPr>
                <w:rFonts w:ascii="Times New Roman" w:eastAsia="Calibri" w:hAnsi="Times New Roman" w:cs="Times New Roman"/>
                <w:i/>
                <w:sz w:val="24"/>
                <w:szCs w:val="24"/>
              </w:rPr>
            </w:pPr>
            <w:r w:rsidRPr="00EF5486">
              <w:rPr>
                <w:rFonts w:ascii="Times New Roman" w:eastAsia="Calibri" w:hAnsi="Times New Roman" w:cs="Times New Roman"/>
                <w:i/>
                <w:sz w:val="24"/>
                <w:szCs w:val="24"/>
              </w:rPr>
              <w:t>Прочитайте текст и запишите развернутый обоснованный ответ</w:t>
            </w:r>
          </w:p>
          <w:p w14:paraId="7C84DFDD" w14:textId="77777777" w:rsidR="0025361E" w:rsidRPr="00EF5486" w:rsidRDefault="0025361E" w:rsidP="00FD5DC0">
            <w:pPr>
              <w:spacing w:after="0" w:line="240" w:lineRule="auto"/>
              <w:rPr>
                <w:rFonts w:ascii="Times New Roman" w:eastAsia="Calibri" w:hAnsi="Times New Roman" w:cs="Times New Roman"/>
                <w:sz w:val="24"/>
                <w:szCs w:val="24"/>
              </w:rPr>
            </w:pPr>
          </w:p>
          <w:p w14:paraId="108D2C81" w14:textId="77777777" w:rsidR="0025361E" w:rsidRPr="00EF5486" w:rsidRDefault="0025361E" w:rsidP="00FD5DC0">
            <w:pPr>
              <w:spacing w:after="0" w:line="240" w:lineRule="auto"/>
              <w:rPr>
                <w:rFonts w:ascii="Times New Roman" w:eastAsia="Calibri" w:hAnsi="Times New Roman" w:cs="Times New Roman"/>
                <w:sz w:val="24"/>
                <w:szCs w:val="24"/>
              </w:rPr>
            </w:pPr>
            <w:r w:rsidRPr="00EF5486">
              <w:rPr>
                <w:rFonts w:ascii="Times New Roman" w:eastAsia="Calibri" w:hAnsi="Times New Roman" w:cs="Times New Roman"/>
                <w:sz w:val="24"/>
                <w:szCs w:val="24"/>
              </w:rPr>
              <w:t xml:space="preserve">Событие,  в  результате  которого  застрахованный  получил увечье или иное повреждение здоровья при исполнении им обязанностей по трудовому договору и в иных случаях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 </w:t>
            </w:r>
            <w:r>
              <w:rPr>
                <w:rFonts w:ascii="Times New Roman" w:eastAsia="Calibri" w:hAnsi="Times New Roman" w:cs="Times New Roman"/>
                <w:sz w:val="24"/>
                <w:szCs w:val="24"/>
              </w:rPr>
              <w:t>– это …</w:t>
            </w:r>
          </w:p>
        </w:tc>
        <w:tc>
          <w:tcPr>
            <w:tcW w:w="1794" w:type="pct"/>
            <w:tcBorders>
              <w:top w:val="single" w:sz="4" w:space="0" w:color="auto"/>
              <w:left w:val="single" w:sz="4" w:space="0" w:color="auto"/>
              <w:bottom w:val="single" w:sz="4" w:space="0" w:color="auto"/>
              <w:right w:val="single" w:sz="4" w:space="0" w:color="auto"/>
            </w:tcBorders>
          </w:tcPr>
          <w:p w14:paraId="12F11739" w14:textId="77777777" w:rsidR="0025361E" w:rsidRPr="00EF5486" w:rsidRDefault="0025361E" w:rsidP="00FD5DC0">
            <w:pPr>
              <w:tabs>
                <w:tab w:val="left" w:pos="227"/>
              </w:tabs>
              <w:spacing w:after="0" w:line="240" w:lineRule="auto"/>
              <w:rPr>
                <w:rFonts w:ascii="Times New Roman" w:eastAsia="Calibri" w:hAnsi="Times New Roman" w:cs="Times New Roman"/>
                <w:sz w:val="24"/>
                <w:szCs w:val="24"/>
              </w:rPr>
            </w:pPr>
            <w:r w:rsidRPr="00EF5486">
              <w:rPr>
                <w:rFonts w:ascii="Times New Roman" w:eastAsia="Calibri" w:hAnsi="Times New Roman" w:cs="Times New Roman"/>
                <w:sz w:val="24"/>
                <w:szCs w:val="24"/>
              </w:rPr>
              <w:t xml:space="preserve">Ваш ответ: </w:t>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r>
            <w:r w:rsidRPr="00EF5486">
              <w:rPr>
                <w:rFonts w:ascii="Times New Roman" w:eastAsia="Calibri" w:hAnsi="Times New Roman" w:cs="Times New Roman"/>
                <w:sz w:val="24"/>
                <w:szCs w:val="24"/>
              </w:rPr>
              <w:softHyphen/>
              <w:t>______________</w:t>
            </w: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4614AEB0" w14:textId="77777777" w:rsidR="0025361E" w:rsidRPr="00EF5486" w:rsidRDefault="0025361E" w:rsidP="00FD5DC0">
            <w:pPr>
              <w:spacing w:after="0" w:line="240" w:lineRule="auto"/>
              <w:rPr>
                <w:rFonts w:ascii="Times New Roman" w:eastAsia="Times New Roman" w:hAnsi="Times New Roman" w:cs="Times New Roman"/>
                <w:sz w:val="24"/>
                <w:szCs w:val="24"/>
                <w:lang w:eastAsia="ru-RU"/>
              </w:rPr>
            </w:pPr>
            <w:r w:rsidRPr="00EF5486">
              <w:rPr>
                <w:rFonts w:ascii="Times New Roman" w:eastAsia="Times New Roman" w:hAnsi="Times New Roman" w:cs="Times New Roman"/>
                <w:sz w:val="24"/>
                <w:szCs w:val="24"/>
                <w:lang w:eastAsia="ru-RU"/>
              </w:rPr>
              <w:t>Несчастный случай на производстве</w:t>
            </w:r>
          </w:p>
        </w:tc>
      </w:tr>
      <w:tr w:rsidR="0025361E" w:rsidRPr="00FF01F1" w14:paraId="5333D2A2" w14:textId="77777777" w:rsidTr="00FD5DC0">
        <w:tc>
          <w:tcPr>
            <w:tcW w:w="229" w:type="pct"/>
            <w:tcBorders>
              <w:top w:val="single" w:sz="4" w:space="0" w:color="000000"/>
              <w:left w:val="single" w:sz="4" w:space="0" w:color="000000"/>
              <w:bottom w:val="single" w:sz="4" w:space="0" w:color="000000"/>
              <w:right w:val="single" w:sz="4" w:space="0" w:color="auto"/>
            </w:tcBorders>
          </w:tcPr>
          <w:p w14:paraId="671A3C65"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748BDBB6" w14:textId="77777777" w:rsidR="0025361E" w:rsidRPr="00C06435" w:rsidRDefault="0025361E" w:rsidP="00FD5DC0">
            <w:pPr>
              <w:spacing w:after="0" w:line="240" w:lineRule="auto"/>
              <w:rPr>
                <w:rFonts w:ascii="Times New Roman" w:eastAsia="Times New Roman" w:hAnsi="Times New Roman" w:cs="Times New Roman"/>
                <w:sz w:val="24"/>
                <w:szCs w:val="24"/>
                <w:lang w:eastAsia="ru-RU"/>
              </w:rPr>
            </w:pPr>
            <w:r w:rsidRPr="00C06435">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3478B9F9" w14:textId="77777777" w:rsidR="0025361E" w:rsidRPr="00C06435" w:rsidRDefault="0025361E" w:rsidP="00FD5DC0">
            <w:pPr>
              <w:spacing w:after="0" w:line="240" w:lineRule="auto"/>
              <w:rPr>
                <w:rFonts w:ascii="Times New Roman" w:eastAsia="Calibri" w:hAnsi="Times New Roman" w:cs="Times New Roman"/>
                <w:i/>
                <w:sz w:val="24"/>
                <w:szCs w:val="24"/>
              </w:rPr>
            </w:pPr>
            <w:r w:rsidRPr="00C06435">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16834BD1" w14:textId="77777777" w:rsidR="0025361E" w:rsidRPr="00C06435" w:rsidRDefault="0025361E" w:rsidP="00FD5DC0">
            <w:pPr>
              <w:spacing w:after="0" w:line="240" w:lineRule="auto"/>
              <w:jc w:val="both"/>
              <w:rPr>
                <w:rFonts w:ascii="Times New Roman" w:eastAsia="Calibri" w:hAnsi="Times New Roman" w:cs="Times New Roman"/>
                <w:i/>
                <w:sz w:val="24"/>
                <w:szCs w:val="24"/>
              </w:rPr>
            </w:pPr>
            <w:r w:rsidRPr="00C06435">
              <w:rPr>
                <w:rFonts w:ascii="Times New Roman" w:eastAsia="Calibri" w:hAnsi="Times New Roman" w:cs="Times New Roman"/>
                <w:i/>
                <w:sz w:val="24"/>
                <w:szCs w:val="24"/>
              </w:rPr>
              <w:t>Прочитайте текст и запишите развернутый обоснованный ответ</w:t>
            </w:r>
          </w:p>
          <w:p w14:paraId="460059E8" w14:textId="77777777" w:rsidR="0025361E" w:rsidRPr="00C06435" w:rsidRDefault="0025361E" w:rsidP="00FD5DC0">
            <w:pPr>
              <w:spacing w:after="0" w:line="240" w:lineRule="auto"/>
              <w:jc w:val="both"/>
              <w:rPr>
                <w:rFonts w:ascii="Times New Roman" w:eastAsia="Calibri" w:hAnsi="Times New Roman" w:cs="Times New Roman"/>
                <w:i/>
                <w:sz w:val="24"/>
                <w:szCs w:val="24"/>
              </w:rPr>
            </w:pPr>
          </w:p>
          <w:p w14:paraId="1685EFFA" w14:textId="77777777" w:rsidR="0025361E" w:rsidRPr="00C06435" w:rsidRDefault="0025361E" w:rsidP="00FD5DC0">
            <w:pPr>
              <w:spacing w:after="0" w:line="240" w:lineRule="auto"/>
              <w:jc w:val="both"/>
              <w:rPr>
                <w:rFonts w:ascii="Times New Roman" w:eastAsia="Calibri" w:hAnsi="Times New Roman" w:cs="Times New Roman"/>
                <w:iCs/>
                <w:sz w:val="24"/>
                <w:szCs w:val="24"/>
              </w:rPr>
            </w:pPr>
            <w:r w:rsidRPr="00C06435">
              <w:rPr>
                <w:rFonts w:ascii="Times New Roman" w:eastAsia="Calibri" w:hAnsi="Times New Roman" w:cs="Times New Roman"/>
                <w:iCs/>
                <w:sz w:val="24"/>
                <w:szCs w:val="24"/>
              </w:rPr>
              <w:t xml:space="preserve">Составная часть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w:t>
            </w:r>
            <w:r w:rsidRPr="00C06435">
              <w:rPr>
                <w:rFonts w:ascii="Times New Roman" w:eastAsia="Calibri" w:hAnsi="Times New Roman" w:cs="Times New Roman"/>
                <w:iCs/>
                <w:sz w:val="24"/>
                <w:szCs w:val="24"/>
              </w:rPr>
              <w:lastRenderedPageBreak/>
              <w:t>за счет средств ОМС на всей территории РФ медицинской помощи и устанавливающая единые требования к территориальным программам ОМС – это …</w:t>
            </w:r>
          </w:p>
        </w:tc>
        <w:tc>
          <w:tcPr>
            <w:tcW w:w="1794" w:type="pct"/>
            <w:tcBorders>
              <w:top w:val="single" w:sz="4" w:space="0" w:color="auto"/>
              <w:left w:val="single" w:sz="4" w:space="0" w:color="auto"/>
              <w:bottom w:val="single" w:sz="4" w:space="0" w:color="auto"/>
              <w:right w:val="single" w:sz="4" w:space="0" w:color="auto"/>
            </w:tcBorders>
          </w:tcPr>
          <w:p w14:paraId="2B54035E" w14:textId="77777777" w:rsidR="0025361E" w:rsidRPr="00C06435" w:rsidRDefault="0025361E" w:rsidP="00FD5DC0">
            <w:pPr>
              <w:tabs>
                <w:tab w:val="left" w:pos="227"/>
              </w:tabs>
              <w:spacing w:after="0" w:line="240" w:lineRule="auto"/>
              <w:rPr>
                <w:rFonts w:ascii="Times New Roman" w:eastAsia="Calibri" w:hAnsi="Times New Roman" w:cs="Times New Roman"/>
                <w:sz w:val="24"/>
                <w:szCs w:val="24"/>
              </w:rPr>
            </w:pPr>
            <w:r w:rsidRPr="00C06435">
              <w:rPr>
                <w:rFonts w:ascii="Times New Roman" w:eastAsia="Calibri" w:hAnsi="Times New Roman" w:cs="Times New Roman"/>
                <w:sz w:val="24"/>
                <w:szCs w:val="24"/>
              </w:rPr>
              <w:lastRenderedPageBreak/>
              <w:t xml:space="preserve">Ваш ответ: </w:t>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r>
            <w:r w:rsidRPr="00C06435">
              <w:rPr>
                <w:rFonts w:ascii="Times New Roman" w:eastAsia="Calibri" w:hAnsi="Times New Roman" w:cs="Times New Roman"/>
                <w:sz w:val="24"/>
                <w:szCs w:val="24"/>
              </w:rPr>
              <w:softHyphen/>
              <w:t>______________</w:t>
            </w: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5111F3CE" w14:textId="77777777" w:rsidR="0025361E" w:rsidRPr="00C06435" w:rsidRDefault="0025361E" w:rsidP="00FD5DC0">
            <w:pPr>
              <w:spacing w:after="0" w:line="240" w:lineRule="auto"/>
              <w:rPr>
                <w:rFonts w:ascii="Times New Roman" w:eastAsia="Times New Roman" w:hAnsi="Times New Roman" w:cs="Times New Roman"/>
                <w:sz w:val="24"/>
                <w:szCs w:val="24"/>
                <w:lang w:eastAsia="ru-RU"/>
              </w:rPr>
            </w:pPr>
            <w:r w:rsidRPr="00C06435">
              <w:rPr>
                <w:rFonts w:ascii="Times New Roman" w:eastAsia="Times New Roman" w:hAnsi="Times New Roman" w:cs="Times New Roman"/>
                <w:sz w:val="24"/>
                <w:szCs w:val="24"/>
                <w:lang w:eastAsia="ru-RU"/>
              </w:rPr>
              <w:t xml:space="preserve">Базовая </w:t>
            </w:r>
          </w:p>
          <w:p w14:paraId="38C30AB1" w14:textId="77777777" w:rsidR="0025361E" w:rsidRPr="00C06435" w:rsidRDefault="0025361E" w:rsidP="00FD5DC0">
            <w:pPr>
              <w:spacing w:after="0" w:line="240" w:lineRule="auto"/>
              <w:rPr>
                <w:rFonts w:ascii="Times New Roman" w:eastAsia="Times New Roman" w:hAnsi="Times New Roman" w:cs="Times New Roman"/>
                <w:sz w:val="24"/>
                <w:szCs w:val="24"/>
                <w:lang w:eastAsia="ru-RU"/>
              </w:rPr>
            </w:pPr>
            <w:r w:rsidRPr="00C06435">
              <w:rPr>
                <w:rFonts w:ascii="Times New Roman" w:eastAsia="Times New Roman" w:hAnsi="Times New Roman" w:cs="Times New Roman"/>
                <w:sz w:val="24"/>
                <w:szCs w:val="24"/>
                <w:lang w:eastAsia="ru-RU"/>
              </w:rPr>
              <w:t xml:space="preserve">программа ОМС </w:t>
            </w:r>
          </w:p>
          <w:p w14:paraId="2D7DEE83" w14:textId="77777777" w:rsidR="0025361E" w:rsidRPr="00C06435" w:rsidRDefault="0025361E" w:rsidP="00FD5DC0">
            <w:pPr>
              <w:spacing w:after="0" w:line="240" w:lineRule="auto"/>
              <w:rPr>
                <w:rFonts w:ascii="Times New Roman" w:eastAsia="Times New Roman" w:hAnsi="Times New Roman" w:cs="Times New Roman"/>
                <w:sz w:val="24"/>
                <w:szCs w:val="24"/>
                <w:lang w:eastAsia="ru-RU"/>
              </w:rPr>
            </w:pPr>
          </w:p>
        </w:tc>
      </w:tr>
      <w:tr w:rsidR="0025361E" w:rsidRPr="00FF01F1" w14:paraId="37EC6140" w14:textId="77777777" w:rsidTr="00FD5DC0">
        <w:tc>
          <w:tcPr>
            <w:tcW w:w="229" w:type="pct"/>
            <w:tcBorders>
              <w:top w:val="single" w:sz="4" w:space="0" w:color="000000"/>
              <w:left w:val="single" w:sz="4" w:space="0" w:color="000000"/>
              <w:bottom w:val="single" w:sz="4" w:space="0" w:color="000000"/>
              <w:right w:val="single" w:sz="4" w:space="0" w:color="auto"/>
            </w:tcBorders>
          </w:tcPr>
          <w:p w14:paraId="06246FCA" w14:textId="77777777" w:rsidR="0025361E" w:rsidRPr="00341307"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3EE1512E" w14:textId="77777777" w:rsidR="0025361E" w:rsidRPr="00341307" w:rsidRDefault="0025361E" w:rsidP="00FD5DC0">
            <w:pPr>
              <w:spacing w:after="0" w:line="240" w:lineRule="auto"/>
              <w:rPr>
                <w:rFonts w:ascii="Times New Roman" w:eastAsia="Times New Roman" w:hAnsi="Times New Roman" w:cs="Times New Roman"/>
                <w:sz w:val="24"/>
                <w:szCs w:val="24"/>
                <w:lang w:eastAsia="ru-RU"/>
              </w:rPr>
            </w:pPr>
            <w:r w:rsidRPr="00341307">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64F41F69" w14:textId="77777777" w:rsidR="0025361E" w:rsidRPr="00341307" w:rsidRDefault="0025361E" w:rsidP="00FD5DC0">
            <w:pPr>
              <w:spacing w:after="0" w:line="240" w:lineRule="auto"/>
              <w:jc w:val="both"/>
              <w:rPr>
                <w:rFonts w:ascii="Times New Roman" w:eastAsia="Calibri" w:hAnsi="Times New Roman" w:cs="Times New Roman"/>
                <w:i/>
                <w:sz w:val="24"/>
                <w:szCs w:val="24"/>
              </w:rPr>
            </w:pPr>
            <w:r w:rsidRPr="00341307">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0465E6D9" w14:textId="77777777" w:rsidR="0025361E" w:rsidRPr="00341307" w:rsidRDefault="0025361E" w:rsidP="00FD5DC0">
            <w:pPr>
              <w:spacing w:after="0" w:line="240" w:lineRule="auto"/>
              <w:jc w:val="both"/>
              <w:rPr>
                <w:rFonts w:ascii="Times New Roman" w:eastAsia="Calibri" w:hAnsi="Times New Roman" w:cs="Times New Roman"/>
                <w:i/>
                <w:sz w:val="24"/>
                <w:szCs w:val="24"/>
              </w:rPr>
            </w:pPr>
            <w:r w:rsidRPr="00341307">
              <w:rPr>
                <w:rFonts w:ascii="Times New Roman" w:eastAsia="Calibri" w:hAnsi="Times New Roman" w:cs="Times New Roman"/>
                <w:i/>
                <w:sz w:val="24"/>
                <w:szCs w:val="24"/>
              </w:rPr>
              <w:t>Прочитайте текст и установите последовательность</w:t>
            </w:r>
          </w:p>
          <w:p w14:paraId="5455D54B" w14:textId="77777777" w:rsidR="0025361E" w:rsidRPr="00341307" w:rsidRDefault="0025361E" w:rsidP="00FD5DC0">
            <w:pPr>
              <w:spacing w:after="0" w:line="240" w:lineRule="auto"/>
              <w:jc w:val="both"/>
              <w:rPr>
                <w:rFonts w:ascii="Times New Roman" w:eastAsia="Calibri" w:hAnsi="Times New Roman" w:cs="Times New Roman"/>
                <w:i/>
                <w:sz w:val="24"/>
                <w:szCs w:val="24"/>
              </w:rPr>
            </w:pPr>
          </w:p>
          <w:p w14:paraId="7BE47C81" w14:textId="77777777" w:rsidR="0025361E" w:rsidRPr="00341307" w:rsidRDefault="0025361E" w:rsidP="00FD5DC0">
            <w:pPr>
              <w:spacing w:after="0" w:line="240" w:lineRule="auto"/>
              <w:jc w:val="both"/>
              <w:rPr>
                <w:rFonts w:ascii="Times New Roman" w:eastAsia="Calibri" w:hAnsi="Times New Roman" w:cs="Times New Roman"/>
                <w:sz w:val="24"/>
                <w:szCs w:val="24"/>
              </w:rPr>
            </w:pPr>
            <w:r w:rsidRPr="00341307">
              <w:rPr>
                <w:rFonts w:ascii="Times New Roman" w:eastAsia="Calibri" w:hAnsi="Times New Roman" w:cs="Times New Roman"/>
                <w:sz w:val="24"/>
                <w:szCs w:val="24"/>
              </w:rPr>
              <w:t>Последовательность действий страхователя (работодателя) при несчастном случае на производстве</w:t>
            </w:r>
          </w:p>
          <w:p w14:paraId="07894E0A" w14:textId="77777777" w:rsidR="0025361E" w:rsidRPr="00341307" w:rsidRDefault="0025361E" w:rsidP="00FD5DC0">
            <w:pPr>
              <w:spacing w:after="0" w:line="240" w:lineRule="auto"/>
              <w:jc w:val="both"/>
              <w:rPr>
                <w:rFonts w:ascii="Times New Roman" w:eastAsia="Calibri" w:hAnsi="Times New Roman" w:cs="Times New Roman"/>
                <w:i/>
                <w:sz w:val="24"/>
                <w:szCs w:val="24"/>
              </w:rPr>
            </w:pPr>
          </w:p>
          <w:p w14:paraId="39837BC6" w14:textId="77777777" w:rsidR="0025361E" w:rsidRPr="00341307" w:rsidRDefault="0025361E" w:rsidP="00FD5DC0">
            <w:pPr>
              <w:spacing w:after="0" w:line="240" w:lineRule="auto"/>
              <w:jc w:val="both"/>
              <w:rPr>
                <w:rFonts w:ascii="Times New Roman" w:eastAsia="Calibri" w:hAnsi="Times New Roman" w:cs="Times New Roman"/>
                <w:sz w:val="24"/>
                <w:szCs w:val="24"/>
              </w:rPr>
            </w:pPr>
          </w:p>
          <w:p w14:paraId="04301FDE" w14:textId="77777777" w:rsidR="0025361E" w:rsidRPr="00341307" w:rsidRDefault="0025361E" w:rsidP="00FD5DC0">
            <w:pPr>
              <w:spacing w:after="0" w:line="240" w:lineRule="auto"/>
              <w:jc w:val="both"/>
              <w:rPr>
                <w:rFonts w:ascii="Times New Roman" w:eastAsia="Calibri" w:hAnsi="Times New Roman" w:cs="Times New Roman"/>
                <w:i/>
                <w:sz w:val="24"/>
                <w:szCs w:val="24"/>
              </w:rPr>
            </w:pPr>
          </w:p>
          <w:p w14:paraId="45433F52" w14:textId="77777777" w:rsidR="0025361E" w:rsidRPr="00341307" w:rsidRDefault="0025361E" w:rsidP="00FD5DC0">
            <w:pPr>
              <w:tabs>
                <w:tab w:val="left" w:pos="2736"/>
              </w:tabs>
              <w:spacing w:after="0" w:line="240" w:lineRule="auto"/>
              <w:jc w:val="both"/>
              <w:rPr>
                <w:rFonts w:ascii="Times New Roman" w:eastAsia="Calibri" w:hAnsi="Times New Roman"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tcPr>
          <w:p w14:paraId="3FE1050E" w14:textId="77777777" w:rsidR="0025361E" w:rsidRPr="00341307" w:rsidRDefault="0025361E" w:rsidP="00FD5DC0">
            <w:pPr>
              <w:spacing w:after="0" w:line="240" w:lineRule="auto"/>
              <w:jc w:val="both"/>
              <w:rPr>
                <w:rFonts w:ascii="Times New Roman" w:eastAsia="Calibri" w:hAnsi="Times New Roman" w:cs="Times New Roman"/>
                <w:sz w:val="24"/>
                <w:szCs w:val="24"/>
              </w:rPr>
            </w:pPr>
            <w:r w:rsidRPr="00341307">
              <w:rPr>
                <w:rFonts w:ascii="Times New Roman" w:eastAsia="Calibri" w:hAnsi="Times New Roman" w:cs="Times New Roman"/>
                <w:sz w:val="24"/>
                <w:szCs w:val="24"/>
              </w:rPr>
              <w:t>Расположите в правильной последовательности:</w:t>
            </w:r>
          </w:p>
          <w:p w14:paraId="368BC2E0" w14:textId="77777777" w:rsidR="0025361E" w:rsidRPr="00341307" w:rsidRDefault="0025361E" w:rsidP="00FD5DC0">
            <w:pPr>
              <w:spacing w:after="0" w:line="240" w:lineRule="auto"/>
              <w:jc w:val="both"/>
              <w:rPr>
                <w:rFonts w:ascii="Times New Roman" w:eastAsia="Calibri" w:hAnsi="Times New Roman" w:cs="Times New Roman"/>
                <w:sz w:val="24"/>
                <w:szCs w:val="24"/>
              </w:rPr>
            </w:pPr>
          </w:p>
          <w:p w14:paraId="2ABFEE95" w14:textId="77777777" w:rsidR="0025361E" w:rsidRPr="00341307" w:rsidRDefault="0025361E" w:rsidP="003038B9">
            <w:pPr>
              <w:numPr>
                <w:ilvl w:val="0"/>
                <w:numId w:val="16"/>
              </w:numPr>
              <w:tabs>
                <w:tab w:val="left" w:pos="227"/>
              </w:tabs>
              <w:spacing w:after="0" w:line="240" w:lineRule="auto"/>
              <w:ind w:left="40" w:firstLine="0"/>
              <w:rPr>
                <w:rFonts w:ascii="Times New Roman" w:eastAsia="Calibri" w:hAnsi="Times New Roman" w:cs="Times New Roman"/>
                <w:sz w:val="24"/>
                <w:szCs w:val="24"/>
              </w:rPr>
            </w:pPr>
            <w:r w:rsidRPr="00341307">
              <w:rPr>
                <w:rFonts w:ascii="Times New Roman" w:eastAsia="Calibri" w:hAnsi="Times New Roman" w:cs="Times New Roman"/>
                <w:sz w:val="24"/>
                <w:szCs w:val="24"/>
              </w:rPr>
              <w:t>Незамедлительно оказать первую медицинскую помощь пострадавшему и доставить его в медицинскую организацию</w:t>
            </w:r>
          </w:p>
          <w:p w14:paraId="2030907D" w14:textId="77777777" w:rsidR="0025361E" w:rsidRPr="00341307" w:rsidRDefault="0025361E" w:rsidP="003038B9">
            <w:pPr>
              <w:numPr>
                <w:ilvl w:val="0"/>
                <w:numId w:val="16"/>
              </w:numPr>
              <w:tabs>
                <w:tab w:val="left" w:pos="227"/>
              </w:tabs>
              <w:spacing w:after="0" w:line="240" w:lineRule="auto"/>
              <w:ind w:left="40" w:firstLine="0"/>
              <w:rPr>
                <w:rFonts w:ascii="Times New Roman" w:eastAsia="Calibri" w:hAnsi="Times New Roman" w:cs="Times New Roman"/>
                <w:sz w:val="24"/>
                <w:szCs w:val="24"/>
              </w:rPr>
            </w:pPr>
            <w:r w:rsidRPr="00341307">
              <w:rPr>
                <w:rFonts w:ascii="Times New Roman" w:eastAsia="Calibri" w:hAnsi="Times New Roman" w:cs="Times New Roman"/>
                <w:sz w:val="24"/>
                <w:szCs w:val="24"/>
              </w:rPr>
              <w:t xml:space="preserve"> В течение суток сообщить по установленной форме:</w:t>
            </w:r>
          </w:p>
          <w:p w14:paraId="0223D465" w14:textId="77777777" w:rsidR="0025361E" w:rsidRPr="00341307" w:rsidRDefault="0025361E" w:rsidP="00FD5DC0">
            <w:pPr>
              <w:tabs>
                <w:tab w:val="left" w:pos="227"/>
              </w:tabs>
              <w:spacing w:after="0" w:line="240" w:lineRule="auto"/>
              <w:ind w:left="40"/>
              <w:rPr>
                <w:rFonts w:ascii="Times New Roman" w:eastAsia="Calibri" w:hAnsi="Times New Roman" w:cs="Times New Roman"/>
                <w:sz w:val="24"/>
                <w:szCs w:val="24"/>
              </w:rPr>
            </w:pPr>
            <w:r w:rsidRPr="00341307">
              <w:rPr>
                <w:rFonts w:ascii="Times New Roman" w:eastAsia="Calibri" w:hAnsi="Times New Roman" w:cs="Times New Roman"/>
                <w:sz w:val="24"/>
                <w:szCs w:val="24"/>
              </w:rPr>
              <w:t>- при легком несчастном случае – в Социальный фонд РФ;</w:t>
            </w:r>
          </w:p>
          <w:p w14:paraId="3397D705" w14:textId="77777777" w:rsidR="0025361E" w:rsidRPr="00341307" w:rsidRDefault="0025361E" w:rsidP="00FD5DC0">
            <w:pPr>
              <w:tabs>
                <w:tab w:val="left" w:pos="227"/>
              </w:tabs>
              <w:spacing w:after="0" w:line="240" w:lineRule="auto"/>
              <w:ind w:left="40"/>
              <w:rPr>
                <w:rFonts w:ascii="Times New Roman" w:eastAsia="Calibri" w:hAnsi="Times New Roman" w:cs="Times New Roman"/>
                <w:sz w:val="24"/>
                <w:szCs w:val="24"/>
              </w:rPr>
            </w:pPr>
            <w:r w:rsidRPr="00341307">
              <w:rPr>
                <w:rFonts w:ascii="Times New Roman" w:eastAsia="Calibri" w:hAnsi="Times New Roman" w:cs="Times New Roman"/>
                <w:sz w:val="24"/>
                <w:szCs w:val="24"/>
              </w:rPr>
              <w:t>- при групповом, тяжелом, смертельном несчастном случае – родственникам; региональное отделение Социального фонда; Государственную инспекцию труда; территориальный орган профсоюзов; прокуратуру.</w:t>
            </w:r>
          </w:p>
          <w:p w14:paraId="6320BABA" w14:textId="77777777" w:rsidR="0025361E" w:rsidRPr="00341307" w:rsidRDefault="0025361E" w:rsidP="00FD5DC0">
            <w:pPr>
              <w:tabs>
                <w:tab w:val="left" w:pos="227"/>
              </w:tabs>
              <w:spacing w:after="0" w:line="240" w:lineRule="auto"/>
              <w:ind w:left="40"/>
              <w:rPr>
                <w:rFonts w:ascii="Times New Roman" w:eastAsia="Calibri" w:hAnsi="Times New Roman" w:cs="Times New Roman"/>
                <w:sz w:val="24"/>
                <w:szCs w:val="24"/>
              </w:rPr>
            </w:pPr>
            <w:r w:rsidRPr="00341307">
              <w:rPr>
                <w:rFonts w:ascii="Times New Roman" w:eastAsia="Calibri" w:hAnsi="Times New Roman" w:cs="Times New Roman"/>
                <w:sz w:val="24"/>
                <w:szCs w:val="24"/>
              </w:rPr>
              <w:t xml:space="preserve">3. Принять неотложные меры по предотвращению развития аварийной ситуации и угрозы травм для других лиц, но по возможности сохранить обстановку на мете происшествия до начала расследования и/ или зафиксировать на фото/видео </w:t>
            </w:r>
          </w:p>
          <w:p w14:paraId="79A84F3A" w14:textId="77777777" w:rsidR="0025361E" w:rsidRPr="00341307" w:rsidRDefault="0025361E" w:rsidP="00FD5DC0">
            <w:pPr>
              <w:tabs>
                <w:tab w:val="left" w:pos="227"/>
              </w:tabs>
              <w:spacing w:after="0" w:line="240" w:lineRule="auto"/>
              <w:rPr>
                <w:rFonts w:ascii="Times New Roman" w:eastAsia="Calibri" w:hAnsi="Times New Roman" w:cs="Times New Roman"/>
                <w:sz w:val="24"/>
                <w:szCs w:val="24"/>
              </w:rPr>
            </w:pPr>
          </w:p>
          <w:p w14:paraId="48F46638" w14:textId="77777777" w:rsidR="0025361E" w:rsidRPr="00341307" w:rsidRDefault="0025361E" w:rsidP="00FD5DC0">
            <w:pPr>
              <w:spacing w:after="0" w:line="240" w:lineRule="auto"/>
              <w:jc w:val="both"/>
              <w:rPr>
                <w:rFonts w:ascii="Times New Roman" w:eastAsia="Calibri" w:hAnsi="Times New Roman" w:cs="Times New Roman"/>
                <w:sz w:val="24"/>
                <w:szCs w:val="24"/>
              </w:rPr>
            </w:pPr>
            <w:r w:rsidRPr="00341307">
              <w:rPr>
                <w:rFonts w:ascii="Times New Roman" w:eastAsia="Calibri" w:hAnsi="Times New Roman" w:cs="Times New Roman"/>
                <w:sz w:val="24"/>
                <w:szCs w:val="24"/>
              </w:rPr>
              <w:t>Запишите соответствующую последовательность цифр слева направо:</w:t>
            </w:r>
          </w:p>
          <w:tbl>
            <w:tblPr>
              <w:tblW w:w="0" w:type="auto"/>
              <w:tblLook w:val="04A0" w:firstRow="1" w:lastRow="0" w:firstColumn="1" w:lastColumn="0" w:noHBand="0" w:noVBand="1"/>
            </w:tblPr>
            <w:tblGrid>
              <w:gridCol w:w="1332"/>
              <w:gridCol w:w="1333"/>
              <w:gridCol w:w="1333"/>
            </w:tblGrid>
            <w:tr w:rsidR="0025361E" w:rsidRPr="00341307" w14:paraId="6F9485B7" w14:textId="77777777" w:rsidTr="00FD5DC0">
              <w:tc>
                <w:tcPr>
                  <w:tcW w:w="1332" w:type="dxa"/>
                  <w:tcBorders>
                    <w:top w:val="single" w:sz="4" w:space="0" w:color="auto"/>
                    <w:left w:val="single" w:sz="4" w:space="0" w:color="auto"/>
                    <w:bottom w:val="single" w:sz="4" w:space="0" w:color="auto"/>
                    <w:right w:val="single" w:sz="4" w:space="0" w:color="auto"/>
                  </w:tcBorders>
                </w:tcPr>
                <w:p w14:paraId="63025FD0" w14:textId="77777777" w:rsidR="0025361E" w:rsidRPr="00341307" w:rsidRDefault="0025361E" w:rsidP="00FD5DC0">
                  <w:pPr>
                    <w:tabs>
                      <w:tab w:val="left" w:pos="247"/>
                    </w:tabs>
                    <w:rPr>
                      <w:rFonts w:ascii="Times New Roman" w:eastAsia="Times New Roman" w:hAnsi="Times New Roman"/>
                      <w:sz w:val="24"/>
                      <w:szCs w:val="24"/>
                    </w:rPr>
                  </w:pPr>
                </w:p>
              </w:tc>
              <w:tc>
                <w:tcPr>
                  <w:tcW w:w="1333" w:type="dxa"/>
                  <w:tcBorders>
                    <w:top w:val="single" w:sz="4" w:space="0" w:color="auto"/>
                    <w:left w:val="single" w:sz="4" w:space="0" w:color="auto"/>
                    <w:bottom w:val="single" w:sz="4" w:space="0" w:color="auto"/>
                    <w:right w:val="single" w:sz="4" w:space="0" w:color="auto"/>
                  </w:tcBorders>
                </w:tcPr>
                <w:p w14:paraId="6D2296DC" w14:textId="77777777" w:rsidR="0025361E" w:rsidRPr="00341307" w:rsidRDefault="0025361E" w:rsidP="00FD5DC0">
                  <w:pPr>
                    <w:tabs>
                      <w:tab w:val="left" w:pos="247"/>
                    </w:tabs>
                    <w:rPr>
                      <w:rFonts w:ascii="Times New Roman" w:eastAsia="Times New Roman" w:hAnsi="Times New Roman"/>
                      <w:sz w:val="24"/>
                      <w:szCs w:val="24"/>
                    </w:rPr>
                  </w:pPr>
                </w:p>
              </w:tc>
              <w:tc>
                <w:tcPr>
                  <w:tcW w:w="1333" w:type="dxa"/>
                  <w:tcBorders>
                    <w:top w:val="single" w:sz="4" w:space="0" w:color="auto"/>
                    <w:left w:val="single" w:sz="4" w:space="0" w:color="auto"/>
                    <w:bottom w:val="single" w:sz="4" w:space="0" w:color="auto"/>
                    <w:right w:val="single" w:sz="4" w:space="0" w:color="auto"/>
                  </w:tcBorders>
                </w:tcPr>
                <w:p w14:paraId="63027021" w14:textId="77777777" w:rsidR="0025361E" w:rsidRPr="00341307" w:rsidRDefault="0025361E" w:rsidP="00FD5DC0">
                  <w:pPr>
                    <w:tabs>
                      <w:tab w:val="left" w:pos="247"/>
                    </w:tabs>
                    <w:rPr>
                      <w:rFonts w:ascii="Times New Roman" w:eastAsia="Times New Roman" w:hAnsi="Times New Roman"/>
                      <w:sz w:val="24"/>
                      <w:szCs w:val="24"/>
                    </w:rPr>
                  </w:pPr>
                </w:p>
              </w:tc>
            </w:tr>
          </w:tbl>
          <w:p w14:paraId="2FDAB49E" w14:textId="77777777" w:rsidR="0025361E" w:rsidRPr="00341307" w:rsidRDefault="0025361E" w:rsidP="00FD5DC0">
            <w:pPr>
              <w:tabs>
                <w:tab w:val="left" w:pos="227"/>
              </w:tabs>
              <w:spacing w:after="0" w:line="240" w:lineRule="auto"/>
              <w:rPr>
                <w:rFonts w:ascii="Times New Roman" w:eastAsia="Calibri" w:hAnsi="Times New Roman" w:cs="Times New Roman"/>
                <w:sz w:val="24"/>
                <w:szCs w:val="24"/>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744FE40B" w14:textId="77777777" w:rsidR="0025361E" w:rsidRPr="00341307" w:rsidRDefault="0025361E" w:rsidP="00FD5DC0">
            <w:pPr>
              <w:spacing w:after="0" w:line="240" w:lineRule="auto"/>
              <w:jc w:val="center"/>
              <w:rPr>
                <w:rFonts w:ascii="Times New Roman" w:eastAsia="Times New Roman" w:hAnsi="Times New Roman" w:cs="Times New Roman"/>
                <w:sz w:val="24"/>
                <w:szCs w:val="24"/>
                <w:lang w:eastAsia="ru-RU"/>
              </w:rPr>
            </w:pPr>
            <w:r w:rsidRPr="00341307">
              <w:rPr>
                <w:rFonts w:ascii="Times New Roman" w:eastAsia="Times New Roman" w:hAnsi="Times New Roman" w:cs="Times New Roman"/>
                <w:sz w:val="24"/>
                <w:szCs w:val="24"/>
                <w:lang w:eastAsia="ru-RU"/>
              </w:rPr>
              <w:t>132</w:t>
            </w:r>
          </w:p>
        </w:tc>
      </w:tr>
      <w:tr w:rsidR="0025361E" w:rsidRPr="00FF01F1" w14:paraId="62789E8D" w14:textId="77777777" w:rsidTr="00FD5DC0">
        <w:tc>
          <w:tcPr>
            <w:tcW w:w="229" w:type="pct"/>
            <w:tcBorders>
              <w:top w:val="single" w:sz="4" w:space="0" w:color="000000"/>
              <w:left w:val="single" w:sz="4" w:space="0" w:color="000000"/>
              <w:bottom w:val="single" w:sz="4" w:space="0" w:color="000000"/>
              <w:right w:val="single" w:sz="4" w:space="0" w:color="auto"/>
            </w:tcBorders>
          </w:tcPr>
          <w:p w14:paraId="025B936B"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0E332812" w14:textId="77777777" w:rsidR="0025361E" w:rsidRPr="00CA61C6" w:rsidRDefault="0025361E" w:rsidP="00FD5DC0">
            <w:pPr>
              <w:spacing w:after="0" w:line="240" w:lineRule="auto"/>
              <w:rPr>
                <w:rFonts w:ascii="Times New Roman" w:eastAsia="Times New Roman" w:hAnsi="Times New Roman" w:cs="Times New Roman"/>
                <w:sz w:val="24"/>
                <w:szCs w:val="24"/>
                <w:lang w:eastAsia="ru-RU"/>
              </w:rPr>
            </w:pPr>
            <w:r w:rsidRPr="00CA61C6">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5B94F6DB" w14:textId="77777777" w:rsidR="0025361E" w:rsidRPr="00CA61C6" w:rsidRDefault="0025361E" w:rsidP="00FD5DC0">
            <w:pPr>
              <w:spacing w:after="0" w:line="240" w:lineRule="auto"/>
              <w:jc w:val="both"/>
              <w:rPr>
                <w:rFonts w:ascii="Times New Roman" w:eastAsia="Calibri" w:hAnsi="Times New Roman" w:cs="Times New Roman"/>
                <w:i/>
                <w:sz w:val="24"/>
                <w:szCs w:val="24"/>
              </w:rPr>
            </w:pPr>
            <w:r w:rsidRPr="00CA61C6">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7CCF28DD" w14:textId="77777777" w:rsidR="0025361E" w:rsidRPr="00CA61C6" w:rsidRDefault="0025361E" w:rsidP="00FD5DC0">
            <w:pPr>
              <w:spacing w:after="0" w:line="240" w:lineRule="auto"/>
              <w:jc w:val="both"/>
              <w:rPr>
                <w:rFonts w:ascii="Times New Roman" w:eastAsia="Calibri" w:hAnsi="Times New Roman" w:cs="Times New Roman"/>
                <w:i/>
                <w:sz w:val="24"/>
                <w:szCs w:val="24"/>
              </w:rPr>
            </w:pPr>
            <w:r w:rsidRPr="00CA61C6">
              <w:rPr>
                <w:rFonts w:ascii="Times New Roman" w:eastAsia="Calibri" w:hAnsi="Times New Roman" w:cs="Times New Roman"/>
                <w:i/>
                <w:sz w:val="24"/>
                <w:szCs w:val="24"/>
              </w:rPr>
              <w:t>Прочитайте текст и установите последовательность</w:t>
            </w:r>
          </w:p>
          <w:p w14:paraId="325FA969" w14:textId="77777777" w:rsidR="0025361E" w:rsidRPr="00CA61C6" w:rsidRDefault="0025361E" w:rsidP="00FD5DC0">
            <w:pPr>
              <w:spacing w:after="0" w:line="240" w:lineRule="auto"/>
              <w:jc w:val="both"/>
              <w:rPr>
                <w:rFonts w:ascii="Times New Roman" w:eastAsia="Calibri" w:hAnsi="Times New Roman" w:cs="Times New Roman"/>
                <w:i/>
                <w:sz w:val="24"/>
                <w:szCs w:val="24"/>
              </w:rPr>
            </w:pPr>
          </w:p>
          <w:p w14:paraId="1AF2F631" w14:textId="77777777" w:rsidR="0025361E" w:rsidRPr="00CA61C6" w:rsidRDefault="0025361E" w:rsidP="00FD5DC0">
            <w:pPr>
              <w:spacing w:after="0" w:line="240" w:lineRule="auto"/>
              <w:jc w:val="both"/>
              <w:rPr>
                <w:rFonts w:ascii="Times New Roman" w:eastAsia="Calibri" w:hAnsi="Times New Roman" w:cs="Times New Roman"/>
                <w:sz w:val="24"/>
                <w:szCs w:val="24"/>
              </w:rPr>
            </w:pPr>
            <w:r w:rsidRPr="00CA61C6">
              <w:rPr>
                <w:rFonts w:ascii="Times New Roman" w:eastAsia="Calibri" w:hAnsi="Times New Roman" w:cs="Times New Roman"/>
                <w:sz w:val="24"/>
                <w:szCs w:val="24"/>
              </w:rPr>
              <w:t>Последовательность процесса финансирования медицинской помощи работающего гражданина</w:t>
            </w:r>
          </w:p>
          <w:p w14:paraId="75DB6F7E" w14:textId="77777777" w:rsidR="0025361E" w:rsidRPr="00CA61C6" w:rsidRDefault="0025361E" w:rsidP="00FD5DC0">
            <w:pPr>
              <w:spacing w:after="0" w:line="240" w:lineRule="auto"/>
              <w:jc w:val="both"/>
              <w:rPr>
                <w:rFonts w:ascii="Times New Roman" w:eastAsia="Calibri" w:hAnsi="Times New Roman" w:cs="Times New Roman"/>
                <w:i/>
                <w:sz w:val="24"/>
                <w:szCs w:val="24"/>
              </w:rPr>
            </w:pPr>
          </w:p>
          <w:p w14:paraId="7E512FBA" w14:textId="77777777" w:rsidR="0025361E" w:rsidRPr="00CA61C6" w:rsidRDefault="0025361E" w:rsidP="00FD5DC0">
            <w:pPr>
              <w:spacing w:after="0" w:line="240" w:lineRule="auto"/>
              <w:jc w:val="both"/>
              <w:rPr>
                <w:rFonts w:ascii="Times New Roman" w:eastAsia="Calibri" w:hAnsi="Times New Roman" w:cs="Times New Roman"/>
                <w:sz w:val="24"/>
                <w:szCs w:val="24"/>
              </w:rPr>
            </w:pPr>
          </w:p>
          <w:p w14:paraId="0BA0F5A0" w14:textId="77777777" w:rsidR="0025361E" w:rsidRPr="00CA61C6" w:rsidRDefault="0025361E" w:rsidP="00FD5DC0">
            <w:pPr>
              <w:spacing w:after="0" w:line="240" w:lineRule="auto"/>
              <w:jc w:val="both"/>
              <w:rPr>
                <w:rFonts w:ascii="Times New Roman" w:eastAsia="Calibri" w:hAnsi="Times New Roman" w:cs="Times New Roman"/>
                <w:i/>
                <w:sz w:val="24"/>
                <w:szCs w:val="24"/>
              </w:rPr>
            </w:pPr>
          </w:p>
          <w:p w14:paraId="38FBA2C3" w14:textId="77777777" w:rsidR="0025361E" w:rsidRPr="00CA61C6" w:rsidRDefault="0025361E" w:rsidP="00FD5DC0">
            <w:pPr>
              <w:spacing w:after="0" w:line="240" w:lineRule="auto"/>
              <w:jc w:val="both"/>
              <w:rPr>
                <w:rFonts w:ascii="Times New Roman" w:eastAsia="Calibri" w:hAnsi="Times New Roman" w:cs="Times New Roman"/>
                <w:i/>
                <w:sz w:val="24"/>
                <w:szCs w:val="24"/>
              </w:rPr>
            </w:pPr>
          </w:p>
        </w:tc>
        <w:tc>
          <w:tcPr>
            <w:tcW w:w="1794" w:type="pct"/>
            <w:tcBorders>
              <w:top w:val="single" w:sz="4" w:space="0" w:color="auto"/>
              <w:left w:val="single" w:sz="4" w:space="0" w:color="auto"/>
              <w:bottom w:val="single" w:sz="4" w:space="0" w:color="auto"/>
              <w:right w:val="single" w:sz="4" w:space="0" w:color="auto"/>
            </w:tcBorders>
          </w:tcPr>
          <w:p w14:paraId="289FF00D" w14:textId="77777777" w:rsidR="0025361E" w:rsidRPr="00CA61C6" w:rsidRDefault="0025361E" w:rsidP="00FD5DC0">
            <w:pPr>
              <w:spacing w:after="0" w:line="240" w:lineRule="auto"/>
              <w:jc w:val="both"/>
              <w:rPr>
                <w:rFonts w:ascii="Times New Roman" w:eastAsia="Calibri" w:hAnsi="Times New Roman" w:cs="Times New Roman"/>
                <w:sz w:val="24"/>
                <w:szCs w:val="24"/>
              </w:rPr>
            </w:pPr>
            <w:r w:rsidRPr="00CA61C6">
              <w:rPr>
                <w:rFonts w:ascii="Times New Roman" w:eastAsia="Calibri" w:hAnsi="Times New Roman" w:cs="Times New Roman"/>
                <w:sz w:val="24"/>
                <w:szCs w:val="24"/>
              </w:rPr>
              <w:t>Расположите в правильной последовательности:</w:t>
            </w:r>
          </w:p>
          <w:p w14:paraId="1AC8FB11" w14:textId="77777777" w:rsidR="0025361E" w:rsidRPr="00CA61C6" w:rsidRDefault="0025361E" w:rsidP="003038B9">
            <w:pPr>
              <w:numPr>
                <w:ilvl w:val="0"/>
                <w:numId w:val="19"/>
              </w:numPr>
              <w:tabs>
                <w:tab w:val="left" w:pos="227"/>
              </w:tabs>
              <w:spacing w:after="0" w:line="240" w:lineRule="auto"/>
              <w:rPr>
                <w:rFonts w:ascii="Times New Roman" w:eastAsia="Calibri" w:hAnsi="Times New Roman" w:cs="Times New Roman"/>
                <w:sz w:val="24"/>
                <w:szCs w:val="24"/>
              </w:rPr>
            </w:pPr>
            <w:r w:rsidRPr="00CA61C6">
              <w:rPr>
                <w:rFonts w:ascii="Times New Roman" w:eastAsia="Calibri" w:hAnsi="Times New Roman" w:cs="Times New Roman"/>
                <w:sz w:val="24"/>
                <w:szCs w:val="24"/>
              </w:rPr>
              <w:t>Перечисление субвенций их ФФОМС в ТФОМС</w:t>
            </w:r>
          </w:p>
          <w:p w14:paraId="2B547493" w14:textId="77777777" w:rsidR="0025361E" w:rsidRPr="00CA61C6" w:rsidRDefault="0025361E" w:rsidP="003038B9">
            <w:pPr>
              <w:numPr>
                <w:ilvl w:val="0"/>
                <w:numId w:val="19"/>
              </w:numPr>
              <w:tabs>
                <w:tab w:val="left" w:pos="227"/>
              </w:tabs>
              <w:spacing w:after="0" w:line="240" w:lineRule="auto"/>
              <w:rPr>
                <w:rFonts w:ascii="Times New Roman" w:eastAsia="Calibri" w:hAnsi="Times New Roman" w:cs="Times New Roman"/>
                <w:sz w:val="24"/>
                <w:szCs w:val="24"/>
              </w:rPr>
            </w:pPr>
            <w:r w:rsidRPr="00CA61C6">
              <w:rPr>
                <w:rFonts w:ascii="Times New Roman" w:eastAsia="Calibri" w:hAnsi="Times New Roman" w:cs="Times New Roman"/>
                <w:sz w:val="24"/>
                <w:szCs w:val="24"/>
              </w:rPr>
              <w:t>Финансирование страховой медицинской организации</w:t>
            </w:r>
          </w:p>
          <w:p w14:paraId="6208E41F" w14:textId="77777777" w:rsidR="0025361E" w:rsidRPr="00CA61C6" w:rsidRDefault="0025361E" w:rsidP="003038B9">
            <w:pPr>
              <w:numPr>
                <w:ilvl w:val="0"/>
                <w:numId w:val="19"/>
              </w:numPr>
              <w:tabs>
                <w:tab w:val="left" w:pos="227"/>
              </w:tabs>
              <w:spacing w:after="0" w:line="240" w:lineRule="auto"/>
              <w:rPr>
                <w:rFonts w:ascii="Times New Roman" w:eastAsia="Calibri" w:hAnsi="Times New Roman" w:cs="Times New Roman"/>
                <w:sz w:val="24"/>
                <w:szCs w:val="24"/>
              </w:rPr>
            </w:pPr>
            <w:r w:rsidRPr="00CA61C6">
              <w:rPr>
                <w:rFonts w:ascii="Times New Roman" w:eastAsia="Calibri" w:hAnsi="Times New Roman" w:cs="Times New Roman"/>
                <w:sz w:val="24"/>
                <w:szCs w:val="24"/>
              </w:rPr>
              <w:t>Уплата страховых взносов работодателем в ФФОМС</w:t>
            </w:r>
          </w:p>
          <w:p w14:paraId="0A24665C" w14:textId="77777777" w:rsidR="0025361E" w:rsidRPr="00CA61C6" w:rsidRDefault="0025361E" w:rsidP="00FD5DC0">
            <w:pPr>
              <w:tabs>
                <w:tab w:val="left" w:pos="227"/>
              </w:tabs>
              <w:spacing w:after="0" w:line="240" w:lineRule="auto"/>
              <w:rPr>
                <w:rFonts w:ascii="Times New Roman" w:eastAsia="Calibri" w:hAnsi="Times New Roman" w:cs="Times New Roman"/>
                <w:sz w:val="24"/>
                <w:szCs w:val="24"/>
              </w:rPr>
            </w:pPr>
          </w:p>
          <w:p w14:paraId="31779CE2" w14:textId="77777777" w:rsidR="0025361E" w:rsidRPr="00CA61C6" w:rsidRDefault="0025361E" w:rsidP="00FD5DC0">
            <w:pPr>
              <w:spacing w:after="0" w:line="240" w:lineRule="auto"/>
              <w:jc w:val="both"/>
              <w:rPr>
                <w:rFonts w:ascii="Times New Roman" w:eastAsia="Calibri" w:hAnsi="Times New Roman" w:cs="Times New Roman"/>
                <w:sz w:val="24"/>
                <w:szCs w:val="24"/>
              </w:rPr>
            </w:pPr>
            <w:r w:rsidRPr="00CA61C6">
              <w:rPr>
                <w:rFonts w:ascii="Times New Roman" w:eastAsia="Calibri" w:hAnsi="Times New Roman" w:cs="Times New Roman"/>
                <w:sz w:val="24"/>
                <w:szCs w:val="24"/>
              </w:rPr>
              <w:t>Запишите соответствующую последовательность цифр слева направо:</w:t>
            </w:r>
          </w:p>
          <w:tbl>
            <w:tblPr>
              <w:tblW w:w="0" w:type="auto"/>
              <w:tblLook w:val="04A0" w:firstRow="1" w:lastRow="0" w:firstColumn="1" w:lastColumn="0" w:noHBand="0" w:noVBand="1"/>
            </w:tblPr>
            <w:tblGrid>
              <w:gridCol w:w="1332"/>
              <w:gridCol w:w="1333"/>
              <w:gridCol w:w="1333"/>
            </w:tblGrid>
            <w:tr w:rsidR="0025361E" w:rsidRPr="00CA61C6" w14:paraId="32592708" w14:textId="77777777" w:rsidTr="00FD5DC0">
              <w:tc>
                <w:tcPr>
                  <w:tcW w:w="1332" w:type="dxa"/>
                  <w:tcBorders>
                    <w:top w:val="single" w:sz="4" w:space="0" w:color="auto"/>
                    <w:left w:val="single" w:sz="4" w:space="0" w:color="auto"/>
                    <w:bottom w:val="single" w:sz="4" w:space="0" w:color="auto"/>
                    <w:right w:val="single" w:sz="4" w:space="0" w:color="auto"/>
                  </w:tcBorders>
                </w:tcPr>
                <w:p w14:paraId="54CA4C30" w14:textId="77777777" w:rsidR="0025361E" w:rsidRPr="00CA61C6" w:rsidRDefault="0025361E" w:rsidP="00FD5DC0">
                  <w:pPr>
                    <w:tabs>
                      <w:tab w:val="left" w:pos="247"/>
                    </w:tabs>
                    <w:rPr>
                      <w:rFonts w:ascii="Times New Roman" w:eastAsia="Times New Roman" w:hAnsi="Times New Roman"/>
                      <w:sz w:val="24"/>
                      <w:szCs w:val="24"/>
                    </w:rPr>
                  </w:pPr>
                </w:p>
              </w:tc>
              <w:tc>
                <w:tcPr>
                  <w:tcW w:w="1333" w:type="dxa"/>
                  <w:tcBorders>
                    <w:top w:val="single" w:sz="4" w:space="0" w:color="auto"/>
                    <w:left w:val="single" w:sz="4" w:space="0" w:color="auto"/>
                    <w:bottom w:val="single" w:sz="4" w:space="0" w:color="auto"/>
                    <w:right w:val="single" w:sz="4" w:space="0" w:color="auto"/>
                  </w:tcBorders>
                </w:tcPr>
                <w:p w14:paraId="6FD9AF37" w14:textId="77777777" w:rsidR="0025361E" w:rsidRPr="00CA61C6" w:rsidRDefault="0025361E" w:rsidP="00FD5DC0">
                  <w:pPr>
                    <w:tabs>
                      <w:tab w:val="left" w:pos="247"/>
                    </w:tabs>
                    <w:rPr>
                      <w:rFonts w:ascii="Times New Roman" w:eastAsia="Times New Roman" w:hAnsi="Times New Roman"/>
                      <w:sz w:val="24"/>
                      <w:szCs w:val="24"/>
                    </w:rPr>
                  </w:pPr>
                </w:p>
              </w:tc>
              <w:tc>
                <w:tcPr>
                  <w:tcW w:w="1333" w:type="dxa"/>
                  <w:tcBorders>
                    <w:top w:val="single" w:sz="4" w:space="0" w:color="auto"/>
                    <w:left w:val="single" w:sz="4" w:space="0" w:color="auto"/>
                    <w:bottom w:val="single" w:sz="4" w:space="0" w:color="auto"/>
                    <w:right w:val="single" w:sz="4" w:space="0" w:color="auto"/>
                  </w:tcBorders>
                </w:tcPr>
                <w:p w14:paraId="0D23D2C2" w14:textId="77777777" w:rsidR="0025361E" w:rsidRPr="00CA61C6" w:rsidRDefault="0025361E" w:rsidP="00FD5DC0">
                  <w:pPr>
                    <w:tabs>
                      <w:tab w:val="left" w:pos="247"/>
                    </w:tabs>
                    <w:rPr>
                      <w:rFonts w:ascii="Times New Roman" w:eastAsia="Times New Roman" w:hAnsi="Times New Roman"/>
                      <w:sz w:val="24"/>
                      <w:szCs w:val="24"/>
                    </w:rPr>
                  </w:pPr>
                </w:p>
              </w:tc>
            </w:tr>
          </w:tbl>
          <w:p w14:paraId="213B2D7B" w14:textId="77777777" w:rsidR="0025361E" w:rsidRPr="00CA61C6" w:rsidRDefault="0025361E" w:rsidP="00FD5DC0">
            <w:pPr>
              <w:tabs>
                <w:tab w:val="left" w:pos="227"/>
              </w:tabs>
              <w:spacing w:after="0" w:line="240" w:lineRule="auto"/>
              <w:rPr>
                <w:rFonts w:ascii="Times New Roman" w:eastAsia="Calibri" w:hAnsi="Times New Roman" w:cs="Times New Roman"/>
                <w:sz w:val="24"/>
                <w:szCs w:val="24"/>
              </w:rPr>
            </w:pPr>
          </w:p>
          <w:p w14:paraId="764C9DC6" w14:textId="77777777" w:rsidR="0025361E" w:rsidRPr="00CA61C6" w:rsidRDefault="0025361E" w:rsidP="00FD5DC0">
            <w:pPr>
              <w:spacing w:after="0" w:line="240" w:lineRule="auto"/>
              <w:jc w:val="both"/>
              <w:rPr>
                <w:rFonts w:ascii="Times New Roman" w:eastAsia="Calibri" w:hAnsi="Times New Roman" w:cs="Times New Roman"/>
                <w:sz w:val="24"/>
                <w:szCs w:val="24"/>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744DA9D1" w14:textId="77777777" w:rsidR="0025361E" w:rsidRPr="00CA61C6" w:rsidRDefault="0025361E" w:rsidP="00FD5DC0">
            <w:pPr>
              <w:spacing w:after="0" w:line="240" w:lineRule="auto"/>
              <w:jc w:val="center"/>
              <w:rPr>
                <w:rFonts w:ascii="Times New Roman" w:eastAsia="Times New Roman" w:hAnsi="Times New Roman" w:cs="Times New Roman"/>
                <w:sz w:val="24"/>
                <w:szCs w:val="24"/>
                <w:lang w:eastAsia="ru-RU"/>
              </w:rPr>
            </w:pPr>
            <w:r w:rsidRPr="00CA61C6">
              <w:rPr>
                <w:rFonts w:ascii="Times New Roman" w:eastAsia="Times New Roman" w:hAnsi="Times New Roman" w:cs="Times New Roman"/>
                <w:sz w:val="24"/>
                <w:szCs w:val="24"/>
                <w:lang w:eastAsia="ru-RU"/>
              </w:rPr>
              <w:t>312</w:t>
            </w:r>
          </w:p>
        </w:tc>
      </w:tr>
      <w:tr w:rsidR="0025361E" w:rsidRPr="00FF01F1" w14:paraId="2534BD85" w14:textId="77777777" w:rsidTr="00FD5DC0">
        <w:tc>
          <w:tcPr>
            <w:tcW w:w="229" w:type="pct"/>
            <w:tcBorders>
              <w:top w:val="single" w:sz="4" w:space="0" w:color="000000"/>
              <w:left w:val="single" w:sz="4" w:space="0" w:color="000000"/>
              <w:bottom w:val="single" w:sz="4" w:space="0" w:color="000000"/>
              <w:right w:val="single" w:sz="4" w:space="0" w:color="auto"/>
            </w:tcBorders>
          </w:tcPr>
          <w:p w14:paraId="48676927"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4239E684" w14:textId="77777777" w:rsidR="0025361E" w:rsidRPr="008A4A15" w:rsidRDefault="0025361E" w:rsidP="00FD5DC0">
            <w:pPr>
              <w:spacing w:after="0" w:line="240" w:lineRule="auto"/>
              <w:rPr>
                <w:rFonts w:ascii="Times New Roman" w:eastAsia="Times New Roman" w:hAnsi="Times New Roman" w:cs="Times New Roman"/>
                <w:sz w:val="24"/>
                <w:szCs w:val="24"/>
                <w:lang w:eastAsia="ru-RU"/>
              </w:rPr>
            </w:pPr>
            <w:r w:rsidRPr="008A4A15">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424D3EA1" w14:textId="77777777" w:rsidR="0025361E" w:rsidRPr="008A4A15" w:rsidRDefault="0025361E" w:rsidP="00FD5DC0">
            <w:pPr>
              <w:spacing w:after="0" w:line="240" w:lineRule="auto"/>
              <w:jc w:val="both"/>
              <w:rPr>
                <w:rFonts w:ascii="Times New Roman" w:eastAsia="Calibri" w:hAnsi="Times New Roman" w:cs="Times New Roman"/>
                <w:i/>
                <w:sz w:val="24"/>
                <w:szCs w:val="24"/>
              </w:rPr>
            </w:pPr>
            <w:r w:rsidRPr="008A4A15">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286876D0" w14:textId="77777777" w:rsidR="0025361E" w:rsidRPr="008A4A15" w:rsidRDefault="0025361E" w:rsidP="00FD5DC0">
            <w:pPr>
              <w:spacing w:after="0" w:line="240" w:lineRule="auto"/>
              <w:jc w:val="both"/>
              <w:rPr>
                <w:rFonts w:ascii="Times New Roman" w:eastAsia="Calibri" w:hAnsi="Times New Roman" w:cs="Times New Roman"/>
                <w:i/>
                <w:sz w:val="24"/>
                <w:szCs w:val="24"/>
              </w:rPr>
            </w:pPr>
            <w:r w:rsidRPr="008A4A15">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AA2D89D" w14:textId="77777777" w:rsidR="0025361E" w:rsidRPr="008A4A15" w:rsidRDefault="0025361E" w:rsidP="00FD5DC0">
            <w:pPr>
              <w:spacing w:after="0" w:line="240" w:lineRule="auto"/>
              <w:jc w:val="both"/>
              <w:rPr>
                <w:rFonts w:ascii="Times New Roman" w:eastAsia="Calibri" w:hAnsi="Times New Roman" w:cs="Times New Roman"/>
                <w:i/>
                <w:sz w:val="24"/>
                <w:szCs w:val="24"/>
              </w:rPr>
            </w:pPr>
          </w:p>
          <w:p w14:paraId="645CCAB6" w14:textId="77777777" w:rsidR="0025361E" w:rsidRPr="008A4A15" w:rsidRDefault="0025361E" w:rsidP="00FD5DC0">
            <w:pPr>
              <w:tabs>
                <w:tab w:val="left" w:pos="2736"/>
              </w:tabs>
              <w:spacing w:after="0" w:line="240" w:lineRule="auto"/>
              <w:jc w:val="both"/>
              <w:rPr>
                <w:rFonts w:ascii="Times New Roman" w:eastAsia="Calibri" w:hAnsi="Times New Roman" w:cs="Times New Roman"/>
                <w:sz w:val="24"/>
                <w:szCs w:val="24"/>
              </w:rPr>
            </w:pPr>
            <w:r w:rsidRPr="008A4A15">
              <w:rPr>
                <w:rFonts w:ascii="Times New Roman" w:hAnsi="Times New Roman" w:cs="Times New Roman"/>
                <w:sz w:val="24"/>
                <w:szCs w:val="24"/>
              </w:rPr>
              <w:t xml:space="preserve">Размер пособия по беременности и родам в самом общем случае определяется исходя: </w:t>
            </w:r>
          </w:p>
        </w:tc>
        <w:tc>
          <w:tcPr>
            <w:tcW w:w="1794" w:type="pct"/>
            <w:tcBorders>
              <w:top w:val="single" w:sz="4" w:space="0" w:color="auto"/>
              <w:left w:val="single" w:sz="4" w:space="0" w:color="auto"/>
              <w:bottom w:val="single" w:sz="4" w:space="0" w:color="auto"/>
              <w:right w:val="single" w:sz="4" w:space="0" w:color="auto"/>
            </w:tcBorders>
          </w:tcPr>
          <w:p w14:paraId="56D9937D" w14:textId="77777777" w:rsidR="0025361E" w:rsidRPr="008A4A15" w:rsidRDefault="0025361E" w:rsidP="00FD5DC0">
            <w:pPr>
              <w:tabs>
                <w:tab w:val="left" w:pos="227"/>
              </w:tabs>
              <w:spacing w:after="0" w:line="240" w:lineRule="auto"/>
              <w:rPr>
                <w:rFonts w:ascii="Times New Roman" w:hAnsi="Times New Roman" w:cs="Times New Roman"/>
                <w:sz w:val="24"/>
                <w:szCs w:val="24"/>
              </w:rPr>
            </w:pPr>
            <w:r w:rsidRPr="008A4A15">
              <w:rPr>
                <w:rFonts w:ascii="Times New Roman" w:hAnsi="Times New Roman" w:cs="Times New Roman"/>
                <w:sz w:val="24"/>
                <w:szCs w:val="24"/>
              </w:rPr>
              <w:t xml:space="preserve">а) из минимального размера оплаты труда; </w:t>
            </w:r>
          </w:p>
          <w:p w14:paraId="73FC0769" w14:textId="77777777" w:rsidR="0025361E" w:rsidRPr="008A4A15" w:rsidRDefault="0025361E" w:rsidP="00FD5DC0">
            <w:pPr>
              <w:tabs>
                <w:tab w:val="left" w:pos="227"/>
              </w:tabs>
              <w:spacing w:after="0" w:line="240" w:lineRule="auto"/>
              <w:rPr>
                <w:rFonts w:ascii="Times New Roman" w:hAnsi="Times New Roman" w:cs="Times New Roman"/>
                <w:sz w:val="24"/>
                <w:szCs w:val="24"/>
              </w:rPr>
            </w:pPr>
            <w:r w:rsidRPr="008A4A15">
              <w:rPr>
                <w:rFonts w:ascii="Times New Roman" w:hAnsi="Times New Roman" w:cs="Times New Roman"/>
                <w:sz w:val="24"/>
                <w:szCs w:val="24"/>
              </w:rPr>
              <w:t xml:space="preserve">б) среднего заработка беременной женщины; </w:t>
            </w:r>
          </w:p>
          <w:p w14:paraId="26B541A7" w14:textId="77777777" w:rsidR="0025361E" w:rsidRPr="008A4A15" w:rsidRDefault="0025361E" w:rsidP="00FD5DC0">
            <w:pPr>
              <w:tabs>
                <w:tab w:val="left" w:pos="227"/>
              </w:tabs>
              <w:spacing w:after="0" w:line="240" w:lineRule="auto"/>
              <w:rPr>
                <w:rFonts w:ascii="Times New Roman" w:hAnsi="Times New Roman" w:cs="Times New Roman"/>
                <w:sz w:val="24"/>
                <w:szCs w:val="24"/>
              </w:rPr>
            </w:pPr>
            <w:r w:rsidRPr="008A4A15">
              <w:rPr>
                <w:rFonts w:ascii="Times New Roman" w:hAnsi="Times New Roman" w:cs="Times New Roman"/>
                <w:sz w:val="24"/>
                <w:szCs w:val="24"/>
              </w:rPr>
              <w:t xml:space="preserve">в) твердой суммы, предусмотренной в законе; </w:t>
            </w:r>
          </w:p>
          <w:p w14:paraId="12A47CE9" w14:textId="77777777" w:rsidR="0025361E" w:rsidRPr="008A4A15" w:rsidRDefault="0025361E" w:rsidP="00FD5DC0">
            <w:pPr>
              <w:tabs>
                <w:tab w:val="left" w:pos="227"/>
              </w:tabs>
              <w:spacing w:after="0" w:line="240" w:lineRule="auto"/>
              <w:rPr>
                <w:rFonts w:ascii="Times New Roman" w:hAnsi="Times New Roman" w:cs="Times New Roman"/>
                <w:sz w:val="24"/>
                <w:szCs w:val="24"/>
              </w:rPr>
            </w:pPr>
            <w:r w:rsidRPr="008A4A15">
              <w:rPr>
                <w:rFonts w:ascii="Times New Roman" w:hAnsi="Times New Roman" w:cs="Times New Roman"/>
                <w:sz w:val="24"/>
                <w:szCs w:val="24"/>
              </w:rPr>
              <w:t>г) прожиточного минимума.</w:t>
            </w:r>
          </w:p>
          <w:p w14:paraId="4B58B6EF" w14:textId="77777777" w:rsidR="0025361E" w:rsidRPr="008A4A15" w:rsidRDefault="0025361E" w:rsidP="00FD5DC0">
            <w:pPr>
              <w:tabs>
                <w:tab w:val="left" w:pos="227"/>
              </w:tabs>
              <w:spacing w:after="0" w:line="240" w:lineRule="auto"/>
              <w:rPr>
                <w:rFonts w:ascii="Times New Roman" w:eastAsia="Calibri" w:hAnsi="Times New Roman" w:cs="Times New Roman"/>
                <w:sz w:val="24"/>
                <w:szCs w:val="24"/>
              </w:rPr>
            </w:pPr>
            <w:r w:rsidRPr="008A4A15">
              <w:rPr>
                <w:rFonts w:ascii="Times New Roman" w:eastAsia="Calibri" w:hAnsi="Times New Roman" w:cs="Times New Roman"/>
                <w:sz w:val="24"/>
                <w:szCs w:val="24"/>
              </w:rPr>
              <w:t>Ваш ответ:____</w:t>
            </w: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256EC2D2" w14:textId="77777777" w:rsidR="0025361E" w:rsidRPr="008A4A15" w:rsidRDefault="0025361E" w:rsidP="00FD5DC0">
            <w:pPr>
              <w:spacing w:after="0" w:line="240" w:lineRule="auto"/>
              <w:jc w:val="center"/>
              <w:rPr>
                <w:rFonts w:ascii="Times New Roman" w:eastAsia="Times New Roman" w:hAnsi="Times New Roman" w:cs="Times New Roman"/>
                <w:sz w:val="24"/>
                <w:szCs w:val="24"/>
                <w:lang w:eastAsia="ru-RU"/>
              </w:rPr>
            </w:pPr>
            <w:r w:rsidRPr="008A4A15">
              <w:rPr>
                <w:rFonts w:ascii="Times New Roman" w:eastAsia="Times New Roman" w:hAnsi="Times New Roman" w:cs="Times New Roman"/>
                <w:sz w:val="24"/>
                <w:szCs w:val="24"/>
                <w:lang w:eastAsia="ru-RU"/>
              </w:rPr>
              <w:t>б</w:t>
            </w:r>
          </w:p>
        </w:tc>
      </w:tr>
      <w:tr w:rsidR="0025361E" w:rsidRPr="00FF01F1" w14:paraId="7DD7F4E9" w14:textId="77777777" w:rsidTr="00FD5DC0">
        <w:tc>
          <w:tcPr>
            <w:tcW w:w="229" w:type="pct"/>
            <w:tcBorders>
              <w:top w:val="single" w:sz="4" w:space="0" w:color="000000"/>
              <w:left w:val="single" w:sz="4" w:space="0" w:color="000000"/>
              <w:bottom w:val="single" w:sz="4" w:space="0" w:color="000000"/>
              <w:right w:val="single" w:sz="4" w:space="0" w:color="auto"/>
            </w:tcBorders>
          </w:tcPr>
          <w:p w14:paraId="735758E0"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78F9871A" w14:textId="77777777" w:rsidR="0025361E" w:rsidRPr="00A71DAF" w:rsidRDefault="0025361E" w:rsidP="00FD5DC0">
            <w:pPr>
              <w:spacing w:after="0" w:line="240" w:lineRule="auto"/>
              <w:rPr>
                <w:rFonts w:ascii="Times New Roman" w:eastAsia="Times New Roman" w:hAnsi="Times New Roman" w:cs="Times New Roman"/>
                <w:sz w:val="24"/>
                <w:szCs w:val="24"/>
                <w:lang w:eastAsia="ru-RU"/>
              </w:rPr>
            </w:pPr>
            <w:r w:rsidRPr="00A71DAF">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17C0E8DC" w14:textId="77777777" w:rsidR="0025361E" w:rsidRPr="00A71DAF" w:rsidRDefault="0025361E" w:rsidP="00FD5DC0">
            <w:pPr>
              <w:spacing w:after="0" w:line="240" w:lineRule="auto"/>
              <w:jc w:val="both"/>
              <w:rPr>
                <w:rFonts w:ascii="Times New Roman" w:eastAsia="Calibri" w:hAnsi="Times New Roman" w:cs="Times New Roman"/>
                <w:i/>
                <w:sz w:val="24"/>
                <w:szCs w:val="24"/>
              </w:rPr>
            </w:pPr>
            <w:r w:rsidRPr="00A71DAF">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5EB1EF80" w14:textId="77777777" w:rsidR="0025361E" w:rsidRPr="00A71DAF" w:rsidRDefault="0025361E" w:rsidP="00FD5DC0">
            <w:pPr>
              <w:spacing w:after="0" w:line="240" w:lineRule="auto"/>
              <w:jc w:val="both"/>
              <w:rPr>
                <w:rFonts w:ascii="Times New Roman" w:eastAsia="Calibri" w:hAnsi="Times New Roman" w:cs="Times New Roman"/>
                <w:i/>
                <w:sz w:val="24"/>
                <w:szCs w:val="24"/>
              </w:rPr>
            </w:pPr>
            <w:r w:rsidRPr="00A71DAF">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ответа</w:t>
            </w:r>
          </w:p>
          <w:p w14:paraId="6B3DE873" w14:textId="77777777" w:rsidR="0025361E" w:rsidRPr="00A71DAF" w:rsidRDefault="0025361E" w:rsidP="00FD5DC0">
            <w:pPr>
              <w:spacing w:after="0" w:line="240" w:lineRule="auto"/>
              <w:jc w:val="both"/>
              <w:rPr>
                <w:rFonts w:ascii="Times New Roman" w:eastAsia="Calibri" w:hAnsi="Times New Roman" w:cs="Times New Roman"/>
                <w:i/>
                <w:sz w:val="24"/>
                <w:szCs w:val="24"/>
              </w:rPr>
            </w:pPr>
          </w:p>
          <w:p w14:paraId="410B73A5" w14:textId="77777777" w:rsidR="0025361E" w:rsidRPr="00A71DAF" w:rsidRDefault="0025361E" w:rsidP="00FD5DC0">
            <w:pPr>
              <w:spacing w:after="0" w:line="240" w:lineRule="auto"/>
              <w:jc w:val="both"/>
              <w:rPr>
                <w:rFonts w:ascii="Times New Roman" w:eastAsia="Calibri" w:hAnsi="Times New Roman" w:cs="Times New Roman"/>
                <w:i/>
                <w:sz w:val="24"/>
                <w:szCs w:val="24"/>
              </w:rPr>
            </w:pPr>
            <w:r w:rsidRPr="00A71DAF">
              <w:rPr>
                <w:rFonts w:ascii="Times New Roman" w:hAnsi="Times New Roman" w:cs="Times New Roman"/>
                <w:sz w:val="24"/>
                <w:szCs w:val="24"/>
              </w:rPr>
              <w:t xml:space="preserve">Действующее законодательство не предусматривает следующие категории инвалидов: </w:t>
            </w:r>
          </w:p>
        </w:tc>
        <w:tc>
          <w:tcPr>
            <w:tcW w:w="1794" w:type="pct"/>
            <w:tcBorders>
              <w:top w:val="single" w:sz="4" w:space="0" w:color="auto"/>
              <w:left w:val="single" w:sz="4" w:space="0" w:color="auto"/>
              <w:bottom w:val="single" w:sz="4" w:space="0" w:color="auto"/>
              <w:right w:val="single" w:sz="4" w:space="0" w:color="auto"/>
            </w:tcBorders>
          </w:tcPr>
          <w:p w14:paraId="6F60621F" w14:textId="77777777" w:rsidR="0025361E" w:rsidRPr="00A71DAF" w:rsidRDefault="0025361E" w:rsidP="00FD5DC0">
            <w:pPr>
              <w:tabs>
                <w:tab w:val="left" w:pos="227"/>
              </w:tabs>
              <w:spacing w:after="0" w:line="240" w:lineRule="auto"/>
              <w:ind w:left="360"/>
              <w:rPr>
                <w:rFonts w:ascii="Times New Roman" w:hAnsi="Times New Roman" w:cs="Times New Roman"/>
                <w:sz w:val="24"/>
                <w:szCs w:val="24"/>
              </w:rPr>
            </w:pPr>
            <w:r w:rsidRPr="00A71DAF">
              <w:rPr>
                <w:rFonts w:ascii="Times New Roman" w:hAnsi="Times New Roman" w:cs="Times New Roman"/>
                <w:sz w:val="24"/>
                <w:szCs w:val="24"/>
              </w:rPr>
              <w:t xml:space="preserve">а) инвалиды c детства; </w:t>
            </w:r>
          </w:p>
          <w:p w14:paraId="5FA12FA7" w14:textId="77777777" w:rsidR="0025361E" w:rsidRPr="00A71DAF" w:rsidRDefault="0025361E" w:rsidP="00FD5DC0">
            <w:pPr>
              <w:tabs>
                <w:tab w:val="left" w:pos="227"/>
              </w:tabs>
              <w:spacing w:after="0" w:line="240" w:lineRule="auto"/>
              <w:ind w:left="360"/>
              <w:rPr>
                <w:rFonts w:ascii="Times New Roman" w:hAnsi="Times New Roman" w:cs="Times New Roman"/>
                <w:sz w:val="24"/>
                <w:szCs w:val="24"/>
              </w:rPr>
            </w:pPr>
            <w:r w:rsidRPr="00A71DAF">
              <w:rPr>
                <w:rFonts w:ascii="Times New Roman" w:hAnsi="Times New Roman" w:cs="Times New Roman"/>
                <w:sz w:val="24"/>
                <w:szCs w:val="24"/>
              </w:rPr>
              <w:t xml:space="preserve">б) дети-инвалиды; </w:t>
            </w:r>
          </w:p>
          <w:p w14:paraId="45AE0531" w14:textId="77777777" w:rsidR="0025361E" w:rsidRPr="00A71DAF" w:rsidRDefault="0025361E" w:rsidP="00FD5DC0">
            <w:pPr>
              <w:tabs>
                <w:tab w:val="left" w:pos="227"/>
              </w:tabs>
              <w:spacing w:after="0" w:line="240" w:lineRule="auto"/>
              <w:ind w:left="360"/>
              <w:rPr>
                <w:rFonts w:ascii="Times New Roman" w:hAnsi="Times New Roman" w:cs="Times New Roman"/>
                <w:sz w:val="24"/>
                <w:szCs w:val="24"/>
              </w:rPr>
            </w:pPr>
            <w:r w:rsidRPr="00A71DAF">
              <w:rPr>
                <w:rFonts w:ascii="Times New Roman" w:hAnsi="Times New Roman" w:cs="Times New Roman"/>
                <w:sz w:val="24"/>
                <w:szCs w:val="24"/>
              </w:rPr>
              <w:t xml:space="preserve">в) инвалиды - взрослые; </w:t>
            </w:r>
          </w:p>
          <w:p w14:paraId="4009F561" w14:textId="77777777" w:rsidR="0025361E" w:rsidRPr="00A71DAF" w:rsidRDefault="0025361E" w:rsidP="00FD5DC0">
            <w:pPr>
              <w:tabs>
                <w:tab w:val="left" w:pos="227"/>
              </w:tabs>
              <w:spacing w:after="0" w:line="240" w:lineRule="auto"/>
              <w:ind w:left="360"/>
              <w:rPr>
                <w:rFonts w:ascii="Times New Roman" w:hAnsi="Times New Roman" w:cs="Times New Roman"/>
                <w:sz w:val="24"/>
                <w:szCs w:val="24"/>
              </w:rPr>
            </w:pPr>
            <w:r w:rsidRPr="00A71DAF">
              <w:rPr>
                <w:rFonts w:ascii="Times New Roman" w:hAnsi="Times New Roman" w:cs="Times New Roman"/>
                <w:sz w:val="24"/>
                <w:szCs w:val="24"/>
              </w:rPr>
              <w:t>г) несовершеннолетние инвалиды.</w:t>
            </w:r>
          </w:p>
          <w:p w14:paraId="59175624" w14:textId="77777777" w:rsidR="0025361E" w:rsidRPr="00A71DAF" w:rsidRDefault="0025361E" w:rsidP="00FD5DC0">
            <w:pPr>
              <w:tabs>
                <w:tab w:val="left" w:pos="227"/>
              </w:tabs>
              <w:spacing w:after="0" w:line="240" w:lineRule="auto"/>
              <w:ind w:left="360"/>
              <w:rPr>
                <w:rFonts w:ascii="Times New Roman" w:eastAsia="Calibri" w:hAnsi="Times New Roman" w:cs="Times New Roman"/>
                <w:sz w:val="24"/>
                <w:szCs w:val="24"/>
              </w:rPr>
            </w:pPr>
            <w:r w:rsidRPr="00A71DAF">
              <w:rPr>
                <w:rFonts w:ascii="Times New Roman" w:eastAsia="Calibri" w:hAnsi="Times New Roman" w:cs="Times New Roman"/>
                <w:sz w:val="24"/>
                <w:szCs w:val="24"/>
              </w:rPr>
              <w:t>Ваш ответ: ___</w:t>
            </w: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6F507CFD" w14:textId="77777777" w:rsidR="0025361E" w:rsidRPr="00A71DAF" w:rsidRDefault="0025361E" w:rsidP="00FD5DC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 г</w:t>
            </w:r>
          </w:p>
        </w:tc>
      </w:tr>
      <w:tr w:rsidR="0025361E" w:rsidRPr="00FF01F1" w14:paraId="4CD01470" w14:textId="77777777" w:rsidTr="00FD5DC0">
        <w:tc>
          <w:tcPr>
            <w:tcW w:w="229" w:type="pct"/>
            <w:tcBorders>
              <w:top w:val="single" w:sz="4" w:space="0" w:color="000000"/>
              <w:left w:val="single" w:sz="4" w:space="0" w:color="000000"/>
              <w:bottom w:val="single" w:sz="4" w:space="0" w:color="000000"/>
              <w:right w:val="single" w:sz="4" w:space="0" w:color="auto"/>
            </w:tcBorders>
          </w:tcPr>
          <w:p w14:paraId="60DB8A59"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61577456" w14:textId="77777777" w:rsidR="0025361E" w:rsidRPr="000664CB" w:rsidRDefault="0025361E" w:rsidP="00FD5DC0">
            <w:pPr>
              <w:spacing w:after="0" w:line="240" w:lineRule="auto"/>
              <w:rPr>
                <w:rFonts w:ascii="Times New Roman" w:eastAsia="Times New Roman" w:hAnsi="Times New Roman" w:cs="Times New Roman"/>
                <w:sz w:val="24"/>
                <w:szCs w:val="24"/>
                <w:lang w:eastAsia="ru-RU"/>
              </w:rPr>
            </w:pPr>
            <w:r w:rsidRPr="000664CB">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7316F8AE" w14:textId="77777777" w:rsidR="0025361E" w:rsidRPr="000664CB" w:rsidRDefault="0025361E" w:rsidP="00FD5DC0">
            <w:pPr>
              <w:tabs>
                <w:tab w:val="left" w:pos="2736"/>
              </w:tabs>
              <w:spacing w:after="0" w:line="240" w:lineRule="auto"/>
              <w:jc w:val="both"/>
              <w:rPr>
                <w:rFonts w:ascii="Times New Roman" w:eastAsia="Calibri" w:hAnsi="Times New Roman" w:cs="Times New Roman"/>
                <w:i/>
                <w:sz w:val="24"/>
                <w:szCs w:val="24"/>
              </w:rPr>
            </w:pPr>
            <w:r w:rsidRPr="000664CB">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534F2B90" w14:textId="77777777" w:rsidR="0025361E" w:rsidRPr="000664CB" w:rsidRDefault="0025361E" w:rsidP="00FD5DC0">
            <w:pPr>
              <w:tabs>
                <w:tab w:val="left" w:pos="2736"/>
              </w:tabs>
              <w:spacing w:after="0" w:line="240" w:lineRule="auto"/>
              <w:jc w:val="both"/>
              <w:rPr>
                <w:rFonts w:ascii="Times New Roman" w:eastAsia="Calibri" w:hAnsi="Times New Roman" w:cs="Times New Roman"/>
                <w:i/>
                <w:sz w:val="24"/>
                <w:szCs w:val="24"/>
              </w:rPr>
            </w:pPr>
            <w:r w:rsidRPr="000664CB">
              <w:rPr>
                <w:rFonts w:ascii="Times New Roman" w:eastAsia="Calibri" w:hAnsi="Times New Roman" w:cs="Times New Roman"/>
                <w:i/>
                <w:sz w:val="24"/>
                <w:szCs w:val="24"/>
              </w:rPr>
              <w:t>Прочитайте текст и установите соответствие</w:t>
            </w:r>
          </w:p>
          <w:p w14:paraId="1F471300" w14:textId="77777777" w:rsidR="0025361E" w:rsidRPr="000664CB" w:rsidRDefault="0025361E" w:rsidP="00FD5DC0">
            <w:pPr>
              <w:tabs>
                <w:tab w:val="left" w:pos="2736"/>
              </w:tabs>
              <w:spacing w:after="0" w:line="240" w:lineRule="auto"/>
              <w:jc w:val="both"/>
              <w:rPr>
                <w:rFonts w:ascii="Times New Roman" w:eastAsia="Calibri" w:hAnsi="Times New Roman" w:cs="Times New Roman"/>
                <w:i/>
                <w:sz w:val="24"/>
                <w:szCs w:val="24"/>
              </w:rPr>
            </w:pPr>
          </w:p>
          <w:p w14:paraId="04B098C2" w14:textId="77777777" w:rsidR="0025361E" w:rsidRPr="000664CB" w:rsidRDefault="0025361E" w:rsidP="00FD5DC0">
            <w:pPr>
              <w:tabs>
                <w:tab w:val="left" w:pos="2736"/>
              </w:tabs>
              <w:spacing w:after="0" w:line="240" w:lineRule="auto"/>
              <w:jc w:val="both"/>
              <w:rPr>
                <w:rFonts w:ascii="Times New Roman" w:eastAsia="Calibri" w:hAnsi="Times New Roman" w:cs="Times New Roman"/>
                <w:i/>
                <w:sz w:val="24"/>
                <w:szCs w:val="24"/>
              </w:rPr>
            </w:pPr>
            <w:r w:rsidRPr="000664CB">
              <w:rPr>
                <w:rFonts w:ascii="Times New Roman" w:eastAsia="Calibri" w:hAnsi="Times New Roman" w:cs="Times New Roman"/>
                <w:sz w:val="24"/>
                <w:szCs w:val="24"/>
              </w:rPr>
              <w:t>Определите примеры организационно-правовой формой социальной защиты.</w:t>
            </w:r>
          </w:p>
          <w:p w14:paraId="05E0EEF8" w14:textId="77777777" w:rsidR="0025361E" w:rsidRPr="000664CB" w:rsidRDefault="0025361E" w:rsidP="00FD5DC0">
            <w:pPr>
              <w:tabs>
                <w:tab w:val="left" w:pos="2736"/>
              </w:tabs>
              <w:spacing w:after="0" w:line="240" w:lineRule="auto"/>
              <w:jc w:val="both"/>
              <w:rPr>
                <w:rFonts w:ascii="Times New Roman" w:eastAsia="Calibri" w:hAnsi="Times New Roman" w:cs="Times New Roman"/>
                <w:i/>
                <w:sz w:val="24"/>
                <w:szCs w:val="24"/>
              </w:rPr>
            </w:pPr>
          </w:p>
        </w:tc>
        <w:tc>
          <w:tcPr>
            <w:tcW w:w="1794" w:type="pct"/>
            <w:tcBorders>
              <w:top w:val="single" w:sz="4" w:space="0" w:color="auto"/>
              <w:left w:val="single" w:sz="4" w:space="0" w:color="auto"/>
              <w:bottom w:val="single" w:sz="4" w:space="0" w:color="auto"/>
              <w:right w:val="single" w:sz="4" w:space="0" w:color="auto"/>
            </w:tcBorders>
          </w:tcPr>
          <w:p w14:paraId="213C652E" w14:textId="77777777" w:rsidR="0025361E" w:rsidRPr="000664CB" w:rsidRDefault="0025361E" w:rsidP="00FD5DC0">
            <w:pPr>
              <w:spacing w:after="0" w:line="240" w:lineRule="auto"/>
              <w:jc w:val="both"/>
              <w:rPr>
                <w:rFonts w:ascii="Times New Roman" w:eastAsia="Calibri" w:hAnsi="Times New Roman" w:cs="Times New Roman"/>
                <w:sz w:val="24"/>
                <w:szCs w:val="24"/>
              </w:rPr>
            </w:pPr>
            <w:r w:rsidRPr="000664CB">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W w:w="0" w:type="auto"/>
              <w:tblLook w:val="04A0" w:firstRow="1" w:lastRow="0" w:firstColumn="1" w:lastColumn="0" w:noHBand="0" w:noVBand="1"/>
            </w:tblPr>
            <w:tblGrid>
              <w:gridCol w:w="403"/>
              <w:gridCol w:w="1349"/>
              <w:gridCol w:w="336"/>
              <w:gridCol w:w="2910"/>
            </w:tblGrid>
            <w:tr w:rsidR="0025361E" w:rsidRPr="000664CB" w14:paraId="5E088D1A" w14:textId="77777777" w:rsidTr="00FD5DC0">
              <w:tc>
                <w:tcPr>
                  <w:tcW w:w="0" w:type="auto"/>
                  <w:gridSpan w:val="2"/>
                  <w:tcBorders>
                    <w:top w:val="single" w:sz="4" w:space="0" w:color="auto"/>
                    <w:left w:val="single" w:sz="4" w:space="0" w:color="auto"/>
                    <w:bottom w:val="single" w:sz="4" w:space="0" w:color="auto"/>
                    <w:right w:val="single" w:sz="4" w:space="0" w:color="auto"/>
                  </w:tcBorders>
                  <w:hideMark/>
                </w:tcPr>
                <w:p w14:paraId="25025B52" w14:textId="77777777" w:rsidR="0025361E" w:rsidRPr="000664CB" w:rsidRDefault="0025361E" w:rsidP="00FD5DC0">
                  <w:pPr>
                    <w:jc w:val="center"/>
                    <w:rPr>
                      <w:rFonts w:ascii="Times New Roman" w:hAnsi="Times New Roman"/>
                      <w:sz w:val="24"/>
                      <w:szCs w:val="24"/>
                    </w:rPr>
                  </w:pPr>
                  <w:r w:rsidRPr="000664CB">
                    <w:rPr>
                      <w:rFonts w:ascii="Times New Roman" w:hAnsi="Times New Roman"/>
                      <w:sz w:val="24"/>
                      <w:szCs w:val="24"/>
                    </w:rPr>
                    <w:t xml:space="preserve">Организационно-правовая форма социальной защиты </w:t>
                  </w:r>
                </w:p>
              </w:tc>
              <w:tc>
                <w:tcPr>
                  <w:tcW w:w="0" w:type="auto"/>
                  <w:gridSpan w:val="2"/>
                  <w:tcBorders>
                    <w:top w:val="single" w:sz="4" w:space="0" w:color="auto"/>
                    <w:left w:val="single" w:sz="4" w:space="0" w:color="auto"/>
                    <w:bottom w:val="single" w:sz="4" w:space="0" w:color="auto"/>
                    <w:right w:val="single" w:sz="4" w:space="0" w:color="auto"/>
                  </w:tcBorders>
                  <w:hideMark/>
                </w:tcPr>
                <w:p w14:paraId="667628CF" w14:textId="77777777" w:rsidR="0025361E" w:rsidRPr="000664CB" w:rsidRDefault="0025361E" w:rsidP="00FD5DC0">
                  <w:pPr>
                    <w:jc w:val="center"/>
                    <w:rPr>
                      <w:rFonts w:ascii="Times New Roman" w:hAnsi="Times New Roman"/>
                      <w:sz w:val="24"/>
                      <w:szCs w:val="24"/>
                    </w:rPr>
                  </w:pPr>
                  <w:r w:rsidRPr="000664CB">
                    <w:rPr>
                      <w:rFonts w:ascii="Times New Roman" w:hAnsi="Times New Roman"/>
                      <w:sz w:val="24"/>
                      <w:szCs w:val="24"/>
                    </w:rPr>
                    <w:t xml:space="preserve">Пример  </w:t>
                  </w:r>
                </w:p>
              </w:tc>
            </w:tr>
            <w:tr w:rsidR="0025361E" w:rsidRPr="000664CB" w14:paraId="548775BC" w14:textId="77777777" w:rsidTr="00FD5DC0">
              <w:tc>
                <w:tcPr>
                  <w:tcW w:w="0" w:type="auto"/>
                  <w:tcBorders>
                    <w:top w:val="single" w:sz="4" w:space="0" w:color="auto"/>
                    <w:left w:val="single" w:sz="4" w:space="0" w:color="auto"/>
                    <w:bottom w:val="single" w:sz="4" w:space="0" w:color="auto"/>
                    <w:right w:val="single" w:sz="4" w:space="0" w:color="auto"/>
                  </w:tcBorders>
                  <w:hideMark/>
                </w:tcPr>
                <w:p w14:paraId="0919FA9C" w14:textId="77777777" w:rsidR="0025361E" w:rsidRPr="000664CB" w:rsidRDefault="0025361E" w:rsidP="00FD5DC0">
                  <w:pPr>
                    <w:rPr>
                      <w:rFonts w:ascii="Times New Roman" w:hAnsi="Times New Roman"/>
                      <w:sz w:val="24"/>
                      <w:szCs w:val="24"/>
                    </w:rPr>
                  </w:pPr>
                  <w:r w:rsidRPr="000664CB">
                    <w:rPr>
                      <w:rFonts w:ascii="Times New Roman" w:hAnsi="Times New Roman"/>
                      <w:sz w:val="24"/>
                      <w:szCs w:val="24"/>
                    </w:rPr>
                    <w:t>А</w:t>
                  </w:r>
                </w:p>
              </w:tc>
              <w:tc>
                <w:tcPr>
                  <w:tcW w:w="0" w:type="auto"/>
                  <w:tcBorders>
                    <w:top w:val="single" w:sz="4" w:space="0" w:color="auto"/>
                    <w:left w:val="single" w:sz="4" w:space="0" w:color="auto"/>
                    <w:bottom w:val="single" w:sz="4" w:space="0" w:color="auto"/>
                    <w:right w:val="single" w:sz="4" w:space="0" w:color="auto"/>
                  </w:tcBorders>
                </w:tcPr>
                <w:p w14:paraId="44AFF62F" w14:textId="77777777" w:rsidR="0025361E" w:rsidRPr="000664CB" w:rsidRDefault="0025361E" w:rsidP="00FD5DC0">
                  <w:pPr>
                    <w:jc w:val="both"/>
                    <w:rPr>
                      <w:rFonts w:ascii="Times New Roman" w:hAnsi="Times New Roman"/>
                      <w:sz w:val="24"/>
                      <w:szCs w:val="24"/>
                    </w:rPr>
                  </w:pPr>
                  <w:r w:rsidRPr="000664CB">
                    <w:rPr>
                      <w:rFonts w:ascii="Times New Roman" w:hAnsi="Times New Roman"/>
                      <w:sz w:val="24"/>
                      <w:szCs w:val="24"/>
                    </w:rPr>
                    <w:t>Обязательное социальное страхование</w:t>
                  </w:r>
                </w:p>
              </w:tc>
              <w:tc>
                <w:tcPr>
                  <w:tcW w:w="0" w:type="auto"/>
                  <w:tcBorders>
                    <w:top w:val="single" w:sz="4" w:space="0" w:color="auto"/>
                    <w:left w:val="single" w:sz="4" w:space="0" w:color="auto"/>
                    <w:bottom w:val="single" w:sz="4" w:space="0" w:color="auto"/>
                    <w:right w:val="single" w:sz="4" w:space="0" w:color="auto"/>
                  </w:tcBorders>
                  <w:hideMark/>
                </w:tcPr>
                <w:p w14:paraId="2D8435CD" w14:textId="77777777" w:rsidR="0025361E" w:rsidRPr="000664CB" w:rsidRDefault="0025361E" w:rsidP="00FD5DC0">
                  <w:pPr>
                    <w:rPr>
                      <w:rFonts w:ascii="Times New Roman" w:hAnsi="Times New Roman"/>
                      <w:sz w:val="24"/>
                      <w:szCs w:val="24"/>
                    </w:rPr>
                  </w:pPr>
                  <w:r w:rsidRPr="000664CB">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14:paraId="4410D350" w14:textId="77777777" w:rsidR="0025361E" w:rsidRPr="000664CB" w:rsidRDefault="0025361E" w:rsidP="00FD5DC0">
                  <w:pPr>
                    <w:tabs>
                      <w:tab w:val="left" w:pos="227"/>
                    </w:tabs>
                    <w:rPr>
                      <w:rFonts w:ascii="Times New Roman" w:hAnsi="Times New Roman"/>
                      <w:sz w:val="24"/>
                      <w:szCs w:val="24"/>
                    </w:rPr>
                  </w:pPr>
                  <w:r w:rsidRPr="000664CB">
                    <w:rPr>
                      <w:rFonts w:ascii="Times New Roman" w:hAnsi="Times New Roman"/>
                      <w:sz w:val="24"/>
                      <w:szCs w:val="24"/>
                    </w:rPr>
                    <w:t>Серова заключила договор по полису ДМС на «платные» роды с медицинским учреждением</w:t>
                  </w:r>
                </w:p>
              </w:tc>
            </w:tr>
            <w:tr w:rsidR="0025361E" w:rsidRPr="000664CB" w14:paraId="05B8AB10" w14:textId="77777777" w:rsidTr="00FD5DC0">
              <w:tc>
                <w:tcPr>
                  <w:tcW w:w="0" w:type="auto"/>
                  <w:tcBorders>
                    <w:top w:val="single" w:sz="4" w:space="0" w:color="auto"/>
                    <w:left w:val="single" w:sz="4" w:space="0" w:color="auto"/>
                    <w:bottom w:val="single" w:sz="4" w:space="0" w:color="auto"/>
                    <w:right w:val="single" w:sz="4" w:space="0" w:color="auto"/>
                  </w:tcBorders>
                  <w:hideMark/>
                </w:tcPr>
                <w:p w14:paraId="6BBC86AF" w14:textId="77777777" w:rsidR="0025361E" w:rsidRPr="000664CB" w:rsidRDefault="0025361E" w:rsidP="00FD5DC0">
                  <w:pPr>
                    <w:rPr>
                      <w:rFonts w:ascii="Times New Roman" w:hAnsi="Times New Roman"/>
                      <w:sz w:val="24"/>
                      <w:szCs w:val="24"/>
                    </w:rPr>
                  </w:pPr>
                  <w:r w:rsidRPr="000664CB">
                    <w:rPr>
                      <w:rFonts w:ascii="Times New Roman" w:hAnsi="Times New Roman"/>
                      <w:sz w:val="24"/>
                      <w:szCs w:val="24"/>
                    </w:rPr>
                    <w:t>Б</w:t>
                  </w:r>
                </w:p>
              </w:tc>
              <w:tc>
                <w:tcPr>
                  <w:tcW w:w="0" w:type="auto"/>
                  <w:tcBorders>
                    <w:top w:val="single" w:sz="4" w:space="0" w:color="auto"/>
                    <w:left w:val="single" w:sz="4" w:space="0" w:color="auto"/>
                    <w:bottom w:val="single" w:sz="4" w:space="0" w:color="auto"/>
                    <w:right w:val="single" w:sz="4" w:space="0" w:color="auto"/>
                  </w:tcBorders>
                </w:tcPr>
                <w:p w14:paraId="3A87DC2A" w14:textId="77777777" w:rsidR="0025361E" w:rsidRPr="000664CB" w:rsidRDefault="0025361E" w:rsidP="00FD5DC0">
                  <w:pPr>
                    <w:jc w:val="both"/>
                    <w:rPr>
                      <w:rFonts w:ascii="Times New Roman" w:hAnsi="Times New Roman"/>
                      <w:sz w:val="24"/>
                      <w:szCs w:val="24"/>
                    </w:rPr>
                  </w:pPr>
                  <w:r w:rsidRPr="000664CB">
                    <w:rPr>
                      <w:rFonts w:ascii="Times New Roman" w:hAnsi="Times New Roman"/>
                      <w:sz w:val="24"/>
                      <w:szCs w:val="24"/>
                    </w:rPr>
                    <w:t>Социальное обеспечение</w:t>
                  </w:r>
                </w:p>
              </w:tc>
              <w:tc>
                <w:tcPr>
                  <w:tcW w:w="0" w:type="auto"/>
                  <w:tcBorders>
                    <w:top w:val="single" w:sz="4" w:space="0" w:color="auto"/>
                    <w:left w:val="single" w:sz="4" w:space="0" w:color="auto"/>
                    <w:bottom w:val="single" w:sz="4" w:space="0" w:color="auto"/>
                    <w:right w:val="single" w:sz="4" w:space="0" w:color="auto"/>
                  </w:tcBorders>
                  <w:hideMark/>
                </w:tcPr>
                <w:p w14:paraId="09160304" w14:textId="77777777" w:rsidR="0025361E" w:rsidRPr="000664CB" w:rsidRDefault="0025361E" w:rsidP="00FD5DC0">
                  <w:pPr>
                    <w:rPr>
                      <w:rFonts w:ascii="Times New Roman" w:hAnsi="Times New Roman"/>
                      <w:sz w:val="24"/>
                      <w:szCs w:val="24"/>
                    </w:rPr>
                  </w:pPr>
                  <w:r w:rsidRPr="000664CB">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14:paraId="2C7E5612" w14:textId="77777777" w:rsidR="0025361E" w:rsidRPr="000664CB" w:rsidRDefault="0025361E" w:rsidP="00FD5DC0">
                  <w:pPr>
                    <w:jc w:val="both"/>
                    <w:rPr>
                      <w:rFonts w:ascii="Times New Roman" w:hAnsi="Times New Roman"/>
                      <w:sz w:val="24"/>
                      <w:szCs w:val="24"/>
                    </w:rPr>
                  </w:pPr>
                  <w:r w:rsidRPr="000664CB">
                    <w:rPr>
                      <w:rFonts w:ascii="Times New Roman" w:hAnsi="Times New Roman"/>
                      <w:sz w:val="24"/>
                      <w:szCs w:val="24"/>
                    </w:rPr>
                    <w:t>Кованов, подъезжая к месту работы, торопился и выпал из автобуса, в результате чего получил травму</w:t>
                  </w:r>
                </w:p>
              </w:tc>
            </w:tr>
            <w:tr w:rsidR="0025361E" w:rsidRPr="000664CB" w14:paraId="56034DEA" w14:textId="77777777" w:rsidTr="00FD5DC0">
              <w:tc>
                <w:tcPr>
                  <w:tcW w:w="0" w:type="auto"/>
                  <w:tcBorders>
                    <w:top w:val="single" w:sz="4" w:space="0" w:color="auto"/>
                    <w:left w:val="single" w:sz="4" w:space="0" w:color="auto"/>
                    <w:bottom w:val="single" w:sz="4" w:space="0" w:color="auto"/>
                    <w:right w:val="single" w:sz="4" w:space="0" w:color="auto"/>
                  </w:tcBorders>
                  <w:hideMark/>
                </w:tcPr>
                <w:p w14:paraId="188732F9" w14:textId="77777777" w:rsidR="0025361E" w:rsidRPr="000664CB" w:rsidRDefault="0025361E" w:rsidP="00FD5DC0">
                  <w:pPr>
                    <w:rPr>
                      <w:rFonts w:ascii="Times New Roman" w:hAnsi="Times New Roman"/>
                      <w:sz w:val="24"/>
                      <w:szCs w:val="24"/>
                    </w:rPr>
                  </w:pPr>
                  <w:r w:rsidRPr="000664CB">
                    <w:rPr>
                      <w:rFonts w:ascii="Times New Roman" w:hAnsi="Times New Roman"/>
                      <w:sz w:val="24"/>
                      <w:szCs w:val="24"/>
                    </w:rPr>
                    <w:t>В</w:t>
                  </w:r>
                </w:p>
              </w:tc>
              <w:tc>
                <w:tcPr>
                  <w:tcW w:w="0" w:type="auto"/>
                  <w:tcBorders>
                    <w:top w:val="single" w:sz="4" w:space="0" w:color="auto"/>
                    <w:left w:val="single" w:sz="4" w:space="0" w:color="auto"/>
                    <w:bottom w:val="single" w:sz="4" w:space="0" w:color="auto"/>
                    <w:right w:val="single" w:sz="4" w:space="0" w:color="auto"/>
                  </w:tcBorders>
                </w:tcPr>
                <w:p w14:paraId="15BB29BD" w14:textId="77777777" w:rsidR="0025361E" w:rsidRPr="000664CB" w:rsidRDefault="0025361E" w:rsidP="00FD5DC0">
                  <w:pPr>
                    <w:jc w:val="both"/>
                    <w:rPr>
                      <w:rFonts w:ascii="Times New Roman" w:hAnsi="Times New Roman"/>
                      <w:sz w:val="24"/>
                      <w:szCs w:val="24"/>
                    </w:rPr>
                  </w:pPr>
                  <w:r w:rsidRPr="000664CB">
                    <w:rPr>
                      <w:rFonts w:ascii="Times New Roman" w:hAnsi="Times New Roman"/>
                      <w:sz w:val="24"/>
                      <w:szCs w:val="24"/>
                    </w:rPr>
                    <w:t xml:space="preserve">Добровольное страхование </w:t>
                  </w:r>
                </w:p>
              </w:tc>
              <w:tc>
                <w:tcPr>
                  <w:tcW w:w="0" w:type="auto"/>
                  <w:tcBorders>
                    <w:top w:val="single" w:sz="4" w:space="0" w:color="auto"/>
                    <w:left w:val="single" w:sz="4" w:space="0" w:color="auto"/>
                    <w:bottom w:val="single" w:sz="4" w:space="0" w:color="auto"/>
                    <w:right w:val="single" w:sz="4" w:space="0" w:color="auto"/>
                  </w:tcBorders>
                  <w:hideMark/>
                </w:tcPr>
                <w:p w14:paraId="483D02BD" w14:textId="77777777" w:rsidR="0025361E" w:rsidRPr="000664CB" w:rsidRDefault="0025361E" w:rsidP="00FD5DC0">
                  <w:pPr>
                    <w:rPr>
                      <w:rFonts w:ascii="Times New Roman" w:hAnsi="Times New Roman"/>
                      <w:sz w:val="24"/>
                      <w:szCs w:val="24"/>
                    </w:rPr>
                  </w:pPr>
                  <w:r w:rsidRPr="000664CB">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14:paraId="679EE6A6" w14:textId="77777777" w:rsidR="0025361E" w:rsidRPr="000664CB" w:rsidRDefault="0025361E" w:rsidP="00FD5DC0">
                  <w:pPr>
                    <w:jc w:val="both"/>
                    <w:rPr>
                      <w:rFonts w:ascii="Times New Roman" w:hAnsi="Times New Roman"/>
                      <w:sz w:val="24"/>
                      <w:szCs w:val="24"/>
                    </w:rPr>
                  </w:pPr>
                  <w:r w:rsidRPr="000664CB">
                    <w:rPr>
                      <w:rFonts w:ascii="Times New Roman" w:hAnsi="Times New Roman"/>
                      <w:sz w:val="24"/>
                      <w:szCs w:val="24"/>
                    </w:rPr>
                    <w:t>студенту финансового факультета, проходившему производственную практику на таможне, упал на голову кусок штукатурки, причинив вред здоровью</w:t>
                  </w:r>
                </w:p>
              </w:tc>
            </w:tr>
            <w:tr w:rsidR="0025361E" w:rsidRPr="000664CB" w14:paraId="1C49220F" w14:textId="77777777" w:rsidTr="00FD5DC0">
              <w:tc>
                <w:tcPr>
                  <w:tcW w:w="0" w:type="auto"/>
                  <w:tcBorders>
                    <w:top w:val="single" w:sz="4" w:space="0" w:color="auto"/>
                    <w:left w:val="single" w:sz="4" w:space="0" w:color="auto"/>
                    <w:bottom w:val="single" w:sz="4" w:space="0" w:color="auto"/>
                    <w:right w:val="single" w:sz="4" w:space="0" w:color="auto"/>
                  </w:tcBorders>
                </w:tcPr>
                <w:p w14:paraId="57D0DB27" w14:textId="77777777" w:rsidR="0025361E" w:rsidRPr="000664CB" w:rsidRDefault="0025361E" w:rsidP="00FD5DC0">
                  <w:pPr>
                    <w:rPr>
                      <w:rFonts w:ascii="Times New Roman" w:hAnsi="Times New Roman"/>
                      <w:sz w:val="24"/>
                      <w:szCs w:val="24"/>
                    </w:rPr>
                  </w:pPr>
                  <w:r w:rsidRPr="000664CB">
                    <w:rPr>
                      <w:rFonts w:ascii="Times New Roman" w:hAnsi="Times New Roman"/>
                      <w:sz w:val="24"/>
                      <w:szCs w:val="24"/>
                    </w:rPr>
                    <w:t>Г</w:t>
                  </w:r>
                </w:p>
              </w:tc>
              <w:tc>
                <w:tcPr>
                  <w:tcW w:w="0" w:type="auto"/>
                  <w:tcBorders>
                    <w:top w:val="single" w:sz="4" w:space="0" w:color="auto"/>
                    <w:left w:val="single" w:sz="4" w:space="0" w:color="auto"/>
                    <w:bottom w:val="single" w:sz="4" w:space="0" w:color="auto"/>
                    <w:right w:val="single" w:sz="4" w:space="0" w:color="auto"/>
                  </w:tcBorders>
                </w:tcPr>
                <w:p w14:paraId="02745C82" w14:textId="77777777" w:rsidR="0025361E" w:rsidRPr="000664CB" w:rsidRDefault="0025361E" w:rsidP="00FD5DC0">
                  <w:pPr>
                    <w:jc w:val="both"/>
                    <w:rPr>
                      <w:rFonts w:ascii="Times New Roman" w:hAnsi="Times New Roman"/>
                      <w:sz w:val="24"/>
                      <w:szCs w:val="24"/>
                    </w:rPr>
                  </w:pPr>
                  <w:r w:rsidRPr="000664CB">
                    <w:rPr>
                      <w:rFonts w:ascii="Times New Roman" w:hAnsi="Times New Roman"/>
                      <w:sz w:val="24"/>
                      <w:szCs w:val="24"/>
                    </w:rPr>
                    <w:t>Обязательное страхование</w:t>
                  </w:r>
                </w:p>
              </w:tc>
              <w:tc>
                <w:tcPr>
                  <w:tcW w:w="0" w:type="auto"/>
                  <w:tcBorders>
                    <w:top w:val="single" w:sz="4" w:space="0" w:color="auto"/>
                    <w:left w:val="single" w:sz="4" w:space="0" w:color="auto"/>
                    <w:bottom w:val="single" w:sz="4" w:space="0" w:color="auto"/>
                    <w:right w:val="single" w:sz="4" w:space="0" w:color="auto"/>
                  </w:tcBorders>
                </w:tcPr>
                <w:p w14:paraId="450DABF0" w14:textId="77777777" w:rsidR="0025361E" w:rsidRPr="000664CB" w:rsidRDefault="0025361E" w:rsidP="00FD5DC0">
                  <w:pPr>
                    <w:rPr>
                      <w:rFonts w:ascii="Times New Roman" w:hAnsi="Times New Roman"/>
                      <w:sz w:val="24"/>
                      <w:szCs w:val="24"/>
                    </w:rPr>
                  </w:pPr>
                  <w:r w:rsidRPr="000664CB">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tcPr>
                <w:p w14:paraId="3889DF52" w14:textId="77777777" w:rsidR="0025361E" w:rsidRPr="000664CB" w:rsidRDefault="0025361E" w:rsidP="00FD5DC0">
                  <w:pPr>
                    <w:jc w:val="both"/>
                    <w:rPr>
                      <w:rFonts w:ascii="Times New Roman" w:hAnsi="Times New Roman"/>
                      <w:sz w:val="24"/>
                      <w:szCs w:val="24"/>
                    </w:rPr>
                  </w:pPr>
                  <w:r w:rsidRPr="000664CB">
                    <w:rPr>
                      <w:rFonts w:ascii="Times New Roman" w:hAnsi="Times New Roman"/>
                      <w:sz w:val="24"/>
                      <w:szCs w:val="24"/>
                    </w:rPr>
                    <w:t>Китаев как сирота пользуется правом внеочередного поступления в вуз</w:t>
                  </w:r>
                </w:p>
              </w:tc>
            </w:tr>
          </w:tbl>
          <w:p w14:paraId="3CAC680D" w14:textId="77777777" w:rsidR="0025361E" w:rsidRPr="000664CB" w:rsidRDefault="0025361E" w:rsidP="00FD5DC0">
            <w:pPr>
              <w:spacing w:after="0" w:line="240" w:lineRule="auto"/>
              <w:jc w:val="both"/>
              <w:rPr>
                <w:rFonts w:ascii="Times New Roman" w:eastAsia="Calibri" w:hAnsi="Times New Roman" w:cs="Times New Roman"/>
                <w:sz w:val="24"/>
                <w:szCs w:val="24"/>
              </w:rPr>
            </w:pPr>
            <w:r w:rsidRPr="000664CB">
              <w:rPr>
                <w:rFonts w:ascii="Times New Roman" w:eastAsia="Calibri" w:hAnsi="Times New Roman" w:cs="Times New Roman"/>
                <w:sz w:val="24"/>
                <w:szCs w:val="24"/>
              </w:rPr>
              <w:lastRenderedPageBreak/>
              <w:t>Запишите выбранные цифры под соответствующими буквами:</w:t>
            </w:r>
          </w:p>
          <w:tbl>
            <w:tblPr>
              <w:tblW w:w="0" w:type="auto"/>
              <w:tblLook w:val="04A0" w:firstRow="1" w:lastRow="0" w:firstColumn="1" w:lastColumn="0" w:noHBand="0" w:noVBand="1"/>
            </w:tblPr>
            <w:tblGrid>
              <w:gridCol w:w="1068"/>
              <w:gridCol w:w="1067"/>
              <w:gridCol w:w="1067"/>
              <w:gridCol w:w="1067"/>
            </w:tblGrid>
            <w:tr w:rsidR="0025361E" w:rsidRPr="000664CB" w14:paraId="680DD48B" w14:textId="77777777" w:rsidTr="00FD5DC0">
              <w:tc>
                <w:tcPr>
                  <w:tcW w:w="1068" w:type="dxa"/>
                  <w:tcBorders>
                    <w:top w:val="single" w:sz="4" w:space="0" w:color="auto"/>
                    <w:left w:val="single" w:sz="4" w:space="0" w:color="auto"/>
                    <w:bottom w:val="single" w:sz="4" w:space="0" w:color="auto"/>
                    <w:right w:val="single" w:sz="4" w:space="0" w:color="auto"/>
                  </w:tcBorders>
                  <w:hideMark/>
                </w:tcPr>
                <w:p w14:paraId="3D2082F4" w14:textId="77777777" w:rsidR="0025361E" w:rsidRPr="000664CB" w:rsidRDefault="0025361E" w:rsidP="00FD5DC0">
                  <w:pPr>
                    <w:jc w:val="center"/>
                    <w:rPr>
                      <w:rFonts w:ascii="Times New Roman" w:hAnsi="Times New Roman"/>
                      <w:sz w:val="24"/>
                      <w:szCs w:val="24"/>
                    </w:rPr>
                  </w:pPr>
                  <w:r w:rsidRPr="000664CB">
                    <w:rPr>
                      <w:rFonts w:ascii="Times New Roman" w:hAnsi="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234CA861" w14:textId="77777777" w:rsidR="0025361E" w:rsidRPr="000664CB" w:rsidRDefault="0025361E" w:rsidP="00FD5DC0">
                  <w:pPr>
                    <w:jc w:val="center"/>
                    <w:rPr>
                      <w:rFonts w:ascii="Times New Roman" w:hAnsi="Times New Roman"/>
                      <w:sz w:val="24"/>
                      <w:szCs w:val="24"/>
                    </w:rPr>
                  </w:pPr>
                  <w:r w:rsidRPr="000664CB">
                    <w:rPr>
                      <w:rFonts w:ascii="Times New Roman" w:hAnsi="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4EE44DA1" w14:textId="77777777" w:rsidR="0025361E" w:rsidRPr="000664CB" w:rsidRDefault="0025361E" w:rsidP="00FD5DC0">
                  <w:pPr>
                    <w:jc w:val="center"/>
                    <w:rPr>
                      <w:rFonts w:ascii="Times New Roman" w:hAnsi="Times New Roman"/>
                      <w:sz w:val="24"/>
                      <w:szCs w:val="24"/>
                    </w:rPr>
                  </w:pPr>
                  <w:r w:rsidRPr="000664CB">
                    <w:rPr>
                      <w:rFonts w:ascii="Times New Roman" w:hAnsi="Times New Roman"/>
                      <w:sz w:val="24"/>
                      <w:szCs w:val="24"/>
                    </w:rPr>
                    <w:t>В</w:t>
                  </w:r>
                </w:p>
              </w:tc>
              <w:tc>
                <w:tcPr>
                  <w:tcW w:w="1067" w:type="dxa"/>
                  <w:tcBorders>
                    <w:top w:val="single" w:sz="4" w:space="0" w:color="auto"/>
                    <w:left w:val="single" w:sz="4" w:space="0" w:color="auto"/>
                    <w:bottom w:val="single" w:sz="4" w:space="0" w:color="auto"/>
                    <w:right w:val="single" w:sz="4" w:space="0" w:color="auto"/>
                  </w:tcBorders>
                </w:tcPr>
                <w:p w14:paraId="278302C4" w14:textId="77777777" w:rsidR="0025361E" w:rsidRPr="000664CB" w:rsidRDefault="0025361E" w:rsidP="00FD5DC0">
                  <w:pPr>
                    <w:jc w:val="center"/>
                    <w:rPr>
                      <w:rFonts w:ascii="Times New Roman" w:hAnsi="Times New Roman"/>
                      <w:sz w:val="24"/>
                      <w:szCs w:val="24"/>
                    </w:rPr>
                  </w:pPr>
                  <w:r w:rsidRPr="000664CB">
                    <w:rPr>
                      <w:rFonts w:ascii="Times New Roman" w:hAnsi="Times New Roman"/>
                      <w:sz w:val="24"/>
                      <w:szCs w:val="24"/>
                    </w:rPr>
                    <w:t>Г</w:t>
                  </w:r>
                </w:p>
              </w:tc>
            </w:tr>
            <w:tr w:rsidR="0025361E" w:rsidRPr="000664CB" w14:paraId="2F347F0D" w14:textId="77777777" w:rsidTr="00FD5DC0">
              <w:tc>
                <w:tcPr>
                  <w:tcW w:w="1068" w:type="dxa"/>
                  <w:tcBorders>
                    <w:top w:val="single" w:sz="4" w:space="0" w:color="auto"/>
                    <w:left w:val="single" w:sz="4" w:space="0" w:color="auto"/>
                    <w:bottom w:val="single" w:sz="4" w:space="0" w:color="auto"/>
                    <w:right w:val="single" w:sz="4" w:space="0" w:color="auto"/>
                  </w:tcBorders>
                </w:tcPr>
                <w:p w14:paraId="759FD34D" w14:textId="77777777" w:rsidR="0025361E" w:rsidRPr="000664CB" w:rsidRDefault="0025361E" w:rsidP="00FD5DC0">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0F7A2604" w14:textId="77777777" w:rsidR="0025361E" w:rsidRPr="000664CB" w:rsidRDefault="0025361E" w:rsidP="00FD5DC0">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5C111070" w14:textId="77777777" w:rsidR="0025361E" w:rsidRPr="000664CB" w:rsidRDefault="0025361E" w:rsidP="00FD5DC0">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15B0803E" w14:textId="77777777" w:rsidR="0025361E" w:rsidRPr="000664CB" w:rsidRDefault="0025361E" w:rsidP="00FD5DC0">
                  <w:pPr>
                    <w:jc w:val="center"/>
                    <w:rPr>
                      <w:rFonts w:ascii="Times New Roman" w:hAnsi="Times New Roman"/>
                      <w:sz w:val="24"/>
                      <w:szCs w:val="24"/>
                    </w:rPr>
                  </w:pPr>
                </w:p>
              </w:tc>
            </w:tr>
          </w:tbl>
          <w:p w14:paraId="0BFAD5DD" w14:textId="77777777" w:rsidR="0025361E" w:rsidRPr="000664CB" w:rsidRDefault="0025361E" w:rsidP="00FD5DC0">
            <w:pPr>
              <w:tabs>
                <w:tab w:val="left" w:pos="227"/>
              </w:tabs>
              <w:spacing w:after="0" w:line="240" w:lineRule="auto"/>
              <w:rPr>
                <w:rFonts w:ascii="Times New Roman" w:eastAsia="Calibri" w:hAnsi="Times New Roman" w:cs="Times New Roman"/>
                <w:sz w:val="24"/>
                <w:szCs w:val="24"/>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30EB4558" w14:textId="77777777" w:rsidR="0025361E" w:rsidRPr="000664CB" w:rsidRDefault="0025361E" w:rsidP="00FD5DC0">
            <w:pPr>
              <w:spacing w:after="0" w:line="240" w:lineRule="auto"/>
              <w:rPr>
                <w:rFonts w:ascii="Times New Roman" w:eastAsia="Times New Roman" w:hAnsi="Times New Roman" w:cs="Times New Roman"/>
                <w:sz w:val="24"/>
                <w:szCs w:val="24"/>
                <w:lang w:eastAsia="ru-RU"/>
              </w:rPr>
            </w:pPr>
            <w:r w:rsidRPr="000664CB">
              <w:rPr>
                <w:rFonts w:ascii="Times New Roman" w:eastAsia="Times New Roman" w:hAnsi="Times New Roman" w:cs="Times New Roman"/>
                <w:sz w:val="24"/>
                <w:szCs w:val="24"/>
                <w:lang w:eastAsia="ru-RU"/>
              </w:rPr>
              <w:lastRenderedPageBreak/>
              <w:t>А3Б4В1Г2</w:t>
            </w:r>
          </w:p>
        </w:tc>
      </w:tr>
      <w:tr w:rsidR="0025361E" w:rsidRPr="00FF01F1" w14:paraId="003B1C8D" w14:textId="77777777" w:rsidTr="00FD5DC0">
        <w:tc>
          <w:tcPr>
            <w:tcW w:w="229" w:type="pct"/>
            <w:tcBorders>
              <w:top w:val="single" w:sz="4" w:space="0" w:color="000000"/>
              <w:left w:val="single" w:sz="4" w:space="0" w:color="000000"/>
              <w:bottom w:val="single" w:sz="4" w:space="0" w:color="000000"/>
              <w:right w:val="single" w:sz="4" w:space="0" w:color="auto"/>
            </w:tcBorders>
          </w:tcPr>
          <w:p w14:paraId="65ACF3DD"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371443B2" w14:textId="77777777" w:rsidR="0025361E" w:rsidRDefault="0025361E" w:rsidP="00FD5D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1F75D869" w14:textId="77777777" w:rsidR="0025361E" w:rsidRPr="00793C54" w:rsidRDefault="0025361E" w:rsidP="00FD5DC0">
            <w:pPr>
              <w:tabs>
                <w:tab w:val="left" w:pos="2736"/>
              </w:tabs>
              <w:spacing w:after="0" w:line="240" w:lineRule="auto"/>
              <w:jc w:val="both"/>
              <w:rPr>
                <w:rFonts w:ascii="Times New Roman" w:eastAsia="Calibri" w:hAnsi="Times New Roman" w:cs="Times New Roman"/>
                <w:i/>
                <w:sz w:val="24"/>
                <w:szCs w:val="24"/>
              </w:rPr>
            </w:pPr>
            <w:r w:rsidRPr="00793C54">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06FBF855" w14:textId="77777777" w:rsidR="0025361E" w:rsidRPr="00793C54" w:rsidRDefault="0025361E" w:rsidP="00FD5DC0">
            <w:pPr>
              <w:tabs>
                <w:tab w:val="left" w:pos="2736"/>
              </w:tabs>
              <w:spacing w:after="0" w:line="240" w:lineRule="auto"/>
              <w:jc w:val="both"/>
              <w:rPr>
                <w:rFonts w:ascii="Times New Roman" w:eastAsia="Calibri" w:hAnsi="Times New Roman" w:cs="Times New Roman"/>
                <w:i/>
                <w:sz w:val="24"/>
                <w:szCs w:val="24"/>
              </w:rPr>
            </w:pPr>
            <w:r w:rsidRPr="00793C54">
              <w:rPr>
                <w:rFonts w:ascii="Times New Roman" w:eastAsia="Calibri" w:hAnsi="Times New Roman" w:cs="Times New Roman"/>
                <w:i/>
                <w:sz w:val="24"/>
                <w:szCs w:val="24"/>
              </w:rPr>
              <w:t>Прочитайте текст и установите соответствие</w:t>
            </w:r>
          </w:p>
          <w:p w14:paraId="0B729399" w14:textId="77777777" w:rsidR="0025361E" w:rsidRPr="00793C54" w:rsidRDefault="0025361E" w:rsidP="00FD5DC0">
            <w:pPr>
              <w:tabs>
                <w:tab w:val="left" w:pos="2736"/>
              </w:tabs>
              <w:spacing w:after="0" w:line="240" w:lineRule="auto"/>
              <w:jc w:val="both"/>
              <w:rPr>
                <w:rFonts w:ascii="Times New Roman" w:eastAsia="Calibri" w:hAnsi="Times New Roman" w:cs="Times New Roman"/>
                <w:i/>
                <w:sz w:val="24"/>
                <w:szCs w:val="24"/>
              </w:rPr>
            </w:pPr>
          </w:p>
          <w:p w14:paraId="45950955" w14:textId="77777777" w:rsidR="0025361E" w:rsidRPr="00793C54" w:rsidRDefault="0025361E" w:rsidP="00FD5DC0">
            <w:pPr>
              <w:tabs>
                <w:tab w:val="left" w:pos="2736"/>
              </w:tabs>
              <w:spacing w:after="0" w:line="240" w:lineRule="auto"/>
              <w:jc w:val="both"/>
              <w:rPr>
                <w:rFonts w:ascii="Times New Roman" w:eastAsia="Calibri" w:hAnsi="Times New Roman" w:cs="Times New Roman"/>
                <w:i/>
                <w:sz w:val="24"/>
                <w:szCs w:val="24"/>
              </w:rPr>
            </w:pPr>
            <w:r w:rsidRPr="00793C54">
              <w:rPr>
                <w:rFonts w:ascii="Times New Roman" w:eastAsia="Calibri" w:hAnsi="Times New Roman" w:cs="Times New Roman"/>
                <w:sz w:val="24"/>
                <w:szCs w:val="24"/>
              </w:rPr>
              <w:t>Установите соответствие вида выплат исходя из её формы и примеров таких выплат.</w:t>
            </w:r>
          </w:p>
          <w:p w14:paraId="0193D6ED" w14:textId="77777777" w:rsidR="0025361E" w:rsidRPr="00793C54" w:rsidRDefault="0025361E" w:rsidP="00FD5DC0">
            <w:pPr>
              <w:tabs>
                <w:tab w:val="left" w:pos="2736"/>
              </w:tabs>
              <w:spacing w:after="0" w:line="240" w:lineRule="auto"/>
              <w:jc w:val="both"/>
              <w:rPr>
                <w:rFonts w:ascii="Times New Roman" w:eastAsia="Calibri" w:hAnsi="Times New Roman" w:cs="Times New Roman"/>
                <w:i/>
                <w:sz w:val="24"/>
                <w:szCs w:val="24"/>
              </w:rPr>
            </w:pPr>
          </w:p>
        </w:tc>
        <w:tc>
          <w:tcPr>
            <w:tcW w:w="1794" w:type="pct"/>
            <w:tcBorders>
              <w:top w:val="single" w:sz="4" w:space="0" w:color="auto"/>
              <w:left w:val="single" w:sz="4" w:space="0" w:color="auto"/>
              <w:bottom w:val="single" w:sz="4" w:space="0" w:color="auto"/>
              <w:right w:val="single" w:sz="4" w:space="0" w:color="auto"/>
            </w:tcBorders>
          </w:tcPr>
          <w:p w14:paraId="1FA8FBCB" w14:textId="77777777" w:rsidR="0025361E" w:rsidRPr="00793C54" w:rsidRDefault="0025361E" w:rsidP="00FD5DC0">
            <w:pPr>
              <w:spacing w:after="0" w:line="240" w:lineRule="auto"/>
              <w:jc w:val="both"/>
              <w:rPr>
                <w:rFonts w:ascii="Times New Roman" w:eastAsia="Calibri" w:hAnsi="Times New Roman" w:cs="Times New Roman"/>
                <w:sz w:val="24"/>
                <w:szCs w:val="24"/>
              </w:rPr>
            </w:pPr>
            <w:r w:rsidRPr="00793C54">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W w:w="0" w:type="auto"/>
              <w:tblLook w:val="04A0" w:firstRow="1" w:lastRow="0" w:firstColumn="1" w:lastColumn="0" w:noHBand="0" w:noVBand="1"/>
            </w:tblPr>
            <w:tblGrid>
              <w:gridCol w:w="390"/>
              <w:gridCol w:w="1588"/>
              <w:gridCol w:w="336"/>
              <w:gridCol w:w="2684"/>
            </w:tblGrid>
            <w:tr w:rsidR="0025361E" w:rsidRPr="00793C54" w14:paraId="53F51C73" w14:textId="77777777" w:rsidTr="00FD5DC0">
              <w:tc>
                <w:tcPr>
                  <w:tcW w:w="0" w:type="auto"/>
                  <w:gridSpan w:val="2"/>
                  <w:tcBorders>
                    <w:top w:val="single" w:sz="4" w:space="0" w:color="auto"/>
                    <w:left w:val="single" w:sz="4" w:space="0" w:color="auto"/>
                    <w:bottom w:val="single" w:sz="4" w:space="0" w:color="auto"/>
                    <w:right w:val="single" w:sz="4" w:space="0" w:color="auto"/>
                  </w:tcBorders>
                  <w:hideMark/>
                </w:tcPr>
                <w:p w14:paraId="30D06F58" w14:textId="77777777" w:rsidR="0025361E" w:rsidRPr="00793C54" w:rsidRDefault="0025361E" w:rsidP="00FD5DC0">
                  <w:pPr>
                    <w:jc w:val="center"/>
                    <w:rPr>
                      <w:rFonts w:ascii="Times New Roman" w:hAnsi="Times New Roman"/>
                      <w:sz w:val="24"/>
                      <w:szCs w:val="24"/>
                    </w:rPr>
                  </w:pPr>
                  <w:r w:rsidRPr="00793C54">
                    <w:rPr>
                      <w:rFonts w:ascii="Times New Roman" w:hAnsi="Times New Roman"/>
                      <w:sz w:val="24"/>
                      <w:szCs w:val="24"/>
                    </w:rPr>
                    <w:t xml:space="preserve">Виды выплат </w:t>
                  </w:r>
                </w:p>
              </w:tc>
              <w:tc>
                <w:tcPr>
                  <w:tcW w:w="0" w:type="auto"/>
                  <w:gridSpan w:val="2"/>
                  <w:tcBorders>
                    <w:top w:val="single" w:sz="4" w:space="0" w:color="auto"/>
                    <w:left w:val="single" w:sz="4" w:space="0" w:color="auto"/>
                    <w:bottom w:val="single" w:sz="4" w:space="0" w:color="auto"/>
                    <w:right w:val="single" w:sz="4" w:space="0" w:color="auto"/>
                  </w:tcBorders>
                  <w:hideMark/>
                </w:tcPr>
                <w:p w14:paraId="474C44B8" w14:textId="77777777" w:rsidR="0025361E" w:rsidRPr="00793C54" w:rsidRDefault="0025361E" w:rsidP="00FD5DC0">
                  <w:pPr>
                    <w:jc w:val="center"/>
                    <w:rPr>
                      <w:rFonts w:ascii="Times New Roman" w:hAnsi="Times New Roman"/>
                      <w:sz w:val="24"/>
                      <w:szCs w:val="24"/>
                    </w:rPr>
                  </w:pPr>
                  <w:r w:rsidRPr="00793C54">
                    <w:rPr>
                      <w:rFonts w:ascii="Times New Roman" w:hAnsi="Times New Roman"/>
                      <w:sz w:val="24"/>
                      <w:szCs w:val="24"/>
                    </w:rPr>
                    <w:t xml:space="preserve">Содержание </w:t>
                  </w:r>
                </w:p>
              </w:tc>
            </w:tr>
            <w:tr w:rsidR="0025361E" w:rsidRPr="00793C54" w14:paraId="3842CC61" w14:textId="77777777" w:rsidTr="00FD5DC0">
              <w:tc>
                <w:tcPr>
                  <w:tcW w:w="0" w:type="auto"/>
                  <w:tcBorders>
                    <w:top w:val="single" w:sz="4" w:space="0" w:color="auto"/>
                    <w:left w:val="single" w:sz="4" w:space="0" w:color="auto"/>
                    <w:bottom w:val="single" w:sz="4" w:space="0" w:color="auto"/>
                    <w:right w:val="single" w:sz="4" w:space="0" w:color="auto"/>
                  </w:tcBorders>
                  <w:hideMark/>
                </w:tcPr>
                <w:p w14:paraId="7D514296" w14:textId="77777777" w:rsidR="0025361E" w:rsidRPr="00793C54" w:rsidRDefault="0025361E" w:rsidP="00FD5DC0">
                  <w:pPr>
                    <w:rPr>
                      <w:rFonts w:ascii="Times New Roman" w:hAnsi="Times New Roman"/>
                      <w:sz w:val="24"/>
                      <w:szCs w:val="24"/>
                    </w:rPr>
                  </w:pPr>
                  <w:r w:rsidRPr="00793C54">
                    <w:rPr>
                      <w:rFonts w:ascii="Times New Roman" w:hAnsi="Times New Roman"/>
                      <w:sz w:val="24"/>
                      <w:szCs w:val="24"/>
                    </w:rPr>
                    <w:t>А</w:t>
                  </w:r>
                </w:p>
              </w:tc>
              <w:tc>
                <w:tcPr>
                  <w:tcW w:w="0" w:type="auto"/>
                  <w:tcBorders>
                    <w:top w:val="single" w:sz="4" w:space="0" w:color="auto"/>
                    <w:left w:val="single" w:sz="4" w:space="0" w:color="auto"/>
                    <w:bottom w:val="single" w:sz="4" w:space="0" w:color="auto"/>
                    <w:right w:val="single" w:sz="4" w:space="0" w:color="auto"/>
                  </w:tcBorders>
                </w:tcPr>
                <w:p w14:paraId="31747A64" w14:textId="77777777" w:rsidR="0025361E" w:rsidRPr="00793C54" w:rsidRDefault="0025361E" w:rsidP="00FD5DC0">
                  <w:pPr>
                    <w:jc w:val="both"/>
                    <w:rPr>
                      <w:rFonts w:ascii="Times New Roman" w:hAnsi="Times New Roman"/>
                      <w:sz w:val="24"/>
                      <w:szCs w:val="24"/>
                    </w:rPr>
                  </w:pPr>
                  <w:r w:rsidRPr="00793C54">
                    <w:rPr>
                      <w:rFonts w:ascii="Times New Roman" w:hAnsi="Times New Roman"/>
                      <w:kern w:val="24"/>
                      <w:sz w:val="24"/>
                      <w:szCs w:val="24"/>
                    </w:rPr>
                    <w:t xml:space="preserve">Денежные </w:t>
                  </w:r>
                </w:p>
              </w:tc>
              <w:tc>
                <w:tcPr>
                  <w:tcW w:w="0" w:type="auto"/>
                  <w:tcBorders>
                    <w:top w:val="single" w:sz="4" w:space="0" w:color="auto"/>
                    <w:left w:val="single" w:sz="4" w:space="0" w:color="auto"/>
                    <w:bottom w:val="single" w:sz="4" w:space="0" w:color="auto"/>
                    <w:right w:val="single" w:sz="4" w:space="0" w:color="auto"/>
                  </w:tcBorders>
                  <w:hideMark/>
                </w:tcPr>
                <w:p w14:paraId="5C881895" w14:textId="77777777" w:rsidR="0025361E" w:rsidRPr="00793C54" w:rsidRDefault="0025361E" w:rsidP="00FD5DC0">
                  <w:pPr>
                    <w:rPr>
                      <w:rFonts w:ascii="Times New Roman" w:hAnsi="Times New Roman"/>
                      <w:sz w:val="24"/>
                      <w:szCs w:val="24"/>
                    </w:rPr>
                  </w:pPr>
                  <w:r w:rsidRPr="00793C54">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14:paraId="6C23E631" w14:textId="77777777" w:rsidR="0025361E" w:rsidRPr="00793C54" w:rsidRDefault="0025361E" w:rsidP="00FD5DC0">
                  <w:pPr>
                    <w:tabs>
                      <w:tab w:val="left" w:pos="227"/>
                    </w:tabs>
                    <w:rPr>
                      <w:rFonts w:ascii="Times New Roman" w:hAnsi="Times New Roman"/>
                      <w:sz w:val="24"/>
                      <w:szCs w:val="24"/>
                    </w:rPr>
                  </w:pPr>
                  <w:r w:rsidRPr="00793C54">
                    <w:rPr>
                      <w:rFonts w:ascii="Times New Roman" w:hAnsi="Times New Roman"/>
                      <w:sz w:val="24"/>
                      <w:szCs w:val="24"/>
                    </w:rPr>
                    <w:t xml:space="preserve">Приобретение лекарственных препаратов </w:t>
                  </w:r>
                </w:p>
              </w:tc>
            </w:tr>
            <w:tr w:rsidR="0025361E" w:rsidRPr="00793C54" w14:paraId="77E5154B" w14:textId="77777777" w:rsidTr="00FD5DC0">
              <w:tc>
                <w:tcPr>
                  <w:tcW w:w="0" w:type="auto"/>
                  <w:tcBorders>
                    <w:top w:val="single" w:sz="4" w:space="0" w:color="auto"/>
                    <w:left w:val="single" w:sz="4" w:space="0" w:color="auto"/>
                    <w:bottom w:val="single" w:sz="4" w:space="0" w:color="auto"/>
                    <w:right w:val="single" w:sz="4" w:space="0" w:color="auto"/>
                  </w:tcBorders>
                  <w:hideMark/>
                </w:tcPr>
                <w:p w14:paraId="75A77256" w14:textId="77777777" w:rsidR="0025361E" w:rsidRPr="00793C54" w:rsidRDefault="0025361E" w:rsidP="00FD5DC0">
                  <w:pPr>
                    <w:rPr>
                      <w:rFonts w:ascii="Times New Roman" w:hAnsi="Times New Roman"/>
                      <w:sz w:val="24"/>
                      <w:szCs w:val="24"/>
                    </w:rPr>
                  </w:pPr>
                  <w:r w:rsidRPr="00793C54">
                    <w:rPr>
                      <w:rFonts w:ascii="Times New Roman" w:hAnsi="Times New Roman"/>
                      <w:sz w:val="24"/>
                      <w:szCs w:val="24"/>
                    </w:rPr>
                    <w:t>Б</w:t>
                  </w:r>
                </w:p>
              </w:tc>
              <w:tc>
                <w:tcPr>
                  <w:tcW w:w="0" w:type="auto"/>
                  <w:tcBorders>
                    <w:top w:val="single" w:sz="4" w:space="0" w:color="auto"/>
                    <w:left w:val="single" w:sz="4" w:space="0" w:color="auto"/>
                    <w:bottom w:val="single" w:sz="4" w:space="0" w:color="auto"/>
                    <w:right w:val="single" w:sz="4" w:space="0" w:color="auto"/>
                  </w:tcBorders>
                </w:tcPr>
                <w:p w14:paraId="33DA49ED" w14:textId="77777777" w:rsidR="0025361E" w:rsidRPr="00793C54" w:rsidRDefault="0025361E" w:rsidP="00FD5DC0">
                  <w:pPr>
                    <w:jc w:val="both"/>
                    <w:rPr>
                      <w:rFonts w:ascii="Times New Roman" w:hAnsi="Times New Roman"/>
                      <w:sz w:val="24"/>
                      <w:szCs w:val="24"/>
                    </w:rPr>
                  </w:pPr>
                  <w:r w:rsidRPr="00793C54">
                    <w:rPr>
                      <w:rFonts w:ascii="Times New Roman" w:hAnsi="Times New Roman"/>
                      <w:kern w:val="24"/>
                      <w:sz w:val="24"/>
                      <w:szCs w:val="24"/>
                    </w:rPr>
                    <w:t xml:space="preserve">Натуральные </w:t>
                  </w:r>
                </w:p>
              </w:tc>
              <w:tc>
                <w:tcPr>
                  <w:tcW w:w="0" w:type="auto"/>
                  <w:tcBorders>
                    <w:top w:val="single" w:sz="4" w:space="0" w:color="auto"/>
                    <w:left w:val="single" w:sz="4" w:space="0" w:color="auto"/>
                    <w:bottom w:val="single" w:sz="4" w:space="0" w:color="auto"/>
                    <w:right w:val="single" w:sz="4" w:space="0" w:color="auto"/>
                  </w:tcBorders>
                  <w:hideMark/>
                </w:tcPr>
                <w:p w14:paraId="5852C62A" w14:textId="77777777" w:rsidR="0025361E" w:rsidRPr="00793C54" w:rsidRDefault="0025361E" w:rsidP="00FD5DC0">
                  <w:pPr>
                    <w:rPr>
                      <w:rFonts w:ascii="Times New Roman" w:hAnsi="Times New Roman"/>
                      <w:sz w:val="24"/>
                      <w:szCs w:val="24"/>
                    </w:rPr>
                  </w:pPr>
                  <w:r w:rsidRPr="00793C54">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14:paraId="7A891484" w14:textId="77777777" w:rsidR="0025361E" w:rsidRPr="00793C54" w:rsidRDefault="0025361E" w:rsidP="00FD5DC0">
                  <w:pPr>
                    <w:jc w:val="both"/>
                    <w:rPr>
                      <w:rFonts w:ascii="Times New Roman" w:hAnsi="Times New Roman"/>
                      <w:sz w:val="24"/>
                      <w:szCs w:val="24"/>
                    </w:rPr>
                  </w:pPr>
                  <w:r w:rsidRPr="00793C54">
                    <w:rPr>
                      <w:rFonts w:ascii="Times New Roman" w:hAnsi="Times New Roman"/>
                      <w:sz w:val="24"/>
                      <w:szCs w:val="24"/>
                    </w:rPr>
                    <w:t xml:space="preserve">Посторонний уход, реабилитация, переобучение </w:t>
                  </w:r>
                </w:p>
              </w:tc>
            </w:tr>
            <w:tr w:rsidR="0025361E" w:rsidRPr="00793C54" w14:paraId="072EA032" w14:textId="77777777" w:rsidTr="00FD5DC0">
              <w:tc>
                <w:tcPr>
                  <w:tcW w:w="0" w:type="auto"/>
                  <w:tcBorders>
                    <w:top w:val="single" w:sz="4" w:space="0" w:color="auto"/>
                    <w:left w:val="single" w:sz="4" w:space="0" w:color="auto"/>
                    <w:bottom w:val="single" w:sz="4" w:space="0" w:color="auto"/>
                    <w:right w:val="single" w:sz="4" w:space="0" w:color="auto"/>
                  </w:tcBorders>
                  <w:hideMark/>
                </w:tcPr>
                <w:p w14:paraId="2A6EDC80" w14:textId="77777777" w:rsidR="0025361E" w:rsidRPr="00793C54" w:rsidRDefault="0025361E" w:rsidP="00FD5DC0">
                  <w:pPr>
                    <w:rPr>
                      <w:rFonts w:ascii="Times New Roman" w:hAnsi="Times New Roman"/>
                      <w:sz w:val="24"/>
                      <w:szCs w:val="24"/>
                    </w:rPr>
                  </w:pPr>
                  <w:r w:rsidRPr="00793C54">
                    <w:rPr>
                      <w:rFonts w:ascii="Times New Roman" w:hAnsi="Times New Roman"/>
                      <w:sz w:val="24"/>
                      <w:szCs w:val="24"/>
                    </w:rPr>
                    <w:t>В</w:t>
                  </w:r>
                </w:p>
              </w:tc>
              <w:tc>
                <w:tcPr>
                  <w:tcW w:w="0" w:type="auto"/>
                  <w:tcBorders>
                    <w:top w:val="single" w:sz="4" w:space="0" w:color="auto"/>
                    <w:left w:val="single" w:sz="4" w:space="0" w:color="auto"/>
                    <w:bottom w:val="single" w:sz="4" w:space="0" w:color="auto"/>
                    <w:right w:val="single" w:sz="4" w:space="0" w:color="auto"/>
                  </w:tcBorders>
                </w:tcPr>
                <w:p w14:paraId="7A0DF6E2" w14:textId="77777777" w:rsidR="0025361E" w:rsidRPr="00793C54" w:rsidRDefault="0025361E" w:rsidP="00FD5DC0">
                  <w:pPr>
                    <w:jc w:val="both"/>
                    <w:rPr>
                      <w:rFonts w:ascii="Times New Roman" w:hAnsi="Times New Roman"/>
                      <w:sz w:val="24"/>
                      <w:szCs w:val="24"/>
                    </w:rPr>
                  </w:pPr>
                  <w:r w:rsidRPr="00793C54">
                    <w:rPr>
                      <w:rFonts w:ascii="Times New Roman" w:hAnsi="Times New Roman"/>
                      <w:kern w:val="24"/>
                      <w:sz w:val="24"/>
                      <w:szCs w:val="24"/>
                    </w:rPr>
                    <w:t xml:space="preserve">Оплата социальных услуг </w:t>
                  </w:r>
                </w:p>
              </w:tc>
              <w:tc>
                <w:tcPr>
                  <w:tcW w:w="0" w:type="auto"/>
                  <w:tcBorders>
                    <w:top w:val="single" w:sz="4" w:space="0" w:color="auto"/>
                    <w:left w:val="single" w:sz="4" w:space="0" w:color="auto"/>
                    <w:bottom w:val="single" w:sz="4" w:space="0" w:color="auto"/>
                    <w:right w:val="single" w:sz="4" w:space="0" w:color="auto"/>
                  </w:tcBorders>
                  <w:hideMark/>
                </w:tcPr>
                <w:p w14:paraId="04C53AE2" w14:textId="77777777" w:rsidR="0025361E" w:rsidRPr="00793C54" w:rsidRDefault="0025361E" w:rsidP="00FD5DC0">
                  <w:pPr>
                    <w:rPr>
                      <w:rFonts w:ascii="Times New Roman" w:hAnsi="Times New Roman"/>
                      <w:sz w:val="24"/>
                      <w:szCs w:val="24"/>
                    </w:rPr>
                  </w:pPr>
                  <w:r w:rsidRPr="00793C54">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14:paraId="1D70B078" w14:textId="77777777" w:rsidR="0025361E" w:rsidRPr="00793C54" w:rsidRDefault="0025361E" w:rsidP="00FD5DC0">
                  <w:pPr>
                    <w:jc w:val="both"/>
                    <w:rPr>
                      <w:rFonts w:ascii="Times New Roman" w:hAnsi="Times New Roman"/>
                      <w:sz w:val="24"/>
                      <w:szCs w:val="24"/>
                    </w:rPr>
                  </w:pPr>
                  <w:r w:rsidRPr="00793C54">
                    <w:rPr>
                      <w:rFonts w:ascii="Times New Roman" w:hAnsi="Times New Roman"/>
                      <w:sz w:val="24"/>
                      <w:szCs w:val="24"/>
                    </w:rPr>
                    <w:t>Пенсии, пособия, единовременные и ежемесячные выплаты</w:t>
                  </w:r>
                </w:p>
              </w:tc>
            </w:tr>
          </w:tbl>
          <w:p w14:paraId="22C46546" w14:textId="77777777" w:rsidR="0025361E" w:rsidRPr="00793C54" w:rsidRDefault="0025361E" w:rsidP="00FD5DC0">
            <w:pPr>
              <w:spacing w:after="0" w:line="240" w:lineRule="auto"/>
              <w:jc w:val="both"/>
              <w:rPr>
                <w:rFonts w:ascii="Times New Roman" w:eastAsia="Calibri" w:hAnsi="Times New Roman" w:cs="Times New Roman"/>
                <w:sz w:val="24"/>
                <w:szCs w:val="24"/>
              </w:rPr>
            </w:pPr>
            <w:r w:rsidRPr="00793C54">
              <w:rPr>
                <w:rFonts w:ascii="Times New Roman" w:eastAsia="Calibri" w:hAnsi="Times New Roman" w:cs="Times New Roman"/>
                <w:sz w:val="24"/>
                <w:szCs w:val="24"/>
              </w:rPr>
              <w:t>Запишите выбранные цифры под соответствующими буквами:</w:t>
            </w:r>
          </w:p>
          <w:tbl>
            <w:tblPr>
              <w:tblW w:w="0" w:type="auto"/>
              <w:tblLook w:val="04A0" w:firstRow="1" w:lastRow="0" w:firstColumn="1" w:lastColumn="0" w:noHBand="0" w:noVBand="1"/>
            </w:tblPr>
            <w:tblGrid>
              <w:gridCol w:w="1068"/>
              <w:gridCol w:w="1067"/>
              <w:gridCol w:w="1067"/>
            </w:tblGrid>
            <w:tr w:rsidR="0025361E" w:rsidRPr="00793C54" w14:paraId="2E905C44" w14:textId="77777777" w:rsidTr="00FD5DC0">
              <w:tc>
                <w:tcPr>
                  <w:tcW w:w="1068" w:type="dxa"/>
                  <w:tcBorders>
                    <w:top w:val="single" w:sz="4" w:space="0" w:color="auto"/>
                    <w:left w:val="single" w:sz="4" w:space="0" w:color="auto"/>
                    <w:bottom w:val="single" w:sz="4" w:space="0" w:color="auto"/>
                    <w:right w:val="single" w:sz="4" w:space="0" w:color="auto"/>
                  </w:tcBorders>
                  <w:hideMark/>
                </w:tcPr>
                <w:p w14:paraId="636DF05D" w14:textId="77777777" w:rsidR="0025361E" w:rsidRPr="00793C54" w:rsidRDefault="0025361E" w:rsidP="00FD5DC0">
                  <w:pPr>
                    <w:jc w:val="center"/>
                    <w:rPr>
                      <w:rFonts w:ascii="Times New Roman" w:hAnsi="Times New Roman"/>
                      <w:sz w:val="24"/>
                      <w:szCs w:val="24"/>
                    </w:rPr>
                  </w:pPr>
                  <w:r w:rsidRPr="00793C54">
                    <w:rPr>
                      <w:rFonts w:ascii="Times New Roman" w:hAnsi="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0BAB19FF" w14:textId="77777777" w:rsidR="0025361E" w:rsidRPr="00793C54" w:rsidRDefault="0025361E" w:rsidP="00FD5DC0">
                  <w:pPr>
                    <w:jc w:val="center"/>
                    <w:rPr>
                      <w:rFonts w:ascii="Times New Roman" w:hAnsi="Times New Roman"/>
                      <w:sz w:val="24"/>
                      <w:szCs w:val="24"/>
                    </w:rPr>
                  </w:pPr>
                  <w:r w:rsidRPr="00793C54">
                    <w:rPr>
                      <w:rFonts w:ascii="Times New Roman" w:hAnsi="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3E1108EE" w14:textId="77777777" w:rsidR="0025361E" w:rsidRPr="00793C54" w:rsidRDefault="0025361E" w:rsidP="00FD5DC0">
                  <w:pPr>
                    <w:jc w:val="center"/>
                    <w:rPr>
                      <w:rFonts w:ascii="Times New Roman" w:hAnsi="Times New Roman"/>
                      <w:sz w:val="24"/>
                      <w:szCs w:val="24"/>
                    </w:rPr>
                  </w:pPr>
                  <w:r w:rsidRPr="00793C54">
                    <w:rPr>
                      <w:rFonts w:ascii="Times New Roman" w:hAnsi="Times New Roman"/>
                      <w:sz w:val="24"/>
                      <w:szCs w:val="24"/>
                    </w:rPr>
                    <w:t>В</w:t>
                  </w:r>
                </w:p>
              </w:tc>
            </w:tr>
            <w:tr w:rsidR="0025361E" w:rsidRPr="00793C54" w14:paraId="1D7E8B78" w14:textId="77777777" w:rsidTr="00FD5DC0">
              <w:tc>
                <w:tcPr>
                  <w:tcW w:w="1068" w:type="dxa"/>
                  <w:tcBorders>
                    <w:top w:val="single" w:sz="4" w:space="0" w:color="auto"/>
                    <w:left w:val="single" w:sz="4" w:space="0" w:color="auto"/>
                    <w:bottom w:val="single" w:sz="4" w:space="0" w:color="auto"/>
                    <w:right w:val="single" w:sz="4" w:space="0" w:color="auto"/>
                  </w:tcBorders>
                </w:tcPr>
                <w:p w14:paraId="73307351" w14:textId="77777777" w:rsidR="0025361E" w:rsidRPr="00793C54" w:rsidRDefault="0025361E" w:rsidP="00FD5DC0">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24C4E9BB" w14:textId="77777777" w:rsidR="0025361E" w:rsidRPr="00793C54" w:rsidRDefault="0025361E" w:rsidP="00FD5DC0">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314775CA" w14:textId="77777777" w:rsidR="0025361E" w:rsidRPr="00793C54" w:rsidRDefault="0025361E" w:rsidP="00FD5DC0">
                  <w:pPr>
                    <w:jc w:val="center"/>
                    <w:rPr>
                      <w:rFonts w:ascii="Times New Roman" w:hAnsi="Times New Roman"/>
                      <w:sz w:val="24"/>
                      <w:szCs w:val="24"/>
                    </w:rPr>
                  </w:pPr>
                </w:p>
              </w:tc>
            </w:tr>
          </w:tbl>
          <w:p w14:paraId="1AB94034" w14:textId="77777777" w:rsidR="0025361E" w:rsidRPr="00793C54" w:rsidRDefault="0025361E" w:rsidP="00FD5DC0">
            <w:pPr>
              <w:spacing w:after="0" w:line="240" w:lineRule="auto"/>
              <w:jc w:val="both"/>
              <w:rPr>
                <w:rFonts w:ascii="Times New Roman" w:eastAsia="Calibri" w:hAnsi="Times New Roman" w:cs="Times New Roman"/>
                <w:sz w:val="24"/>
                <w:szCs w:val="24"/>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4FE0DAEA" w14:textId="77777777" w:rsidR="0025361E" w:rsidRPr="00793C54" w:rsidRDefault="0025361E" w:rsidP="00FD5DC0">
            <w:pPr>
              <w:spacing w:after="0" w:line="240" w:lineRule="auto"/>
              <w:rPr>
                <w:rFonts w:ascii="Times New Roman" w:eastAsia="Times New Roman" w:hAnsi="Times New Roman" w:cs="Times New Roman"/>
                <w:sz w:val="24"/>
                <w:szCs w:val="24"/>
                <w:lang w:eastAsia="ru-RU"/>
              </w:rPr>
            </w:pPr>
            <w:r w:rsidRPr="00793C54">
              <w:rPr>
                <w:rFonts w:ascii="Times New Roman" w:eastAsia="Times New Roman" w:hAnsi="Times New Roman" w:cs="Times New Roman"/>
                <w:sz w:val="24"/>
                <w:szCs w:val="24"/>
                <w:lang w:eastAsia="ru-RU"/>
              </w:rPr>
              <w:t>А3Б1В2</w:t>
            </w:r>
          </w:p>
        </w:tc>
      </w:tr>
      <w:tr w:rsidR="0025361E" w:rsidRPr="0052515B" w14:paraId="28D4634C" w14:textId="77777777" w:rsidTr="00FD5DC0">
        <w:tc>
          <w:tcPr>
            <w:tcW w:w="229" w:type="pct"/>
            <w:tcBorders>
              <w:top w:val="single" w:sz="4" w:space="0" w:color="000000"/>
              <w:left w:val="single" w:sz="4" w:space="0" w:color="000000"/>
              <w:bottom w:val="single" w:sz="4" w:space="0" w:color="000000"/>
              <w:right w:val="single" w:sz="4" w:space="0" w:color="auto"/>
            </w:tcBorders>
          </w:tcPr>
          <w:p w14:paraId="76C30305"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3257C0B1" w14:textId="77777777" w:rsidR="0025361E" w:rsidRDefault="0025361E" w:rsidP="00FD5D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6B88217C" w14:textId="77777777" w:rsidR="0025361E" w:rsidRPr="00FF01F1" w:rsidRDefault="0025361E" w:rsidP="00FD5DC0">
            <w:pPr>
              <w:tabs>
                <w:tab w:val="left" w:pos="2736"/>
              </w:tabs>
              <w:spacing w:after="0" w:line="240" w:lineRule="auto"/>
              <w:jc w:val="both"/>
              <w:rPr>
                <w:rFonts w:ascii="Times New Roman" w:eastAsia="Calibri" w:hAnsi="Times New Roman" w:cs="Times New Roman"/>
                <w:i/>
                <w:sz w:val="24"/>
                <w:szCs w:val="24"/>
              </w:rPr>
            </w:pPr>
            <w:r w:rsidRPr="003F165B">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6079946C" w14:textId="77777777" w:rsidR="0025361E" w:rsidRPr="0052515B" w:rsidRDefault="0025361E" w:rsidP="00FD5DC0">
            <w:pPr>
              <w:spacing w:after="0" w:line="240" w:lineRule="auto"/>
              <w:jc w:val="both"/>
              <w:rPr>
                <w:rFonts w:ascii="Times New Roman" w:eastAsia="Calibri" w:hAnsi="Times New Roman" w:cs="Times New Roman"/>
                <w:i/>
                <w:sz w:val="24"/>
                <w:szCs w:val="24"/>
              </w:rPr>
            </w:pPr>
            <w:r w:rsidRPr="0052515B">
              <w:rPr>
                <w:rFonts w:ascii="Times New Roman" w:eastAsia="Calibri" w:hAnsi="Times New Roman" w:cs="Times New Roman"/>
                <w:i/>
                <w:sz w:val="24"/>
                <w:szCs w:val="24"/>
              </w:rPr>
              <w:t>Прочитайте текст и установите последовательность</w:t>
            </w:r>
          </w:p>
          <w:p w14:paraId="333FCF2C" w14:textId="77777777" w:rsidR="0025361E" w:rsidRPr="0052515B" w:rsidRDefault="0025361E" w:rsidP="00FD5DC0">
            <w:pPr>
              <w:spacing w:after="0" w:line="240" w:lineRule="auto"/>
              <w:jc w:val="both"/>
              <w:rPr>
                <w:rFonts w:ascii="Times New Roman" w:eastAsia="Calibri" w:hAnsi="Times New Roman" w:cs="Times New Roman"/>
                <w:i/>
                <w:sz w:val="24"/>
                <w:szCs w:val="24"/>
              </w:rPr>
            </w:pPr>
          </w:p>
          <w:p w14:paraId="31FB9FF4" w14:textId="77777777" w:rsidR="0025361E" w:rsidRPr="0052515B" w:rsidRDefault="0025361E" w:rsidP="00FD5DC0">
            <w:pPr>
              <w:spacing w:after="0" w:line="240" w:lineRule="auto"/>
              <w:jc w:val="both"/>
              <w:rPr>
                <w:rFonts w:ascii="Times New Roman" w:eastAsia="Calibri" w:hAnsi="Times New Roman" w:cs="Times New Roman"/>
                <w:i/>
                <w:sz w:val="24"/>
                <w:szCs w:val="24"/>
              </w:rPr>
            </w:pPr>
            <w:r w:rsidRPr="0052515B">
              <w:rPr>
                <w:rFonts w:ascii="Times New Roman" w:eastAsia="Calibri" w:hAnsi="Times New Roman" w:cs="Times New Roman"/>
                <w:sz w:val="24"/>
                <w:szCs w:val="24"/>
              </w:rPr>
              <w:t xml:space="preserve">Последовательность </w:t>
            </w:r>
            <w:r>
              <w:rPr>
                <w:rFonts w:ascii="Times New Roman" w:eastAsia="Calibri" w:hAnsi="Times New Roman" w:cs="Times New Roman"/>
                <w:sz w:val="24"/>
                <w:szCs w:val="24"/>
              </w:rPr>
              <w:t>развития пенсионной системы в РФ</w:t>
            </w:r>
          </w:p>
        </w:tc>
        <w:tc>
          <w:tcPr>
            <w:tcW w:w="1794" w:type="pct"/>
            <w:tcBorders>
              <w:top w:val="single" w:sz="4" w:space="0" w:color="auto"/>
              <w:left w:val="single" w:sz="4" w:space="0" w:color="auto"/>
              <w:bottom w:val="single" w:sz="4" w:space="0" w:color="auto"/>
              <w:right w:val="single" w:sz="4" w:space="0" w:color="auto"/>
            </w:tcBorders>
          </w:tcPr>
          <w:p w14:paraId="1D342CBC" w14:textId="77777777" w:rsidR="0025361E" w:rsidRPr="0052515B" w:rsidRDefault="0025361E" w:rsidP="003038B9">
            <w:pPr>
              <w:numPr>
                <w:ilvl w:val="0"/>
                <w:numId w:val="17"/>
              </w:numPr>
              <w:spacing w:after="0" w:line="240" w:lineRule="auto"/>
              <w:jc w:val="both"/>
              <w:rPr>
                <w:rFonts w:ascii="Times New Roman" w:eastAsia="Calibri" w:hAnsi="Times New Roman" w:cs="Times New Roman"/>
                <w:sz w:val="24"/>
                <w:szCs w:val="24"/>
              </w:rPr>
            </w:pPr>
            <w:r w:rsidRPr="0052515B">
              <w:rPr>
                <w:rFonts w:ascii="Times New Roman" w:eastAsia="Times New Roman" w:hAnsi="Times New Roman" w:cs="Times New Roman"/>
                <w:sz w:val="24"/>
                <w:szCs w:val="24"/>
                <w:lang w:eastAsia="ru-RU"/>
              </w:rPr>
              <w:t xml:space="preserve">пенсионная система была заменена на смешанную, сочетающую в себе как распределительный, так и накопительный принципы </w:t>
            </w:r>
          </w:p>
          <w:p w14:paraId="75A4DAA5" w14:textId="77777777" w:rsidR="0025361E" w:rsidRPr="0052515B" w:rsidRDefault="0025361E" w:rsidP="003038B9">
            <w:pPr>
              <w:numPr>
                <w:ilvl w:val="0"/>
                <w:numId w:val="17"/>
              </w:numPr>
              <w:spacing w:after="0" w:line="240" w:lineRule="auto"/>
              <w:jc w:val="both"/>
              <w:rPr>
                <w:rFonts w:ascii="Times New Roman" w:eastAsia="Calibri" w:hAnsi="Times New Roman" w:cs="Times New Roman"/>
                <w:sz w:val="24"/>
                <w:szCs w:val="24"/>
              </w:rPr>
            </w:pPr>
            <w:r w:rsidRPr="0052515B">
              <w:rPr>
                <w:rFonts w:ascii="Times New Roman" w:eastAsia="Times New Roman" w:hAnsi="Times New Roman" w:cs="Times New Roman"/>
                <w:sz w:val="24"/>
                <w:szCs w:val="24"/>
                <w:lang w:eastAsia="ru-RU"/>
              </w:rPr>
              <w:t>был принят Закон «О государственных пенсиях в РСФСР», был создан Пенсионный фонд РСФСР</w:t>
            </w:r>
          </w:p>
          <w:p w14:paraId="5064EE8A" w14:textId="731FD9BD" w:rsidR="0025361E" w:rsidRPr="0052515B" w:rsidRDefault="0025361E" w:rsidP="003038B9">
            <w:pPr>
              <w:numPr>
                <w:ilvl w:val="0"/>
                <w:numId w:val="17"/>
              </w:numPr>
              <w:spacing w:after="0" w:line="240" w:lineRule="auto"/>
              <w:jc w:val="both"/>
              <w:rPr>
                <w:rFonts w:ascii="Times New Roman" w:eastAsia="Calibri" w:hAnsi="Times New Roman" w:cs="Times New Roman"/>
                <w:sz w:val="24"/>
                <w:szCs w:val="24"/>
              </w:rPr>
            </w:pPr>
            <w:r w:rsidRPr="0052515B">
              <w:rPr>
                <w:rFonts w:ascii="Times New Roman" w:eastAsia="Calibri" w:hAnsi="Times New Roman" w:cs="Times New Roman"/>
                <w:sz w:val="24"/>
                <w:szCs w:val="24"/>
              </w:rPr>
              <w:lastRenderedPageBreak/>
              <w:t xml:space="preserve"> </w:t>
            </w:r>
            <w:r w:rsidRPr="0052515B">
              <w:rPr>
                <w:rFonts w:ascii="Times New Roman" w:hAnsi="Times New Roman" w:cs="Times New Roman"/>
                <w:sz w:val="24"/>
                <w:szCs w:val="24"/>
                <w:shd w:val="clear" w:color="auto" w:fill="FFFFFF"/>
              </w:rPr>
              <w:t>постепенный подъём </w:t>
            </w:r>
            <w:r>
              <w:rPr>
                <w:rFonts w:ascii="Times New Roman" w:hAnsi="Times New Roman" w:cs="Times New Roman"/>
                <w:sz w:val="24"/>
                <w:szCs w:val="24"/>
                <w:shd w:val="clear" w:color="auto" w:fill="FFFFFF"/>
              </w:rPr>
              <w:t xml:space="preserve">пенсионного возраста </w:t>
            </w:r>
            <w:r w:rsidRPr="0052515B">
              <w:rPr>
                <w:rFonts w:ascii="Times New Roman" w:hAnsi="Times New Roman" w:cs="Times New Roman"/>
                <w:sz w:val="24"/>
                <w:szCs w:val="24"/>
                <w:shd w:val="clear" w:color="auto" w:fill="FFFFFF"/>
              </w:rPr>
              <w:t>от 55 до 60 лет для женщин и от 60 до 65 для мужчин</w:t>
            </w: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4B20150D" w14:textId="77777777" w:rsidR="0025361E" w:rsidRPr="0052515B" w:rsidRDefault="0025361E" w:rsidP="00FD5DC0">
            <w:pPr>
              <w:spacing w:after="0" w:line="240" w:lineRule="auto"/>
              <w:jc w:val="center"/>
              <w:rPr>
                <w:rFonts w:ascii="Times New Roman" w:eastAsia="Times New Roman" w:hAnsi="Times New Roman" w:cs="Times New Roman"/>
                <w:sz w:val="24"/>
                <w:szCs w:val="24"/>
                <w:lang w:eastAsia="ru-RU"/>
              </w:rPr>
            </w:pPr>
            <w:r w:rsidRPr="0052515B">
              <w:rPr>
                <w:rFonts w:ascii="Times New Roman" w:eastAsia="Times New Roman" w:hAnsi="Times New Roman" w:cs="Times New Roman"/>
                <w:sz w:val="24"/>
                <w:szCs w:val="24"/>
                <w:lang w:eastAsia="ru-RU"/>
              </w:rPr>
              <w:lastRenderedPageBreak/>
              <w:t>213</w:t>
            </w:r>
          </w:p>
        </w:tc>
      </w:tr>
      <w:tr w:rsidR="0025361E" w:rsidRPr="00FF01F1" w14:paraId="07A3BD1D" w14:textId="77777777" w:rsidTr="00FD5DC0">
        <w:tc>
          <w:tcPr>
            <w:tcW w:w="229" w:type="pct"/>
            <w:tcBorders>
              <w:top w:val="single" w:sz="4" w:space="0" w:color="000000"/>
              <w:left w:val="single" w:sz="4" w:space="0" w:color="000000"/>
              <w:bottom w:val="single" w:sz="4" w:space="0" w:color="000000"/>
              <w:right w:val="single" w:sz="4" w:space="0" w:color="auto"/>
            </w:tcBorders>
          </w:tcPr>
          <w:p w14:paraId="76F230B3"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444337EA" w14:textId="77777777" w:rsidR="0025361E" w:rsidRPr="00F85923" w:rsidRDefault="0025361E" w:rsidP="00FD5DC0">
            <w:pPr>
              <w:spacing w:after="0" w:line="240" w:lineRule="auto"/>
              <w:rPr>
                <w:rFonts w:ascii="Times New Roman" w:eastAsia="Times New Roman" w:hAnsi="Times New Roman" w:cs="Times New Roman"/>
                <w:sz w:val="24"/>
                <w:szCs w:val="24"/>
                <w:lang w:eastAsia="ru-RU"/>
              </w:rPr>
            </w:pPr>
            <w:r w:rsidRPr="00F85923">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61C4F3A2" w14:textId="77777777" w:rsidR="0025361E" w:rsidRPr="00F85923" w:rsidRDefault="0025361E" w:rsidP="00FD5DC0">
            <w:pPr>
              <w:tabs>
                <w:tab w:val="left" w:pos="2736"/>
              </w:tabs>
              <w:spacing w:after="0" w:line="240" w:lineRule="auto"/>
              <w:jc w:val="both"/>
              <w:rPr>
                <w:rFonts w:ascii="Times New Roman" w:eastAsia="Calibri" w:hAnsi="Times New Roman" w:cs="Times New Roman"/>
                <w:i/>
                <w:sz w:val="24"/>
                <w:szCs w:val="24"/>
              </w:rPr>
            </w:pPr>
            <w:r w:rsidRPr="00F85923">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5BC36FB5" w14:textId="77777777" w:rsidR="0025361E" w:rsidRPr="00F85923" w:rsidRDefault="0025361E" w:rsidP="00FD5DC0">
            <w:pPr>
              <w:tabs>
                <w:tab w:val="left" w:pos="2736"/>
              </w:tabs>
              <w:spacing w:after="0" w:line="240" w:lineRule="auto"/>
              <w:jc w:val="both"/>
              <w:rPr>
                <w:rFonts w:ascii="Times New Roman" w:eastAsia="Calibri" w:hAnsi="Times New Roman" w:cs="Times New Roman"/>
                <w:i/>
                <w:sz w:val="24"/>
                <w:szCs w:val="24"/>
              </w:rPr>
            </w:pPr>
            <w:r w:rsidRPr="00F85923">
              <w:rPr>
                <w:rFonts w:ascii="Times New Roman" w:eastAsia="Calibri" w:hAnsi="Times New Roman" w:cs="Times New Roman"/>
                <w:i/>
                <w:sz w:val="24"/>
                <w:szCs w:val="24"/>
              </w:rPr>
              <w:t>Прочитайте текст и установите соответствие</w:t>
            </w:r>
          </w:p>
          <w:p w14:paraId="73A15522" w14:textId="77777777" w:rsidR="0025361E" w:rsidRPr="00F85923" w:rsidRDefault="0025361E" w:rsidP="00FD5DC0">
            <w:pPr>
              <w:tabs>
                <w:tab w:val="left" w:pos="2736"/>
              </w:tabs>
              <w:spacing w:after="0" w:line="240" w:lineRule="auto"/>
              <w:jc w:val="both"/>
              <w:rPr>
                <w:rFonts w:ascii="Times New Roman" w:eastAsia="Calibri" w:hAnsi="Times New Roman" w:cs="Times New Roman"/>
                <w:i/>
                <w:sz w:val="24"/>
                <w:szCs w:val="24"/>
              </w:rPr>
            </w:pPr>
          </w:p>
          <w:p w14:paraId="0F4BE627" w14:textId="77777777" w:rsidR="0025361E" w:rsidRPr="00F85923" w:rsidRDefault="0025361E" w:rsidP="00FD5DC0">
            <w:pPr>
              <w:tabs>
                <w:tab w:val="left" w:pos="2736"/>
              </w:tabs>
              <w:spacing w:after="0" w:line="240" w:lineRule="auto"/>
              <w:jc w:val="both"/>
              <w:rPr>
                <w:rFonts w:ascii="Times New Roman" w:eastAsia="Calibri" w:hAnsi="Times New Roman" w:cs="Times New Roman"/>
                <w:i/>
                <w:sz w:val="24"/>
                <w:szCs w:val="24"/>
              </w:rPr>
            </w:pPr>
            <w:r w:rsidRPr="00F85923">
              <w:rPr>
                <w:rFonts w:ascii="Times New Roman" w:eastAsia="Calibri" w:hAnsi="Times New Roman" w:cs="Times New Roman"/>
                <w:sz w:val="24"/>
                <w:szCs w:val="24"/>
              </w:rPr>
              <w:t>Установите соответствие вида пенсии и её содержания</w:t>
            </w:r>
          </w:p>
          <w:p w14:paraId="6DC90FC0" w14:textId="77777777" w:rsidR="0025361E" w:rsidRPr="00F85923" w:rsidRDefault="0025361E" w:rsidP="00FD5DC0">
            <w:pPr>
              <w:spacing w:after="0" w:line="240" w:lineRule="auto"/>
              <w:jc w:val="both"/>
              <w:rPr>
                <w:rFonts w:ascii="Times New Roman" w:eastAsia="Calibri" w:hAnsi="Times New Roman" w:cs="Times New Roman"/>
                <w:i/>
                <w:sz w:val="24"/>
                <w:szCs w:val="24"/>
              </w:rPr>
            </w:pPr>
          </w:p>
        </w:tc>
        <w:tc>
          <w:tcPr>
            <w:tcW w:w="1794" w:type="pct"/>
            <w:tcBorders>
              <w:top w:val="single" w:sz="4" w:space="0" w:color="auto"/>
              <w:left w:val="single" w:sz="4" w:space="0" w:color="auto"/>
              <w:bottom w:val="single" w:sz="4" w:space="0" w:color="auto"/>
              <w:right w:val="single" w:sz="4" w:space="0" w:color="auto"/>
            </w:tcBorders>
          </w:tcPr>
          <w:p w14:paraId="556E31AF" w14:textId="77777777" w:rsidR="0025361E" w:rsidRPr="0052515B" w:rsidRDefault="0025361E" w:rsidP="00FD5DC0">
            <w:pPr>
              <w:spacing w:after="0" w:line="240" w:lineRule="auto"/>
              <w:jc w:val="both"/>
              <w:rPr>
                <w:rFonts w:ascii="Times New Roman" w:eastAsia="Calibri" w:hAnsi="Times New Roman" w:cs="Times New Roman"/>
                <w:sz w:val="24"/>
                <w:szCs w:val="24"/>
              </w:rPr>
            </w:pPr>
            <w:r w:rsidRPr="0052515B">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W w:w="0" w:type="auto"/>
              <w:tblLook w:val="04A0" w:firstRow="1" w:lastRow="0" w:firstColumn="1" w:lastColumn="0" w:noHBand="0" w:noVBand="1"/>
            </w:tblPr>
            <w:tblGrid>
              <w:gridCol w:w="390"/>
              <w:gridCol w:w="1306"/>
              <w:gridCol w:w="336"/>
              <w:gridCol w:w="2966"/>
            </w:tblGrid>
            <w:tr w:rsidR="0025361E" w:rsidRPr="0052515B" w14:paraId="1B9168A2" w14:textId="77777777" w:rsidTr="00FD5DC0">
              <w:tc>
                <w:tcPr>
                  <w:tcW w:w="0" w:type="auto"/>
                  <w:gridSpan w:val="2"/>
                  <w:tcBorders>
                    <w:top w:val="single" w:sz="4" w:space="0" w:color="auto"/>
                    <w:left w:val="single" w:sz="4" w:space="0" w:color="auto"/>
                    <w:bottom w:val="single" w:sz="4" w:space="0" w:color="auto"/>
                    <w:right w:val="single" w:sz="4" w:space="0" w:color="auto"/>
                  </w:tcBorders>
                  <w:hideMark/>
                </w:tcPr>
                <w:p w14:paraId="7F74E701" w14:textId="77777777" w:rsidR="0025361E" w:rsidRPr="0052515B" w:rsidRDefault="0025361E" w:rsidP="00FD5DC0">
                  <w:pPr>
                    <w:jc w:val="center"/>
                    <w:rPr>
                      <w:rFonts w:ascii="Times New Roman" w:hAnsi="Times New Roman"/>
                      <w:sz w:val="24"/>
                      <w:szCs w:val="24"/>
                    </w:rPr>
                  </w:pPr>
                  <w:r w:rsidRPr="0052515B">
                    <w:rPr>
                      <w:rFonts w:ascii="Times New Roman" w:hAnsi="Times New Roman"/>
                      <w:sz w:val="24"/>
                      <w:szCs w:val="24"/>
                    </w:rPr>
                    <w:t xml:space="preserve">Наименование вида пенсии </w:t>
                  </w:r>
                </w:p>
              </w:tc>
              <w:tc>
                <w:tcPr>
                  <w:tcW w:w="0" w:type="auto"/>
                  <w:gridSpan w:val="2"/>
                  <w:tcBorders>
                    <w:top w:val="single" w:sz="4" w:space="0" w:color="auto"/>
                    <w:left w:val="single" w:sz="4" w:space="0" w:color="auto"/>
                    <w:bottom w:val="single" w:sz="4" w:space="0" w:color="auto"/>
                    <w:right w:val="single" w:sz="4" w:space="0" w:color="auto"/>
                  </w:tcBorders>
                  <w:hideMark/>
                </w:tcPr>
                <w:p w14:paraId="42CF08CD" w14:textId="77777777" w:rsidR="0025361E" w:rsidRPr="0052515B" w:rsidRDefault="0025361E" w:rsidP="00FD5DC0">
                  <w:pPr>
                    <w:jc w:val="center"/>
                    <w:rPr>
                      <w:rFonts w:ascii="Times New Roman" w:hAnsi="Times New Roman"/>
                      <w:sz w:val="24"/>
                      <w:szCs w:val="24"/>
                    </w:rPr>
                  </w:pPr>
                  <w:r w:rsidRPr="0052515B">
                    <w:rPr>
                      <w:rFonts w:ascii="Times New Roman" w:hAnsi="Times New Roman"/>
                      <w:sz w:val="24"/>
                      <w:szCs w:val="24"/>
                    </w:rPr>
                    <w:t xml:space="preserve">Характеристика вида пенсии </w:t>
                  </w:r>
                </w:p>
              </w:tc>
            </w:tr>
            <w:tr w:rsidR="0025361E" w:rsidRPr="0052515B" w14:paraId="6CF74325" w14:textId="77777777" w:rsidTr="00FD5DC0">
              <w:tc>
                <w:tcPr>
                  <w:tcW w:w="0" w:type="auto"/>
                  <w:tcBorders>
                    <w:top w:val="single" w:sz="4" w:space="0" w:color="auto"/>
                    <w:left w:val="single" w:sz="4" w:space="0" w:color="auto"/>
                    <w:bottom w:val="single" w:sz="4" w:space="0" w:color="auto"/>
                    <w:right w:val="single" w:sz="4" w:space="0" w:color="auto"/>
                  </w:tcBorders>
                  <w:hideMark/>
                </w:tcPr>
                <w:p w14:paraId="3467BF42" w14:textId="77777777" w:rsidR="0025361E" w:rsidRPr="0052515B" w:rsidRDefault="0025361E" w:rsidP="00FD5DC0">
                  <w:pPr>
                    <w:rPr>
                      <w:rFonts w:ascii="Times New Roman" w:hAnsi="Times New Roman"/>
                      <w:sz w:val="24"/>
                      <w:szCs w:val="24"/>
                    </w:rPr>
                  </w:pPr>
                  <w:r w:rsidRPr="0052515B">
                    <w:rPr>
                      <w:rFonts w:ascii="Times New Roman" w:hAnsi="Times New Roman"/>
                      <w:sz w:val="24"/>
                      <w:szCs w:val="24"/>
                    </w:rPr>
                    <w:t>А</w:t>
                  </w:r>
                </w:p>
              </w:tc>
              <w:tc>
                <w:tcPr>
                  <w:tcW w:w="0" w:type="auto"/>
                  <w:tcBorders>
                    <w:top w:val="single" w:sz="4" w:space="0" w:color="auto"/>
                    <w:left w:val="single" w:sz="4" w:space="0" w:color="auto"/>
                    <w:bottom w:val="single" w:sz="4" w:space="0" w:color="auto"/>
                    <w:right w:val="single" w:sz="4" w:space="0" w:color="auto"/>
                  </w:tcBorders>
                </w:tcPr>
                <w:p w14:paraId="0B21077E" w14:textId="77777777" w:rsidR="0025361E" w:rsidRPr="0052515B" w:rsidRDefault="0025361E" w:rsidP="00FD5DC0">
                  <w:pPr>
                    <w:jc w:val="both"/>
                    <w:rPr>
                      <w:rFonts w:ascii="Times New Roman" w:hAnsi="Times New Roman"/>
                      <w:sz w:val="24"/>
                      <w:szCs w:val="24"/>
                    </w:rPr>
                  </w:pPr>
                  <w:r w:rsidRPr="0052515B">
                    <w:rPr>
                      <w:rFonts w:ascii="Times New Roman" w:hAnsi="Times New Roman"/>
                      <w:sz w:val="24"/>
                      <w:szCs w:val="24"/>
                    </w:rPr>
                    <w:t xml:space="preserve">Социальная/базовая </w:t>
                  </w:r>
                </w:p>
              </w:tc>
              <w:tc>
                <w:tcPr>
                  <w:tcW w:w="0" w:type="auto"/>
                  <w:tcBorders>
                    <w:top w:val="single" w:sz="4" w:space="0" w:color="auto"/>
                    <w:left w:val="single" w:sz="4" w:space="0" w:color="auto"/>
                    <w:bottom w:val="single" w:sz="4" w:space="0" w:color="auto"/>
                    <w:right w:val="single" w:sz="4" w:space="0" w:color="auto"/>
                  </w:tcBorders>
                  <w:hideMark/>
                </w:tcPr>
                <w:p w14:paraId="0D292F50" w14:textId="77777777" w:rsidR="0025361E" w:rsidRPr="0052515B" w:rsidRDefault="0025361E" w:rsidP="00FD5DC0">
                  <w:pPr>
                    <w:rPr>
                      <w:rFonts w:ascii="Times New Roman" w:hAnsi="Times New Roman"/>
                      <w:sz w:val="24"/>
                      <w:szCs w:val="24"/>
                    </w:rPr>
                  </w:pPr>
                  <w:r w:rsidRPr="0052515B">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14:paraId="0008CEEE" w14:textId="77777777" w:rsidR="0025361E" w:rsidRPr="0052515B" w:rsidRDefault="0025361E" w:rsidP="00FD5DC0">
                  <w:pPr>
                    <w:tabs>
                      <w:tab w:val="left" w:pos="227"/>
                    </w:tabs>
                    <w:rPr>
                      <w:rFonts w:ascii="Times New Roman" w:hAnsi="Times New Roman"/>
                      <w:sz w:val="24"/>
                      <w:szCs w:val="24"/>
                    </w:rPr>
                  </w:pPr>
                  <w:r w:rsidRPr="0052515B">
                    <w:rPr>
                      <w:rFonts w:ascii="Times New Roman" w:hAnsi="Times New Roman"/>
                      <w:sz w:val="24"/>
                      <w:szCs w:val="24"/>
                    </w:rPr>
                    <w:t>пенсия, выплачиваемая за счет средств государственного бюджета для материального обеспечения отдельных групп населения, пострадавших от масштабных техногенных катастроф, ответственность за которые берет на себя государство, или отдельных групп государственных служащих при наличии определенной выслуги лет или пострадавших при исполнении государственных обязанностей (например, военнослужащие).</w:t>
                  </w:r>
                </w:p>
              </w:tc>
            </w:tr>
            <w:tr w:rsidR="0025361E" w:rsidRPr="0052515B" w14:paraId="4A1FAD4E" w14:textId="77777777" w:rsidTr="00FD5DC0">
              <w:tc>
                <w:tcPr>
                  <w:tcW w:w="0" w:type="auto"/>
                  <w:tcBorders>
                    <w:top w:val="single" w:sz="4" w:space="0" w:color="auto"/>
                    <w:left w:val="single" w:sz="4" w:space="0" w:color="auto"/>
                    <w:bottom w:val="single" w:sz="4" w:space="0" w:color="auto"/>
                    <w:right w:val="single" w:sz="4" w:space="0" w:color="auto"/>
                  </w:tcBorders>
                  <w:hideMark/>
                </w:tcPr>
                <w:p w14:paraId="64D7D59B" w14:textId="77777777" w:rsidR="0025361E" w:rsidRPr="0052515B" w:rsidRDefault="0025361E" w:rsidP="00FD5DC0">
                  <w:pPr>
                    <w:rPr>
                      <w:rFonts w:ascii="Times New Roman" w:hAnsi="Times New Roman"/>
                      <w:sz w:val="24"/>
                      <w:szCs w:val="24"/>
                    </w:rPr>
                  </w:pPr>
                  <w:r w:rsidRPr="0052515B">
                    <w:rPr>
                      <w:rFonts w:ascii="Times New Roman" w:hAnsi="Times New Roman"/>
                      <w:sz w:val="24"/>
                      <w:szCs w:val="24"/>
                    </w:rPr>
                    <w:lastRenderedPageBreak/>
                    <w:t>Б</w:t>
                  </w:r>
                </w:p>
              </w:tc>
              <w:tc>
                <w:tcPr>
                  <w:tcW w:w="0" w:type="auto"/>
                  <w:tcBorders>
                    <w:top w:val="single" w:sz="4" w:space="0" w:color="auto"/>
                    <w:left w:val="single" w:sz="4" w:space="0" w:color="auto"/>
                    <w:bottom w:val="single" w:sz="4" w:space="0" w:color="auto"/>
                    <w:right w:val="single" w:sz="4" w:space="0" w:color="auto"/>
                  </w:tcBorders>
                </w:tcPr>
                <w:p w14:paraId="472A89D4" w14:textId="77777777" w:rsidR="0025361E" w:rsidRPr="0052515B" w:rsidRDefault="0025361E" w:rsidP="00FD5DC0">
                  <w:pPr>
                    <w:jc w:val="both"/>
                    <w:rPr>
                      <w:rFonts w:ascii="Times New Roman" w:hAnsi="Times New Roman"/>
                      <w:sz w:val="24"/>
                      <w:szCs w:val="24"/>
                    </w:rPr>
                  </w:pPr>
                  <w:r w:rsidRPr="0052515B">
                    <w:rPr>
                      <w:rFonts w:ascii="Times New Roman" w:hAnsi="Times New Roman"/>
                      <w:sz w:val="24"/>
                      <w:szCs w:val="24"/>
                    </w:rPr>
                    <w:t>Страховая/трудовая</w:t>
                  </w:r>
                </w:p>
              </w:tc>
              <w:tc>
                <w:tcPr>
                  <w:tcW w:w="0" w:type="auto"/>
                  <w:tcBorders>
                    <w:top w:val="single" w:sz="4" w:space="0" w:color="auto"/>
                    <w:left w:val="single" w:sz="4" w:space="0" w:color="auto"/>
                    <w:bottom w:val="single" w:sz="4" w:space="0" w:color="auto"/>
                    <w:right w:val="single" w:sz="4" w:space="0" w:color="auto"/>
                  </w:tcBorders>
                  <w:hideMark/>
                </w:tcPr>
                <w:p w14:paraId="45F660C8" w14:textId="77777777" w:rsidR="0025361E" w:rsidRPr="0052515B" w:rsidRDefault="0025361E" w:rsidP="00FD5DC0">
                  <w:pPr>
                    <w:rPr>
                      <w:rFonts w:ascii="Times New Roman" w:hAnsi="Times New Roman"/>
                      <w:sz w:val="24"/>
                      <w:szCs w:val="24"/>
                    </w:rPr>
                  </w:pPr>
                  <w:r w:rsidRPr="0052515B">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14:paraId="17EBBF89" w14:textId="77777777" w:rsidR="0025361E" w:rsidRPr="0052515B" w:rsidRDefault="0025361E" w:rsidP="00FD5DC0">
                  <w:pPr>
                    <w:jc w:val="both"/>
                    <w:rPr>
                      <w:rFonts w:ascii="Times New Roman" w:hAnsi="Times New Roman"/>
                      <w:sz w:val="24"/>
                      <w:szCs w:val="24"/>
                    </w:rPr>
                  </w:pPr>
                  <w:r w:rsidRPr="0052515B">
                    <w:rPr>
                      <w:rFonts w:ascii="Times New Roman" w:hAnsi="Times New Roman"/>
                      <w:sz w:val="24"/>
                      <w:szCs w:val="24"/>
                    </w:rPr>
                    <w:t>чаще добровольная, дополнительная к общегосударственной форма пенсионного обеспечения, представляющая собой денежные средства, регулярно выплачиваемые за счет накоплений, сформированных в соответствии с условиями пенсионного договора в страховой компании или негосударственном пенсионном фонде</w:t>
                  </w:r>
                </w:p>
              </w:tc>
            </w:tr>
            <w:tr w:rsidR="0025361E" w:rsidRPr="0052515B" w14:paraId="1AF44187" w14:textId="77777777" w:rsidTr="00FD5DC0">
              <w:tc>
                <w:tcPr>
                  <w:tcW w:w="0" w:type="auto"/>
                  <w:tcBorders>
                    <w:top w:val="single" w:sz="4" w:space="0" w:color="auto"/>
                    <w:left w:val="single" w:sz="4" w:space="0" w:color="auto"/>
                    <w:bottom w:val="single" w:sz="4" w:space="0" w:color="auto"/>
                    <w:right w:val="single" w:sz="4" w:space="0" w:color="auto"/>
                  </w:tcBorders>
                  <w:hideMark/>
                </w:tcPr>
                <w:p w14:paraId="3C486E91" w14:textId="77777777" w:rsidR="0025361E" w:rsidRPr="0052515B" w:rsidRDefault="0025361E" w:rsidP="00FD5DC0">
                  <w:pPr>
                    <w:rPr>
                      <w:rFonts w:ascii="Times New Roman" w:hAnsi="Times New Roman"/>
                      <w:sz w:val="24"/>
                      <w:szCs w:val="24"/>
                    </w:rPr>
                  </w:pPr>
                  <w:r w:rsidRPr="0052515B">
                    <w:rPr>
                      <w:rFonts w:ascii="Times New Roman" w:hAnsi="Times New Roman"/>
                      <w:sz w:val="24"/>
                      <w:szCs w:val="24"/>
                    </w:rPr>
                    <w:t>В</w:t>
                  </w:r>
                </w:p>
              </w:tc>
              <w:tc>
                <w:tcPr>
                  <w:tcW w:w="0" w:type="auto"/>
                  <w:tcBorders>
                    <w:top w:val="single" w:sz="4" w:space="0" w:color="auto"/>
                    <w:left w:val="single" w:sz="4" w:space="0" w:color="auto"/>
                    <w:bottom w:val="single" w:sz="4" w:space="0" w:color="auto"/>
                    <w:right w:val="single" w:sz="4" w:space="0" w:color="auto"/>
                  </w:tcBorders>
                </w:tcPr>
                <w:p w14:paraId="41C6735D" w14:textId="77777777" w:rsidR="0025361E" w:rsidRPr="0052515B" w:rsidRDefault="0025361E" w:rsidP="00FD5DC0">
                  <w:pPr>
                    <w:jc w:val="both"/>
                    <w:rPr>
                      <w:rFonts w:ascii="Times New Roman" w:hAnsi="Times New Roman"/>
                      <w:sz w:val="24"/>
                      <w:szCs w:val="24"/>
                    </w:rPr>
                  </w:pPr>
                  <w:r w:rsidRPr="0052515B">
                    <w:rPr>
                      <w:rFonts w:ascii="Times New Roman" w:hAnsi="Times New Roman"/>
                      <w:sz w:val="24"/>
                      <w:szCs w:val="24"/>
                    </w:rPr>
                    <w:t>Негосударственная (профессиональная, частная)</w:t>
                  </w:r>
                </w:p>
              </w:tc>
              <w:tc>
                <w:tcPr>
                  <w:tcW w:w="0" w:type="auto"/>
                  <w:tcBorders>
                    <w:top w:val="single" w:sz="4" w:space="0" w:color="auto"/>
                    <w:left w:val="single" w:sz="4" w:space="0" w:color="auto"/>
                    <w:bottom w:val="single" w:sz="4" w:space="0" w:color="auto"/>
                    <w:right w:val="single" w:sz="4" w:space="0" w:color="auto"/>
                  </w:tcBorders>
                  <w:hideMark/>
                </w:tcPr>
                <w:p w14:paraId="75448395" w14:textId="77777777" w:rsidR="0025361E" w:rsidRPr="0052515B" w:rsidRDefault="0025361E" w:rsidP="00FD5DC0">
                  <w:pPr>
                    <w:rPr>
                      <w:rFonts w:ascii="Times New Roman" w:hAnsi="Times New Roman"/>
                      <w:sz w:val="24"/>
                      <w:szCs w:val="24"/>
                    </w:rPr>
                  </w:pPr>
                  <w:r w:rsidRPr="0052515B">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14:paraId="6078F24C" w14:textId="77777777" w:rsidR="0025361E" w:rsidRPr="0052515B" w:rsidRDefault="0025361E" w:rsidP="00FD5DC0">
                  <w:pPr>
                    <w:jc w:val="both"/>
                    <w:rPr>
                      <w:rFonts w:ascii="Times New Roman" w:hAnsi="Times New Roman"/>
                      <w:sz w:val="24"/>
                      <w:szCs w:val="24"/>
                    </w:rPr>
                  </w:pPr>
                  <w:r w:rsidRPr="0052515B">
                    <w:rPr>
                      <w:rFonts w:ascii="Times New Roman" w:hAnsi="Times New Roman"/>
                      <w:sz w:val="24"/>
                      <w:szCs w:val="24"/>
                    </w:rPr>
                    <w:t xml:space="preserve">обязательная общегосударственная пенсия, сформированная в системе социального страхования, охватывающего всех занятых в экономике, которая формируется за счет зарезервированной части заработанной платы, уплачиваемой работодателем по трудовому договору или самозанятым, ее размер обычно зависит от уровня </w:t>
                  </w:r>
                  <w:r w:rsidRPr="0052515B">
                    <w:rPr>
                      <w:rFonts w:ascii="Times New Roman" w:hAnsi="Times New Roman"/>
                      <w:sz w:val="24"/>
                      <w:szCs w:val="24"/>
                    </w:rPr>
                    <w:lastRenderedPageBreak/>
                    <w:t>заработной платы, трудового и страхового стажа</w:t>
                  </w:r>
                </w:p>
              </w:tc>
            </w:tr>
            <w:tr w:rsidR="0025361E" w:rsidRPr="0052515B" w14:paraId="0C89E1FD" w14:textId="77777777" w:rsidTr="00FD5DC0">
              <w:tc>
                <w:tcPr>
                  <w:tcW w:w="0" w:type="auto"/>
                  <w:tcBorders>
                    <w:top w:val="single" w:sz="4" w:space="0" w:color="auto"/>
                    <w:left w:val="single" w:sz="4" w:space="0" w:color="auto"/>
                    <w:bottom w:val="single" w:sz="4" w:space="0" w:color="auto"/>
                    <w:right w:val="single" w:sz="4" w:space="0" w:color="auto"/>
                  </w:tcBorders>
                </w:tcPr>
                <w:p w14:paraId="27828B72" w14:textId="77777777" w:rsidR="0025361E" w:rsidRPr="0052515B" w:rsidRDefault="0025361E" w:rsidP="00FD5DC0">
                  <w:pPr>
                    <w:rPr>
                      <w:rFonts w:ascii="Times New Roman" w:hAnsi="Times New Roman"/>
                      <w:sz w:val="24"/>
                      <w:szCs w:val="24"/>
                    </w:rPr>
                  </w:pPr>
                  <w:r w:rsidRPr="0052515B">
                    <w:rPr>
                      <w:rFonts w:ascii="Times New Roman" w:hAnsi="Times New Roman"/>
                      <w:sz w:val="24"/>
                      <w:szCs w:val="24"/>
                    </w:rPr>
                    <w:lastRenderedPageBreak/>
                    <w:t>Г</w:t>
                  </w:r>
                </w:p>
              </w:tc>
              <w:tc>
                <w:tcPr>
                  <w:tcW w:w="0" w:type="auto"/>
                  <w:tcBorders>
                    <w:top w:val="single" w:sz="4" w:space="0" w:color="auto"/>
                    <w:left w:val="single" w:sz="4" w:space="0" w:color="auto"/>
                    <w:bottom w:val="single" w:sz="4" w:space="0" w:color="auto"/>
                    <w:right w:val="single" w:sz="4" w:space="0" w:color="auto"/>
                  </w:tcBorders>
                </w:tcPr>
                <w:p w14:paraId="562C5F1E" w14:textId="77777777" w:rsidR="0025361E" w:rsidRPr="0052515B" w:rsidRDefault="0025361E" w:rsidP="00FD5DC0">
                  <w:pPr>
                    <w:jc w:val="both"/>
                    <w:rPr>
                      <w:rFonts w:ascii="Times New Roman" w:hAnsi="Times New Roman"/>
                      <w:sz w:val="24"/>
                      <w:szCs w:val="24"/>
                    </w:rPr>
                  </w:pPr>
                  <w:r w:rsidRPr="0052515B">
                    <w:rPr>
                      <w:rFonts w:ascii="Times New Roman" w:hAnsi="Times New Roman"/>
                      <w:sz w:val="24"/>
                      <w:szCs w:val="24"/>
                    </w:rPr>
                    <w:t>Государственная</w:t>
                  </w:r>
                </w:p>
              </w:tc>
              <w:tc>
                <w:tcPr>
                  <w:tcW w:w="0" w:type="auto"/>
                  <w:tcBorders>
                    <w:top w:val="single" w:sz="4" w:space="0" w:color="auto"/>
                    <w:left w:val="single" w:sz="4" w:space="0" w:color="auto"/>
                    <w:bottom w:val="single" w:sz="4" w:space="0" w:color="auto"/>
                    <w:right w:val="single" w:sz="4" w:space="0" w:color="auto"/>
                  </w:tcBorders>
                </w:tcPr>
                <w:p w14:paraId="7F49DF68" w14:textId="77777777" w:rsidR="0025361E" w:rsidRPr="0052515B" w:rsidRDefault="0025361E" w:rsidP="00FD5DC0">
                  <w:pPr>
                    <w:rPr>
                      <w:rFonts w:ascii="Times New Roman" w:hAnsi="Times New Roman"/>
                      <w:sz w:val="24"/>
                      <w:szCs w:val="24"/>
                    </w:rPr>
                  </w:pPr>
                  <w:r w:rsidRPr="0052515B">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tcPr>
                <w:p w14:paraId="500C8CFF" w14:textId="77777777" w:rsidR="0025361E" w:rsidRPr="0052515B" w:rsidRDefault="0025361E" w:rsidP="00FD5DC0">
                  <w:pPr>
                    <w:jc w:val="both"/>
                    <w:rPr>
                      <w:rFonts w:ascii="Times New Roman" w:hAnsi="Times New Roman"/>
                      <w:sz w:val="24"/>
                      <w:szCs w:val="24"/>
                    </w:rPr>
                  </w:pPr>
                  <w:r w:rsidRPr="0052515B">
                    <w:rPr>
                      <w:rFonts w:ascii="Times New Roman" w:hAnsi="Times New Roman"/>
                      <w:sz w:val="24"/>
                      <w:szCs w:val="24"/>
                    </w:rPr>
                    <w:t>гарантированная государством минимальная пенсия для государственных иждивенцев (лиц, не участвовавших в финансировании общегосударственной пенсионной системы), формируемая за счет перераспределения доходов внутри системы (данный вид выплат – скорее пособие, внешне похожее на пенсию)</w:t>
                  </w:r>
                </w:p>
              </w:tc>
            </w:tr>
          </w:tbl>
          <w:p w14:paraId="20AF681A" w14:textId="77777777" w:rsidR="0025361E" w:rsidRPr="0052515B" w:rsidRDefault="0025361E" w:rsidP="00FD5DC0">
            <w:pPr>
              <w:spacing w:after="0" w:line="240" w:lineRule="auto"/>
              <w:jc w:val="both"/>
              <w:rPr>
                <w:rFonts w:ascii="Times New Roman" w:eastAsia="Calibri" w:hAnsi="Times New Roman" w:cs="Times New Roman"/>
                <w:sz w:val="24"/>
                <w:szCs w:val="24"/>
              </w:rPr>
            </w:pPr>
            <w:r w:rsidRPr="0052515B">
              <w:rPr>
                <w:rFonts w:ascii="Times New Roman" w:eastAsia="Calibri" w:hAnsi="Times New Roman" w:cs="Times New Roman"/>
                <w:sz w:val="24"/>
                <w:szCs w:val="24"/>
              </w:rPr>
              <w:t>Запишите выбранные цифры под соответствующими буквами:</w:t>
            </w:r>
          </w:p>
          <w:tbl>
            <w:tblPr>
              <w:tblW w:w="0" w:type="auto"/>
              <w:tblLook w:val="04A0" w:firstRow="1" w:lastRow="0" w:firstColumn="1" w:lastColumn="0" w:noHBand="0" w:noVBand="1"/>
            </w:tblPr>
            <w:tblGrid>
              <w:gridCol w:w="1068"/>
              <w:gridCol w:w="1067"/>
              <w:gridCol w:w="1067"/>
              <w:gridCol w:w="1067"/>
            </w:tblGrid>
            <w:tr w:rsidR="0025361E" w:rsidRPr="0052515B" w14:paraId="39772AB0" w14:textId="77777777" w:rsidTr="00FD5DC0">
              <w:tc>
                <w:tcPr>
                  <w:tcW w:w="1068" w:type="dxa"/>
                  <w:tcBorders>
                    <w:top w:val="single" w:sz="4" w:space="0" w:color="auto"/>
                    <w:left w:val="single" w:sz="4" w:space="0" w:color="auto"/>
                    <w:bottom w:val="single" w:sz="4" w:space="0" w:color="auto"/>
                    <w:right w:val="single" w:sz="4" w:space="0" w:color="auto"/>
                  </w:tcBorders>
                  <w:hideMark/>
                </w:tcPr>
                <w:p w14:paraId="043961F9" w14:textId="77777777" w:rsidR="0025361E" w:rsidRPr="0052515B" w:rsidRDefault="0025361E" w:rsidP="00FD5DC0">
                  <w:pPr>
                    <w:jc w:val="center"/>
                    <w:rPr>
                      <w:rFonts w:ascii="Times New Roman" w:hAnsi="Times New Roman"/>
                      <w:sz w:val="24"/>
                      <w:szCs w:val="24"/>
                    </w:rPr>
                  </w:pPr>
                  <w:r w:rsidRPr="0052515B">
                    <w:rPr>
                      <w:rFonts w:ascii="Times New Roman" w:hAnsi="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28704D99" w14:textId="77777777" w:rsidR="0025361E" w:rsidRPr="0052515B" w:rsidRDefault="0025361E" w:rsidP="00FD5DC0">
                  <w:pPr>
                    <w:jc w:val="center"/>
                    <w:rPr>
                      <w:rFonts w:ascii="Times New Roman" w:hAnsi="Times New Roman"/>
                      <w:sz w:val="24"/>
                      <w:szCs w:val="24"/>
                    </w:rPr>
                  </w:pPr>
                  <w:r w:rsidRPr="0052515B">
                    <w:rPr>
                      <w:rFonts w:ascii="Times New Roman" w:hAnsi="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775DACA3" w14:textId="77777777" w:rsidR="0025361E" w:rsidRPr="0052515B" w:rsidRDefault="0025361E" w:rsidP="00FD5DC0">
                  <w:pPr>
                    <w:jc w:val="center"/>
                    <w:rPr>
                      <w:rFonts w:ascii="Times New Roman" w:hAnsi="Times New Roman"/>
                      <w:sz w:val="24"/>
                      <w:szCs w:val="24"/>
                    </w:rPr>
                  </w:pPr>
                  <w:r w:rsidRPr="0052515B">
                    <w:rPr>
                      <w:rFonts w:ascii="Times New Roman" w:hAnsi="Times New Roman"/>
                      <w:sz w:val="24"/>
                      <w:szCs w:val="24"/>
                    </w:rPr>
                    <w:t>В</w:t>
                  </w:r>
                </w:p>
              </w:tc>
              <w:tc>
                <w:tcPr>
                  <w:tcW w:w="1067" w:type="dxa"/>
                  <w:tcBorders>
                    <w:top w:val="single" w:sz="4" w:space="0" w:color="auto"/>
                    <w:left w:val="single" w:sz="4" w:space="0" w:color="auto"/>
                    <w:bottom w:val="single" w:sz="4" w:space="0" w:color="auto"/>
                    <w:right w:val="single" w:sz="4" w:space="0" w:color="auto"/>
                  </w:tcBorders>
                </w:tcPr>
                <w:p w14:paraId="5FB4E30C" w14:textId="77777777" w:rsidR="0025361E" w:rsidRPr="0052515B" w:rsidRDefault="0025361E" w:rsidP="00FD5DC0">
                  <w:pPr>
                    <w:jc w:val="center"/>
                    <w:rPr>
                      <w:rFonts w:ascii="Times New Roman" w:hAnsi="Times New Roman"/>
                      <w:sz w:val="24"/>
                      <w:szCs w:val="24"/>
                    </w:rPr>
                  </w:pPr>
                  <w:r w:rsidRPr="0052515B">
                    <w:rPr>
                      <w:rFonts w:ascii="Times New Roman" w:hAnsi="Times New Roman"/>
                      <w:sz w:val="24"/>
                      <w:szCs w:val="24"/>
                    </w:rPr>
                    <w:t>Г</w:t>
                  </w:r>
                </w:p>
              </w:tc>
            </w:tr>
            <w:tr w:rsidR="0025361E" w:rsidRPr="0052515B" w14:paraId="3DA47C61" w14:textId="77777777" w:rsidTr="00FD5DC0">
              <w:tc>
                <w:tcPr>
                  <w:tcW w:w="1068" w:type="dxa"/>
                  <w:tcBorders>
                    <w:top w:val="single" w:sz="4" w:space="0" w:color="auto"/>
                    <w:left w:val="single" w:sz="4" w:space="0" w:color="auto"/>
                    <w:bottom w:val="single" w:sz="4" w:space="0" w:color="auto"/>
                    <w:right w:val="single" w:sz="4" w:space="0" w:color="auto"/>
                  </w:tcBorders>
                </w:tcPr>
                <w:p w14:paraId="2BAD67EC" w14:textId="77777777" w:rsidR="0025361E" w:rsidRPr="0052515B" w:rsidRDefault="0025361E" w:rsidP="00FD5DC0">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3678953D" w14:textId="77777777" w:rsidR="0025361E" w:rsidRPr="0052515B" w:rsidRDefault="0025361E" w:rsidP="00FD5DC0">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4B020A18" w14:textId="77777777" w:rsidR="0025361E" w:rsidRPr="0052515B" w:rsidRDefault="0025361E" w:rsidP="00FD5DC0">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284A18C1" w14:textId="77777777" w:rsidR="0025361E" w:rsidRPr="0052515B" w:rsidRDefault="0025361E" w:rsidP="00FD5DC0">
                  <w:pPr>
                    <w:jc w:val="center"/>
                    <w:rPr>
                      <w:rFonts w:ascii="Times New Roman" w:hAnsi="Times New Roman"/>
                      <w:sz w:val="24"/>
                      <w:szCs w:val="24"/>
                    </w:rPr>
                  </w:pPr>
                </w:p>
              </w:tc>
            </w:tr>
          </w:tbl>
          <w:p w14:paraId="6A446E07" w14:textId="77777777" w:rsidR="0025361E" w:rsidRPr="0052515B" w:rsidRDefault="0025361E" w:rsidP="003038B9">
            <w:pPr>
              <w:numPr>
                <w:ilvl w:val="0"/>
                <w:numId w:val="17"/>
              </w:numPr>
              <w:spacing w:after="0" w:line="240" w:lineRule="auto"/>
              <w:jc w:val="both"/>
              <w:rPr>
                <w:rFonts w:ascii="Times New Roman" w:eastAsia="Calibri" w:hAnsi="Times New Roman" w:cs="Times New Roman"/>
                <w:sz w:val="24"/>
                <w:szCs w:val="24"/>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5E3DE5BF" w14:textId="77777777" w:rsidR="0025361E" w:rsidRPr="0052515B" w:rsidRDefault="0025361E" w:rsidP="00FD5DC0">
            <w:pPr>
              <w:spacing w:after="0" w:line="240" w:lineRule="auto"/>
              <w:jc w:val="center"/>
              <w:rPr>
                <w:rFonts w:ascii="Times New Roman" w:eastAsia="Times New Roman" w:hAnsi="Times New Roman" w:cs="Times New Roman"/>
                <w:sz w:val="24"/>
                <w:szCs w:val="24"/>
                <w:lang w:eastAsia="ru-RU"/>
              </w:rPr>
            </w:pPr>
            <w:r w:rsidRPr="0052515B">
              <w:rPr>
                <w:rFonts w:ascii="Times New Roman" w:eastAsia="Times New Roman" w:hAnsi="Times New Roman" w:cs="Times New Roman"/>
                <w:sz w:val="24"/>
                <w:szCs w:val="24"/>
                <w:lang w:eastAsia="ru-RU"/>
              </w:rPr>
              <w:lastRenderedPageBreak/>
              <w:t>А4Б3В2Г1</w:t>
            </w:r>
          </w:p>
        </w:tc>
      </w:tr>
      <w:tr w:rsidR="0025361E" w:rsidRPr="00FF01F1" w14:paraId="67903EB0" w14:textId="77777777" w:rsidTr="00FD5DC0">
        <w:tc>
          <w:tcPr>
            <w:tcW w:w="229" w:type="pct"/>
            <w:tcBorders>
              <w:top w:val="single" w:sz="4" w:space="0" w:color="000000"/>
              <w:left w:val="single" w:sz="4" w:space="0" w:color="000000"/>
              <w:bottom w:val="single" w:sz="4" w:space="0" w:color="000000"/>
              <w:right w:val="single" w:sz="4" w:space="0" w:color="auto"/>
            </w:tcBorders>
          </w:tcPr>
          <w:p w14:paraId="2F9AA427" w14:textId="77777777" w:rsidR="0025361E" w:rsidRPr="00FF01F1"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5A9842DC" w14:textId="77777777" w:rsidR="0025361E" w:rsidRPr="00C376DE" w:rsidRDefault="0025361E" w:rsidP="00FD5DC0">
            <w:pPr>
              <w:spacing w:after="0" w:line="240" w:lineRule="auto"/>
              <w:rPr>
                <w:rFonts w:ascii="Times New Roman" w:eastAsia="Times New Roman" w:hAnsi="Times New Roman" w:cs="Times New Roman"/>
                <w:sz w:val="24"/>
                <w:szCs w:val="24"/>
                <w:lang w:eastAsia="ru-RU"/>
              </w:rPr>
            </w:pPr>
            <w:r w:rsidRPr="00C376DE">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1E49D1D5" w14:textId="77777777" w:rsidR="0025361E" w:rsidRPr="00C376DE" w:rsidRDefault="0025361E" w:rsidP="00FD5DC0">
            <w:pPr>
              <w:tabs>
                <w:tab w:val="left" w:pos="2736"/>
              </w:tabs>
              <w:spacing w:after="0" w:line="240" w:lineRule="auto"/>
              <w:jc w:val="both"/>
              <w:rPr>
                <w:rFonts w:ascii="Times New Roman" w:eastAsia="Calibri" w:hAnsi="Times New Roman" w:cs="Times New Roman"/>
                <w:i/>
                <w:sz w:val="24"/>
                <w:szCs w:val="24"/>
              </w:rPr>
            </w:pPr>
            <w:r w:rsidRPr="00C376DE">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11039F0A" w14:textId="77777777" w:rsidR="0025361E" w:rsidRPr="0053586F" w:rsidRDefault="0025361E" w:rsidP="00FD5DC0">
            <w:pPr>
              <w:spacing w:after="0" w:line="240" w:lineRule="auto"/>
              <w:jc w:val="both"/>
              <w:rPr>
                <w:rFonts w:ascii="Times New Roman" w:eastAsia="Calibri" w:hAnsi="Times New Roman" w:cs="Times New Roman"/>
                <w:i/>
                <w:sz w:val="24"/>
                <w:szCs w:val="24"/>
              </w:rPr>
            </w:pPr>
            <w:r w:rsidRPr="0053586F">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52F9011F" w14:textId="77777777" w:rsidR="0025361E" w:rsidRPr="0053586F" w:rsidRDefault="0025361E" w:rsidP="00FD5DC0">
            <w:pPr>
              <w:spacing w:after="0" w:line="240" w:lineRule="auto"/>
              <w:jc w:val="both"/>
              <w:rPr>
                <w:rFonts w:ascii="Times New Roman" w:eastAsia="Calibri" w:hAnsi="Times New Roman" w:cs="Times New Roman"/>
                <w:i/>
                <w:sz w:val="24"/>
                <w:szCs w:val="24"/>
              </w:rPr>
            </w:pPr>
          </w:p>
          <w:p w14:paraId="35ACEED5" w14:textId="77777777" w:rsidR="0025361E" w:rsidRPr="0053586F" w:rsidRDefault="0025361E" w:rsidP="00FD5DC0">
            <w:pPr>
              <w:tabs>
                <w:tab w:val="left" w:pos="2736"/>
              </w:tabs>
              <w:spacing w:after="0" w:line="240" w:lineRule="auto"/>
              <w:jc w:val="both"/>
              <w:rPr>
                <w:rFonts w:ascii="Times New Roman" w:hAnsi="Times New Roman" w:cs="Times New Roman"/>
                <w:sz w:val="24"/>
                <w:szCs w:val="24"/>
                <w:lang w:eastAsia="zh-CN"/>
              </w:rPr>
            </w:pPr>
            <w:r w:rsidRPr="0053586F">
              <w:rPr>
                <w:rFonts w:ascii="Times New Roman" w:hAnsi="Times New Roman" w:cs="Times New Roman"/>
                <w:sz w:val="24"/>
                <w:szCs w:val="24"/>
              </w:rPr>
              <w:t xml:space="preserve">Каково соотношение понятий «социальное обеспечение» и </w:t>
            </w:r>
            <w:r w:rsidRPr="0053586F">
              <w:rPr>
                <w:rFonts w:ascii="Times New Roman" w:hAnsi="Times New Roman" w:cs="Times New Roman"/>
                <w:sz w:val="24"/>
                <w:szCs w:val="24"/>
              </w:rPr>
              <w:lastRenderedPageBreak/>
              <w:t xml:space="preserve">«социальная защита населения»? </w:t>
            </w:r>
          </w:p>
        </w:tc>
        <w:tc>
          <w:tcPr>
            <w:tcW w:w="1794" w:type="pct"/>
            <w:tcBorders>
              <w:top w:val="single" w:sz="4" w:space="0" w:color="auto"/>
              <w:left w:val="single" w:sz="4" w:space="0" w:color="auto"/>
              <w:bottom w:val="single" w:sz="4" w:space="0" w:color="auto"/>
              <w:right w:val="single" w:sz="4" w:space="0" w:color="auto"/>
            </w:tcBorders>
          </w:tcPr>
          <w:p w14:paraId="465342C9" w14:textId="77777777" w:rsidR="0025361E" w:rsidRPr="0053586F" w:rsidRDefault="0025361E" w:rsidP="00FD5DC0">
            <w:pPr>
              <w:spacing w:after="0" w:line="240" w:lineRule="auto"/>
              <w:jc w:val="both"/>
              <w:rPr>
                <w:rFonts w:ascii="Times New Roman" w:hAnsi="Times New Roman" w:cs="Times New Roman"/>
                <w:sz w:val="24"/>
                <w:szCs w:val="24"/>
              </w:rPr>
            </w:pPr>
            <w:r w:rsidRPr="0053586F">
              <w:rPr>
                <w:rFonts w:ascii="Times New Roman" w:hAnsi="Times New Roman" w:cs="Times New Roman"/>
                <w:sz w:val="24"/>
                <w:szCs w:val="24"/>
              </w:rPr>
              <w:lastRenderedPageBreak/>
              <w:t xml:space="preserve">а) </w:t>
            </w:r>
            <w:r>
              <w:rPr>
                <w:rFonts w:ascii="Times New Roman" w:hAnsi="Times New Roman" w:cs="Times New Roman"/>
                <w:sz w:val="24"/>
                <w:szCs w:val="24"/>
              </w:rPr>
              <w:t>с</w:t>
            </w:r>
            <w:r w:rsidRPr="0053586F">
              <w:rPr>
                <w:rFonts w:ascii="Times New Roman" w:hAnsi="Times New Roman" w:cs="Times New Roman"/>
                <w:sz w:val="24"/>
                <w:szCs w:val="24"/>
              </w:rPr>
              <w:t xml:space="preserve">оциальная защита населения – более узкое понятие, чем социальное обеспечение, касается только нетрудоспособных граждан </w:t>
            </w:r>
          </w:p>
          <w:p w14:paraId="0335F7F5" w14:textId="77777777" w:rsidR="0025361E" w:rsidRPr="0053586F" w:rsidRDefault="0025361E" w:rsidP="00FD5DC0">
            <w:pPr>
              <w:spacing w:after="0" w:line="240" w:lineRule="auto"/>
              <w:jc w:val="both"/>
              <w:rPr>
                <w:rFonts w:ascii="Times New Roman" w:hAnsi="Times New Roman" w:cs="Times New Roman"/>
                <w:sz w:val="24"/>
                <w:szCs w:val="24"/>
              </w:rPr>
            </w:pPr>
            <w:r w:rsidRPr="0053586F">
              <w:rPr>
                <w:rFonts w:ascii="Times New Roman" w:hAnsi="Times New Roman" w:cs="Times New Roman"/>
                <w:sz w:val="24"/>
                <w:szCs w:val="24"/>
              </w:rPr>
              <w:t xml:space="preserve">б) </w:t>
            </w:r>
            <w:r>
              <w:rPr>
                <w:rFonts w:ascii="Times New Roman" w:hAnsi="Times New Roman" w:cs="Times New Roman"/>
                <w:sz w:val="24"/>
                <w:szCs w:val="24"/>
              </w:rPr>
              <w:t>с</w:t>
            </w:r>
            <w:r w:rsidRPr="0053586F">
              <w:rPr>
                <w:rFonts w:ascii="Times New Roman" w:hAnsi="Times New Roman" w:cs="Times New Roman"/>
                <w:sz w:val="24"/>
                <w:szCs w:val="24"/>
              </w:rPr>
              <w:t xml:space="preserve">оциальное обеспечение является составной частью социальной защиты населения </w:t>
            </w:r>
          </w:p>
          <w:p w14:paraId="48762ACD" w14:textId="77777777" w:rsidR="0025361E" w:rsidRPr="0053586F" w:rsidRDefault="0025361E" w:rsidP="00FD5DC0">
            <w:pPr>
              <w:spacing w:after="0" w:line="240" w:lineRule="auto"/>
              <w:jc w:val="both"/>
              <w:rPr>
                <w:rFonts w:ascii="Times New Roman" w:eastAsia="Calibri" w:hAnsi="Times New Roman" w:cs="Times New Roman"/>
                <w:sz w:val="24"/>
                <w:szCs w:val="24"/>
              </w:rPr>
            </w:pPr>
            <w:r w:rsidRPr="0053586F">
              <w:rPr>
                <w:rFonts w:ascii="Times New Roman" w:hAnsi="Times New Roman" w:cs="Times New Roman"/>
                <w:sz w:val="24"/>
                <w:szCs w:val="24"/>
              </w:rPr>
              <w:t xml:space="preserve">в) </w:t>
            </w:r>
            <w:r>
              <w:rPr>
                <w:rFonts w:ascii="Times New Roman" w:hAnsi="Times New Roman" w:cs="Times New Roman"/>
                <w:sz w:val="24"/>
                <w:szCs w:val="24"/>
              </w:rPr>
              <w:t>с</w:t>
            </w:r>
            <w:r w:rsidRPr="0053586F">
              <w:rPr>
                <w:rFonts w:ascii="Times New Roman" w:hAnsi="Times New Roman" w:cs="Times New Roman"/>
                <w:sz w:val="24"/>
                <w:szCs w:val="24"/>
              </w:rPr>
              <w:t>оциальное обеспечение и социальная защита населения – 2 тождественных понятия</w:t>
            </w: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7854C82C" w14:textId="77777777" w:rsidR="0025361E" w:rsidRPr="0053586F" w:rsidRDefault="0025361E" w:rsidP="00FD5DC0">
            <w:pPr>
              <w:spacing w:after="0" w:line="240" w:lineRule="auto"/>
              <w:jc w:val="center"/>
              <w:rPr>
                <w:rFonts w:ascii="Times New Roman" w:eastAsia="Times New Roman" w:hAnsi="Times New Roman" w:cs="Times New Roman"/>
                <w:sz w:val="24"/>
                <w:szCs w:val="24"/>
                <w:lang w:eastAsia="ru-RU"/>
              </w:rPr>
            </w:pPr>
            <w:r w:rsidRPr="0053586F">
              <w:rPr>
                <w:rFonts w:ascii="Times New Roman" w:eastAsia="Times New Roman" w:hAnsi="Times New Roman" w:cs="Times New Roman"/>
                <w:sz w:val="24"/>
                <w:szCs w:val="24"/>
                <w:lang w:eastAsia="ru-RU"/>
              </w:rPr>
              <w:t>б</w:t>
            </w:r>
          </w:p>
        </w:tc>
      </w:tr>
      <w:tr w:rsidR="0025361E" w:rsidRPr="00FF01F1" w14:paraId="1756497F" w14:textId="77777777" w:rsidTr="00FD5DC0">
        <w:tc>
          <w:tcPr>
            <w:tcW w:w="229" w:type="pct"/>
            <w:tcBorders>
              <w:top w:val="single" w:sz="4" w:space="0" w:color="000000"/>
              <w:left w:val="single" w:sz="4" w:space="0" w:color="000000"/>
              <w:bottom w:val="single" w:sz="4" w:space="0" w:color="000000"/>
              <w:right w:val="single" w:sz="4" w:space="0" w:color="auto"/>
            </w:tcBorders>
          </w:tcPr>
          <w:p w14:paraId="23C1C5C6" w14:textId="77777777" w:rsidR="0025361E" w:rsidRPr="00C376DE" w:rsidRDefault="0025361E" w:rsidP="003038B9">
            <w:pPr>
              <w:numPr>
                <w:ilvl w:val="0"/>
                <w:numId w:val="14"/>
              </w:numPr>
              <w:spacing w:after="0" w:line="240" w:lineRule="auto"/>
              <w:ind w:left="0" w:firstLine="0"/>
              <w:contextualSpacing/>
              <w:jc w:val="both"/>
              <w:rPr>
                <w:rFonts w:ascii="Times New Roman" w:eastAsia="Times New Roman" w:hAnsi="Times New Roman" w:cs="Times New Roman"/>
                <w:sz w:val="24"/>
                <w:szCs w:val="24"/>
              </w:rPr>
            </w:pPr>
          </w:p>
        </w:tc>
        <w:tc>
          <w:tcPr>
            <w:tcW w:w="414" w:type="pct"/>
            <w:tcBorders>
              <w:top w:val="single" w:sz="4" w:space="0" w:color="auto"/>
              <w:left w:val="single" w:sz="4" w:space="0" w:color="auto"/>
              <w:bottom w:val="single" w:sz="4" w:space="0" w:color="auto"/>
              <w:right w:val="single" w:sz="4" w:space="0" w:color="auto"/>
            </w:tcBorders>
          </w:tcPr>
          <w:p w14:paraId="5BCCFC9E" w14:textId="77777777" w:rsidR="0025361E" w:rsidRPr="00C376DE" w:rsidRDefault="0025361E" w:rsidP="00FD5DC0">
            <w:pPr>
              <w:spacing w:after="0" w:line="240" w:lineRule="auto"/>
              <w:rPr>
                <w:rFonts w:ascii="Times New Roman" w:eastAsia="Times New Roman" w:hAnsi="Times New Roman" w:cs="Times New Roman"/>
                <w:sz w:val="24"/>
                <w:szCs w:val="24"/>
                <w:lang w:eastAsia="ru-RU"/>
              </w:rPr>
            </w:pPr>
            <w:r w:rsidRPr="00C376DE">
              <w:rPr>
                <w:rFonts w:ascii="Times New Roman" w:eastAsia="Times New Roman" w:hAnsi="Times New Roman" w:cs="Times New Roman"/>
                <w:sz w:val="24"/>
                <w:szCs w:val="24"/>
                <w:lang w:eastAsia="ru-RU"/>
              </w:rPr>
              <w:t>ПК-4</w:t>
            </w:r>
          </w:p>
        </w:tc>
        <w:tc>
          <w:tcPr>
            <w:tcW w:w="829" w:type="pct"/>
            <w:tcBorders>
              <w:top w:val="single" w:sz="4" w:space="0" w:color="auto"/>
              <w:left w:val="single" w:sz="4" w:space="0" w:color="auto"/>
              <w:bottom w:val="single" w:sz="4" w:space="0" w:color="auto"/>
              <w:right w:val="single" w:sz="4" w:space="0" w:color="auto"/>
            </w:tcBorders>
          </w:tcPr>
          <w:p w14:paraId="6204225F" w14:textId="77777777" w:rsidR="0025361E" w:rsidRPr="00C376DE" w:rsidRDefault="0025361E" w:rsidP="00FD5DC0">
            <w:pPr>
              <w:tabs>
                <w:tab w:val="left" w:pos="2736"/>
              </w:tabs>
              <w:spacing w:after="0" w:line="240" w:lineRule="auto"/>
              <w:jc w:val="both"/>
              <w:rPr>
                <w:rFonts w:ascii="Times New Roman" w:eastAsia="Calibri" w:hAnsi="Times New Roman" w:cs="Times New Roman"/>
                <w:i/>
                <w:sz w:val="24"/>
                <w:szCs w:val="24"/>
              </w:rPr>
            </w:pPr>
            <w:r w:rsidRPr="00C376DE">
              <w:rPr>
                <w:rFonts w:ascii="Times New Roman" w:eastAsia="Calibri" w:hAnsi="Times New Roman" w:cs="Times New Roman"/>
                <w:i/>
                <w:sz w:val="24"/>
                <w:szCs w:val="24"/>
              </w:rPr>
              <w:t xml:space="preserve">Те же </w:t>
            </w:r>
          </w:p>
        </w:tc>
        <w:tc>
          <w:tcPr>
            <w:tcW w:w="1194" w:type="pct"/>
            <w:tcBorders>
              <w:top w:val="single" w:sz="4" w:space="0" w:color="auto"/>
              <w:left w:val="single" w:sz="4" w:space="0" w:color="auto"/>
              <w:bottom w:val="single" w:sz="4" w:space="0" w:color="auto"/>
              <w:right w:val="single" w:sz="4" w:space="0" w:color="auto"/>
            </w:tcBorders>
            <w:shd w:val="clear" w:color="auto" w:fill="auto"/>
          </w:tcPr>
          <w:p w14:paraId="53A782B5" w14:textId="77777777" w:rsidR="0025361E" w:rsidRPr="0053586F" w:rsidRDefault="0025361E" w:rsidP="00FD5DC0">
            <w:pPr>
              <w:spacing w:after="0" w:line="240" w:lineRule="auto"/>
              <w:jc w:val="both"/>
              <w:rPr>
                <w:rFonts w:ascii="Times New Roman" w:eastAsia="Calibri" w:hAnsi="Times New Roman" w:cs="Times New Roman"/>
                <w:i/>
                <w:sz w:val="24"/>
                <w:szCs w:val="24"/>
              </w:rPr>
            </w:pPr>
            <w:r w:rsidRPr="0053586F">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ответа</w:t>
            </w:r>
          </w:p>
          <w:p w14:paraId="5C4E3EAE" w14:textId="77777777" w:rsidR="0025361E" w:rsidRPr="0053586F" w:rsidRDefault="0025361E" w:rsidP="00FD5DC0">
            <w:pPr>
              <w:spacing w:after="0" w:line="240" w:lineRule="auto"/>
              <w:jc w:val="both"/>
              <w:rPr>
                <w:rFonts w:ascii="Times New Roman" w:eastAsia="Calibri" w:hAnsi="Times New Roman" w:cs="Times New Roman"/>
                <w:i/>
                <w:sz w:val="24"/>
                <w:szCs w:val="24"/>
              </w:rPr>
            </w:pPr>
          </w:p>
          <w:p w14:paraId="40C78CC0" w14:textId="77777777" w:rsidR="0025361E" w:rsidRPr="0053586F" w:rsidRDefault="0025361E" w:rsidP="00FD5DC0">
            <w:pPr>
              <w:spacing w:after="0" w:line="240" w:lineRule="auto"/>
              <w:jc w:val="both"/>
              <w:rPr>
                <w:rFonts w:ascii="Times New Roman" w:eastAsia="Calibri" w:hAnsi="Times New Roman" w:cs="Times New Roman"/>
                <w:i/>
                <w:sz w:val="24"/>
                <w:szCs w:val="24"/>
              </w:rPr>
            </w:pPr>
            <w:r w:rsidRPr="0053586F">
              <w:rPr>
                <w:rFonts w:ascii="Times New Roman" w:hAnsi="Times New Roman" w:cs="Times New Roman"/>
                <w:sz w:val="24"/>
                <w:szCs w:val="24"/>
              </w:rPr>
              <w:t xml:space="preserve">Пособия, размер которых для всех получателей определяется исходя из твердой суммы: </w:t>
            </w:r>
          </w:p>
        </w:tc>
        <w:tc>
          <w:tcPr>
            <w:tcW w:w="1794" w:type="pct"/>
            <w:tcBorders>
              <w:top w:val="single" w:sz="4" w:space="0" w:color="auto"/>
              <w:left w:val="single" w:sz="4" w:space="0" w:color="auto"/>
              <w:bottom w:val="single" w:sz="4" w:space="0" w:color="auto"/>
              <w:right w:val="single" w:sz="4" w:space="0" w:color="auto"/>
            </w:tcBorders>
          </w:tcPr>
          <w:p w14:paraId="426F7F09" w14:textId="77777777" w:rsidR="0025361E" w:rsidRPr="0053586F" w:rsidRDefault="0025361E" w:rsidP="00FD5DC0">
            <w:pPr>
              <w:spacing w:after="0" w:line="240" w:lineRule="auto"/>
              <w:ind w:left="360"/>
              <w:jc w:val="both"/>
              <w:rPr>
                <w:rFonts w:ascii="Times New Roman" w:hAnsi="Times New Roman" w:cs="Times New Roman"/>
                <w:sz w:val="24"/>
                <w:szCs w:val="24"/>
              </w:rPr>
            </w:pPr>
            <w:r w:rsidRPr="0053586F">
              <w:rPr>
                <w:rFonts w:ascii="Times New Roman" w:hAnsi="Times New Roman" w:cs="Times New Roman"/>
                <w:sz w:val="24"/>
                <w:szCs w:val="24"/>
              </w:rPr>
              <w:t>а) при рождении ребенка;</w:t>
            </w:r>
          </w:p>
          <w:p w14:paraId="4A695B94" w14:textId="77777777" w:rsidR="0025361E" w:rsidRPr="0053586F" w:rsidRDefault="0025361E" w:rsidP="00FD5DC0">
            <w:pPr>
              <w:spacing w:after="0" w:line="240" w:lineRule="auto"/>
              <w:ind w:left="360"/>
              <w:jc w:val="both"/>
              <w:rPr>
                <w:rFonts w:ascii="Times New Roman" w:hAnsi="Times New Roman" w:cs="Times New Roman"/>
                <w:sz w:val="24"/>
                <w:szCs w:val="24"/>
              </w:rPr>
            </w:pPr>
            <w:r w:rsidRPr="0053586F">
              <w:rPr>
                <w:rFonts w:ascii="Times New Roman" w:hAnsi="Times New Roman" w:cs="Times New Roman"/>
                <w:sz w:val="24"/>
                <w:szCs w:val="24"/>
              </w:rPr>
              <w:t xml:space="preserve">б) по беременности и родам; </w:t>
            </w:r>
          </w:p>
          <w:p w14:paraId="46EB1867" w14:textId="77777777" w:rsidR="0025361E" w:rsidRPr="0053586F" w:rsidRDefault="0025361E" w:rsidP="00FD5DC0">
            <w:pPr>
              <w:spacing w:after="0" w:line="240" w:lineRule="auto"/>
              <w:ind w:left="360"/>
              <w:jc w:val="both"/>
              <w:rPr>
                <w:rFonts w:ascii="Times New Roman" w:hAnsi="Times New Roman" w:cs="Times New Roman"/>
                <w:sz w:val="24"/>
                <w:szCs w:val="24"/>
              </w:rPr>
            </w:pPr>
            <w:r w:rsidRPr="0053586F">
              <w:rPr>
                <w:rFonts w:ascii="Times New Roman" w:hAnsi="Times New Roman" w:cs="Times New Roman"/>
                <w:sz w:val="24"/>
                <w:szCs w:val="24"/>
              </w:rPr>
              <w:t xml:space="preserve">в) по временной нетрудоспособности; </w:t>
            </w:r>
          </w:p>
          <w:p w14:paraId="441406E0" w14:textId="77777777" w:rsidR="0025361E" w:rsidRPr="0053586F" w:rsidRDefault="0025361E" w:rsidP="00FD5DC0">
            <w:pPr>
              <w:spacing w:after="0" w:line="240" w:lineRule="auto"/>
              <w:ind w:left="360"/>
              <w:jc w:val="both"/>
              <w:rPr>
                <w:rFonts w:ascii="Times New Roman" w:eastAsia="Calibri" w:hAnsi="Times New Roman" w:cs="Times New Roman"/>
                <w:sz w:val="24"/>
                <w:szCs w:val="24"/>
              </w:rPr>
            </w:pPr>
            <w:r w:rsidRPr="0053586F">
              <w:rPr>
                <w:rFonts w:ascii="Times New Roman" w:hAnsi="Times New Roman" w:cs="Times New Roman"/>
                <w:sz w:val="24"/>
                <w:szCs w:val="24"/>
              </w:rPr>
              <w:t>г) по безработице.</w:t>
            </w: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4F58A8F3" w14:textId="77777777" w:rsidR="0025361E" w:rsidRPr="0053586F" w:rsidRDefault="0025361E" w:rsidP="00FD5DC0">
            <w:pPr>
              <w:spacing w:after="0" w:line="240" w:lineRule="auto"/>
              <w:jc w:val="center"/>
              <w:rPr>
                <w:rFonts w:ascii="Times New Roman" w:eastAsia="Times New Roman" w:hAnsi="Times New Roman" w:cs="Times New Roman"/>
                <w:sz w:val="24"/>
                <w:szCs w:val="24"/>
                <w:lang w:eastAsia="ru-RU"/>
              </w:rPr>
            </w:pPr>
            <w:r w:rsidRPr="0053586F">
              <w:rPr>
                <w:rFonts w:ascii="Times New Roman" w:eastAsia="Times New Roman" w:hAnsi="Times New Roman" w:cs="Times New Roman"/>
                <w:sz w:val="24"/>
                <w:szCs w:val="24"/>
                <w:lang w:eastAsia="ru-RU"/>
              </w:rPr>
              <w:t>а,г</w:t>
            </w:r>
          </w:p>
        </w:tc>
      </w:tr>
    </w:tbl>
    <w:p w14:paraId="061526B6" w14:textId="77777777" w:rsidR="0025361E" w:rsidRDefault="0025361E" w:rsidP="004B7EC3">
      <w:pPr>
        <w:spacing w:after="0" w:line="240" w:lineRule="auto"/>
        <w:jc w:val="center"/>
        <w:rPr>
          <w:rFonts w:ascii="Times New Roman" w:hAnsi="Times New Roman" w:cs="Times New Roman"/>
          <w:b/>
          <w:sz w:val="24"/>
          <w:szCs w:val="24"/>
        </w:rPr>
      </w:pPr>
    </w:p>
    <w:p w14:paraId="23F79306" w14:textId="77777777" w:rsidR="00F40981" w:rsidRDefault="00F40981" w:rsidP="004B7EC3">
      <w:pPr>
        <w:spacing w:after="0" w:line="240" w:lineRule="auto"/>
        <w:jc w:val="center"/>
        <w:rPr>
          <w:rFonts w:ascii="Times New Roman" w:hAnsi="Times New Roman" w:cs="Times New Roman"/>
          <w:b/>
          <w:sz w:val="24"/>
          <w:szCs w:val="24"/>
        </w:rPr>
      </w:pPr>
    </w:p>
    <w:p w14:paraId="03075C02" w14:textId="747ABED3" w:rsidR="00F40981" w:rsidRDefault="00F40981" w:rsidP="004B7EC3">
      <w:pPr>
        <w:spacing w:after="0" w:line="240" w:lineRule="auto"/>
        <w:jc w:val="center"/>
        <w:rPr>
          <w:rFonts w:ascii="Times New Roman" w:hAnsi="Times New Roman" w:cs="Times New Roman"/>
          <w:b/>
          <w:sz w:val="24"/>
          <w:szCs w:val="24"/>
        </w:rPr>
        <w:sectPr w:rsidR="00F40981" w:rsidSect="0025361E">
          <w:pgSz w:w="16838" w:h="11906" w:orient="landscape"/>
          <w:pgMar w:top="1701" w:right="1134" w:bottom="567" w:left="1134" w:header="709" w:footer="709" w:gutter="0"/>
          <w:cols w:space="708"/>
          <w:docGrid w:linePitch="360"/>
        </w:sectPr>
      </w:pPr>
    </w:p>
    <w:p w14:paraId="7FC85EA8" w14:textId="0AC00187" w:rsidR="004B7EC3" w:rsidRPr="004B7EC3" w:rsidRDefault="004B7EC3" w:rsidP="004B7EC3">
      <w:pPr>
        <w:spacing w:after="0" w:line="240" w:lineRule="auto"/>
        <w:jc w:val="center"/>
        <w:rPr>
          <w:rFonts w:ascii="Times New Roman" w:hAnsi="Times New Roman" w:cs="Times New Roman"/>
          <w:b/>
          <w:sz w:val="24"/>
          <w:szCs w:val="24"/>
        </w:rPr>
      </w:pPr>
    </w:p>
    <w:p w14:paraId="730603E7" w14:textId="77777777" w:rsidR="00E40643" w:rsidRPr="00E40643" w:rsidRDefault="00E40643" w:rsidP="00E40643">
      <w:pPr>
        <w:spacing w:after="0" w:line="240" w:lineRule="auto"/>
        <w:jc w:val="both"/>
        <w:rPr>
          <w:rFonts w:ascii="Times New Roman" w:hAnsi="Times New Roman" w:cs="Times New Roman"/>
          <w:bCs/>
          <w:sz w:val="24"/>
          <w:szCs w:val="24"/>
        </w:rPr>
      </w:pPr>
    </w:p>
    <w:p w14:paraId="48D0A157"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ТИПОВЫЕ ЗАДАНИЯ ДЛЯ ПРОВЕРКИ УМЕНИЙ:</w:t>
      </w:r>
    </w:p>
    <w:p w14:paraId="06CA5A28"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2-й вопрос билета (30 баллов), вид вопроса: Задание на умение. Критерий: правильное решение 30 баллов.</w:t>
      </w:r>
    </w:p>
    <w:p w14:paraId="1BF151F4"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Компетенция: ПК-4 Способен анализировать и интерпретировать финансовую, бухгалтерскую и иную экономическую информацию; иметь навыки подготовки и проведения аудиторских проверок; использовать современные информационные технологии и программные средства; применять нормы, регулирующие финансовые отношения в области социальной защиты населения.</w:t>
      </w:r>
    </w:p>
    <w:p w14:paraId="13E1B192"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Умение: Уметь применять нормы, регулирующих финансовые отношения в области социальной защиты населелния</w:t>
      </w:r>
    </w:p>
    <w:p w14:paraId="5465DCCB"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Задача № 1. Выбрать показатели, которые необходимо учесть при составлении проекта бюджета внебюджетного фонда</w:t>
      </w:r>
    </w:p>
    <w:p w14:paraId="62D43EC5" w14:textId="77777777" w:rsid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Задача № 2. Рассчитать размер страхового обеспечения</w:t>
      </w:r>
    </w:p>
    <w:p w14:paraId="03790268" w14:textId="77777777" w:rsidR="00E40643" w:rsidRPr="00E40643" w:rsidRDefault="00E40643" w:rsidP="00E40643">
      <w:pPr>
        <w:spacing w:after="0" w:line="240" w:lineRule="auto"/>
        <w:jc w:val="both"/>
        <w:rPr>
          <w:rFonts w:ascii="Times New Roman" w:hAnsi="Times New Roman" w:cs="Times New Roman"/>
          <w:bCs/>
          <w:sz w:val="24"/>
          <w:szCs w:val="24"/>
        </w:rPr>
      </w:pPr>
    </w:p>
    <w:p w14:paraId="545E0667"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ТИПОВЫЕ ЗАДАНИЯ ДЛЯ ПРОВЕРКИ НАВЫКОВ:</w:t>
      </w:r>
    </w:p>
    <w:p w14:paraId="36288738"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3-й вопрос билета (30 баллов), вид вопроса: Задание на навыки. Критерий: правильное решение 30 баллов.</w:t>
      </w:r>
    </w:p>
    <w:p w14:paraId="4BD8351A"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Компетенция: ПК-4 Способен анализировать и интерпретировать финансовую, бухгалтерскую и иную экономическую информацию; иметь навыки подготовки и проведения аудиторских проверок; использовать современные информационные технологии и программные средства; применять нормы, регулирующие финансовые отношения в области социальной защиты населения.</w:t>
      </w:r>
    </w:p>
    <w:p w14:paraId="407A0468"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Навык: Владеть навыком расчета необходимых показателей на основе существующих норм регулирования финансовых отношений в области социальной защиты населения.</w:t>
      </w:r>
    </w:p>
    <w:p w14:paraId="2407DB15" w14:textId="77777777" w:rsidR="00E40643" w:rsidRP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Задание № 1. Принять решение по ситуации</w:t>
      </w:r>
    </w:p>
    <w:p w14:paraId="5C6C6B2D" w14:textId="77777777" w:rsidR="00E40643" w:rsidRDefault="00E40643" w:rsidP="00E40643">
      <w:pPr>
        <w:spacing w:after="0" w:line="240" w:lineRule="auto"/>
        <w:jc w:val="both"/>
        <w:rPr>
          <w:rFonts w:ascii="Times New Roman" w:hAnsi="Times New Roman" w:cs="Times New Roman"/>
          <w:bCs/>
          <w:sz w:val="24"/>
          <w:szCs w:val="24"/>
        </w:rPr>
      </w:pPr>
      <w:r w:rsidRPr="00E40643">
        <w:rPr>
          <w:rFonts w:ascii="Times New Roman" w:hAnsi="Times New Roman" w:cs="Times New Roman"/>
          <w:bCs/>
          <w:sz w:val="24"/>
          <w:szCs w:val="24"/>
        </w:rPr>
        <w:t>Задание № 2. Проанализировать данные по рынку СМО</w:t>
      </w:r>
    </w:p>
    <w:p w14:paraId="4658802E" w14:textId="28EC19B8" w:rsidR="00E40643" w:rsidRDefault="00E40643" w:rsidP="00E40643">
      <w:pPr>
        <w:spacing w:after="0" w:line="240" w:lineRule="auto"/>
        <w:jc w:val="both"/>
        <w:rPr>
          <w:rFonts w:ascii="Times New Roman" w:hAnsi="Times New Roman" w:cs="Times New Roman"/>
          <w:bCs/>
          <w:sz w:val="24"/>
          <w:szCs w:val="24"/>
        </w:rPr>
      </w:pPr>
    </w:p>
    <w:p w14:paraId="0B7A18E0" w14:textId="73E873CA" w:rsidR="00F40981" w:rsidRDefault="00F40981" w:rsidP="00F40981">
      <w:pPr>
        <w:shd w:val="clear" w:color="auto" w:fill="FFFFFF"/>
        <w:spacing w:after="0" w:line="240" w:lineRule="auto"/>
        <w:ind w:firstLine="709"/>
        <w:jc w:val="center"/>
        <w:rPr>
          <w:rFonts w:ascii="Times New Roman" w:eastAsia="Times New Roman" w:hAnsi="Times New Roman" w:cs="Times New Roman"/>
          <w:b/>
          <w:bCs/>
          <w:sz w:val="24"/>
          <w:szCs w:val="24"/>
          <w:lang w:eastAsia="ru-RU"/>
        </w:rPr>
      </w:pPr>
      <w:r w:rsidRPr="00D87C75">
        <w:rPr>
          <w:rFonts w:ascii="Times New Roman" w:eastAsia="Times New Roman" w:hAnsi="Times New Roman" w:cs="Times New Roman"/>
          <w:b/>
          <w:bCs/>
          <w:sz w:val="24"/>
          <w:szCs w:val="24"/>
          <w:lang w:eastAsia="ru-RU"/>
        </w:rPr>
        <w:t xml:space="preserve">Банк задач для </w:t>
      </w:r>
      <w:r>
        <w:rPr>
          <w:rFonts w:ascii="Times New Roman" w:eastAsia="Times New Roman" w:hAnsi="Times New Roman" w:cs="Times New Roman"/>
          <w:b/>
          <w:bCs/>
          <w:sz w:val="24"/>
          <w:szCs w:val="24"/>
          <w:lang w:eastAsia="ru-RU"/>
        </w:rPr>
        <w:t>промежуточного</w:t>
      </w:r>
      <w:r w:rsidRPr="00D87C75">
        <w:rPr>
          <w:rFonts w:ascii="Times New Roman" w:eastAsia="Times New Roman" w:hAnsi="Times New Roman" w:cs="Times New Roman"/>
          <w:b/>
          <w:bCs/>
          <w:sz w:val="24"/>
          <w:szCs w:val="24"/>
          <w:lang w:eastAsia="ru-RU"/>
        </w:rPr>
        <w:t xml:space="preserve"> контроля</w:t>
      </w:r>
      <w:r w:rsidR="00FB0569">
        <w:rPr>
          <w:rFonts w:ascii="Times New Roman" w:eastAsia="Times New Roman" w:hAnsi="Times New Roman" w:cs="Times New Roman"/>
          <w:b/>
          <w:bCs/>
          <w:sz w:val="24"/>
          <w:szCs w:val="24"/>
          <w:lang w:eastAsia="ru-RU"/>
        </w:rPr>
        <w:t xml:space="preserve"> (некоторые примеры)</w:t>
      </w:r>
    </w:p>
    <w:p w14:paraId="245F9053" w14:textId="013083E4" w:rsidR="00F40981" w:rsidRDefault="00F40981" w:rsidP="00F40981">
      <w:pPr>
        <w:shd w:val="clear" w:color="auto" w:fill="FFFFFF"/>
        <w:spacing w:after="0" w:line="240" w:lineRule="auto"/>
        <w:ind w:firstLine="709"/>
        <w:jc w:val="center"/>
        <w:rPr>
          <w:rFonts w:ascii="Times New Roman" w:eastAsia="Times New Roman" w:hAnsi="Times New Roman" w:cs="Times New Roman"/>
          <w:b/>
          <w:bCs/>
          <w:sz w:val="24"/>
          <w:szCs w:val="24"/>
          <w:lang w:eastAsia="ru-RU"/>
        </w:rPr>
      </w:pPr>
    </w:p>
    <w:p w14:paraId="24E90BA9" w14:textId="6F0FEC79" w:rsidR="00E51D1B" w:rsidRDefault="00E51D1B" w:rsidP="00E51D1B">
      <w:pPr>
        <w:spacing w:after="0" w:line="240" w:lineRule="auto"/>
        <w:jc w:val="both"/>
        <w:rPr>
          <w:rFonts w:ascii="Times New Roman" w:hAnsi="Times New Roman" w:cs="Times New Roman"/>
          <w:sz w:val="24"/>
          <w:szCs w:val="24"/>
        </w:rPr>
      </w:pPr>
      <w:r w:rsidRPr="00E51D1B">
        <w:rPr>
          <w:rFonts w:ascii="Times New Roman" w:hAnsi="Times New Roman" w:cs="Times New Roman"/>
          <w:b/>
          <w:sz w:val="24"/>
          <w:szCs w:val="24"/>
        </w:rPr>
        <w:t>Задача 1.</w:t>
      </w:r>
      <w:r w:rsidRPr="00E51D1B">
        <w:rPr>
          <w:rFonts w:ascii="Times New Roman" w:hAnsi="Times New Roman" w:cs="Times New Roman"/>
          <w:sz w:val="24"/>
          <w:szCs w:val="24"/>
        </w:rPr>
        <w:t xml:space="preserve"> За 9 месяцев 2024 года работнику нефтеперерабатывающего комплекса, проживающего в районе Крайнего Севера, была начислена заработная плата в размере 1 715 000 р. В июле 2024 г. была также компенсирована стоимость проезда к месту проведения отпуска и обратно в размере 106 000 р., в сентябре была оказана материальная помощь по случаю рождения ребенка в размере 60 000 р. Рассчитать размер страховых взносов, начисленных и уплаченных в соответствии с законодательством за 12 месяцев 2024 года. </w:t>
      </w:r>
    </w:p>
    <w:p w14:paraId="2780B739" w14:textId="77777777" w:rsidR="00284B97" w:rsidRDefault="00284B97" w:rsidP="00E51D1B">
      <w:pPr>
        <w:spacing w:after="0" w:line="240" w:lineRule="auto"/>
        <w:jc w:val="both"/>
        <w:rPr>
          <w:rFonts w:ascii="Times New Roman" w:hAnsi="Times New Roman" w:cs="Times New Roman"/>
          <w:b/>
          <w:bCs/>
          <w:sz w:val="24"/>
          <w:szCs w:val="24"/>
        </w:rPr>
      </w:pPr>
    </w:p>
    <w:p w14:paraId="50EFDBC3" w14:textId="6EED7A7B" w:rsidR="00E51D1B" w:rsidRDefault="004874DB" w:rsidP="00E51D1B">
      <w:pPr>
        <w:spacing w:after="0" w:line="240" w:lineRule="auto"/>
        <w:jc w:val="both"/>
        <w:rPr>
          <w:rFonts w:ascii="Times New Roman" w:hAnsi="Times New Roman" w:cs="Times New Roman"/>
          <w:b/>
          <w:bCs/>
          <w:sz w:val="24"/>
          <w:szCs w:val="24"/>
        </w:rPr>
      </w:pPr>
      <w:r w:rsidRPr="004874DB">
        <w:rPr>
          <w:rFonts w:ascii="Times New Roman" w:hAnsi="Times New Roman" w:cs="Times New Roman"/>
          <w:b/>
          <w:bCs/>
          <w:sz w:val="24"/>
          <w:szCs w:val="24"/>
        </w:rPr>
        <w:t>Решение.</w:t>
      </w:r>
    </w:p>
    <w:p w14:paraId="53D378B7" w14:textId="5E4A02A9" w:rsidR="004874DB" w:rsidRPr="004874DB" w:rsidRDefault="004874DB" w:rsidP="003038B9">
      <w:pPr>
        <w:pStyle w:val="a4"/>
        <w:numPr>
          <w:ilvl w:val="0"/>
          <w:numId w:val="22"/>
        </w:numPr>
        <w:shd w:val="clear" w:color="auto" w:fill="FFFFFF"/>
        <w:spacing w:after="0" w:line="240" w:lineRule="auto"/>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Расчет базы для начисления страховых взносов</w:t>
      </w:r>
    </w:p>
    <w:p w14:paraId="72CAD6D3" w14:textId="4F34CA99" w:rsidR="004874DB" w:rsidRDefault="004874DB" w:rsidP="004874D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Сначала нужно определить, какие из выплат включаются в базу для начисления страховых взносов и подлежат ли они обложению.</w:t>
      </w:r>
    </w:p>
    <w:tbl>
      <w:tblPr>
        <w:tblStyle w:val="a5"/>
        <w:tblW w:w="0" w:type="auto"/>
        <w:tblLook w:val="04A0" w:firstRow="1" w:lastRow="0" w:firstColumn="1" w:lastColumn="0" w:noHBand="0" w:noVBand="1"/>
      </w:tblPr>
      <w:tblGrid>
        <w:gridCol w:w="2407"/>
        <w:gridCol w:w="2407"/>
        <w:gridCol w:w="2407"/>
        <w:gridCol w:w="2407"/>
      </w:tblGrid>
      <w:tr w:rsidR="004874DB" w14:paraId="0C8A7C3D" w14:textId="77777777" w:rsidTr="004874DB">
        <w:tc>
          <w:tcPr>
            <w:tcW w:w="2407" w:type="dxa"/>
          </w:tcPr>
          <w:p w14:paraId="20B66DAE" w14:textId="64E94ADF" w:rsidR="004874DB" w:rsidRDefault="004874DB" w:rsidP="004874D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 выплат</w:t>
            </w:r>
          </w:p>
        </w:tc>
        <w:tc>
          <w:tcPr>
            <w:tcW w:w="2407" w:type="dxa"/>
          </w:tcPr>
          <w:p w14:paraId="119A665C" w14:textId="6E294C13" w:rsidR="004874DB" w:rsidRDefault="004874DB" w:rsidP="004874D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Сумма, руб.</w:t>
            </w:r>
          </w:p>
        </w:tc>
        <w:tc>
          <w:tcPr>
            <w:tcW w:w="2407" w:type="dxa"/>
          </w:tcPr>
          <w:p w14:paraId="6B558919" w14:textId="6365CA2D" w:rsidR="004874DB" w:rsidRDefault="004874DB" w:rsidP="004874D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Облагается ли взносами</w:t>
            </w:r>
          </w:p>
        </w:tc>
        <w:tc>
          <w:tcPr>
            <w:tcW w:w="2407" w:type="dxa"/>
          </w:tcPr>
          <w:p w14:paraId="4B796E54" w14:textId="7277ECF5" w:rsidR="004874DB" w:rsidRDefault="004874DB" w:rsidP="004874D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Облагаемая база, руб.</w:t>
            </w:r>
          </w:p>
        </w:tc>
      </w:tr>
      <w:tr w:rsidR="004874DB" w14:paraId="5E25DBEE" w14:textId="77777777" w:rsidTr="004874DB">
        <w:tc>
          <w:tcPr>
            <w:tcW w:w="2407" w:type="dxa"/>
          </w:tcPr>
          <w:p w14:paraId="37CCDCF8" w14:textId="3947393C" w:rsidR="004874DB" w:rsidRDefault="004874DB"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Заработная плата</w:t>
            </w:r>
          </w:p>
        </w:tc>
        <w:tc>
          <w:tcPr>
            <w:tcW w:w="2407" w:type="dxa"/>
          </w:tcPr>
          <w:p w14:paraId="4945E165" w14:textId="74224438" w:rsidR="004874DB" w:rsidRDefault="004874DB" w:rsidP="004874DB">
            <w:pPr>
              <w:jc w:val="center"/>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1 715 000</w:t>
            </w:r>
          </w:p>
        </w:tc>
        <w:tc>
          <w:tcPr>
            <w:tcW w:w="2407" w:type="dxa"/>
          </w:tcPr>
          <w:p w14:paraId="18E4CE97" w14:textId="5133850E" w:rsidR="004874DB" w:rsidRDefault="004874DB" w:rsidP="004874DB">
            <w:pPr>
              <w:jc w:val="center"/>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Да</w:t>
            </w:r>
          </w:p>
        </w:tc>
        <w:tc>
          <w:tcPr>
            <w:tcW w:w="2407" w:type="dxa"/>
          </w:tcPr>
          <w:p w14:paraId="1CD623BD" w14:textId="64F69DC8" w:rsidR="004874DB" w:rsidRDefault="004874DB" w:rsidP="004874DB">
            <w:pPr>
              <w:jc w:val="center"/>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1 715 000</w:t>
            </w:r>
          </w:p>
        </w:tc>
      </w:tr>
      <w:tr w:rsidR="004874DB" w14:paraId="6A2C0CE6" w14:textId="77777777" w:rsidTr="004874DB">
        <w:tc>
          <w:tcPr>
            <w:tcW w:w="2407" w:type="dxa"/>
          </w:tcPr>
          <w:p w14:paraId="6D73243B" w14:textId="39767A78" w:rsidR="004874DB" w:rsidRDefault="004874DB"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Компенсация проезда в отпуск</w:t>
            </w:r>
          </w:p>
        </w:tc>
        <w:tc>
          <w:tcPr>
            <w:tcW w:w="2407" w:type="dxa"/>
          </w:tcPr>
          <w:p w14:paraId="7541E56A" w14:textId="4C9BB1D6" w:rsidR="004874DB" w:rsidRDefault="004874DB" w:rsidP="004874DB">
            <w:pPr>
              <w:jc w:val="center"/>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106 000</w:t>
            </w:r>
          </w:p>
        </w:tc>
        <w:tc>
          <w:tcPr>
            <w:tcW w:w="2407" w:type="dxa"/>
          </w:tcPr>
          <w:p w14:paraId="7C0B089E" w14:textId="5E9ED538" w:rsidR="004874DB" w:rsidRDefault="004874DB" w:rsidP="004874DB">
            <w:pPr>
              <w:jc w:val="center"/>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Нет</w:t>
            </w:r>
          </w:p>
        </w:tc>
        <w:tc>
          <w:tcPr>
            <w:tcW w:w="2407" w:type="dxa"/>
          </w:tcPr>
          <w:p w14:paraId="4E569201" w14:textId="03F07405" w:rsidR="004874DB" w:rsidRDefault="004874DB" w:rsidP="004874DB">
            <w:pPr>
              <w:jc w:val="center"/>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0</w:t>
            </w:r>
          </w:p>
        </w:tc>
      </w:tr>
      <w:tr w:rsidR="004874DB" w14:paraId="76757745" w14:textId="77777777" w:rsidTr="004874DB">
        <w:tc>
          <w:tcPr>
            <w:tcW w:w="2407" w:type="dxa"/>
          </w:tcPr>
          <w:p w14:paraId="3C8D1C98" w14:textId="5A3A5F08" w:rsidR="004874DB" w:rsidRPr="004874DB" w:rsidRDefault="004874DB"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Материальная помощь при рождении ребенка</w:t>
            </w:r>
          </w:p>
        </w:tc>
        <w:tc>
          <w:tcPr>
            <w:tcW w:w="2407" w:type="dxa"/>
          </w:tcPr>
          <w:p w14:paraId="0C8EBC34" w14:textId="325B5836" w:rsidR="004874DB" w:rsidRPr="004874DB" w:rsidRDefault="004874DB" w:rsidP="004874DB">
            <w:pPr>
              <w:jc w:val="center"/>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60 000</w:t>
            </w:r>
          </w:p>
        </w:tc>
        <w:tc>
          <w:tcPr>
            <w:tcW w:w="2407" w:type="dxa"/>
          </w:tcPr>
          <w:p w14:paraId="5AD6C738" w14:textId="435166ED" w:rsidR="004874DB" w:rsidRPr="004874DB" w:rsidRDefault="004874DB" w:rsidP="004874DB">
            <w:pPr>
              <w:jc w:val="center"/>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Нет (в пределах 50 000 руб.)</w:t>
            </w:r>
          </w:p>
        </w:tc>
        <w:tc>
          <w:tcPr>
            <w:tcW w:w="2407" w:type="dxa"/>
          </w:tcPr>
          <w:p w14:paraId="7CA58F40" w14:textId="28AA7C99" w:rsidR="004874DB" w:rsidRPr="004874DB" w:rsidRDefault="004874DB" w:rsidP="004874DB">
            <w:pPr>
              <w:jc w:val="center"/>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10 000</w:t>
            </w:r>
          </w:p>
        </w:tc>
      </w:tr>
      <w:tr w:rsidR="004874DB" w14:paraId="71525E08" w14:textId="77777777" w:rsidTr="004874DB">
        <w:tc>
          <w:tcPr>
            <w:tcW w:w="2407" w:type="dxa"/>
          </w:tcPr>
          <w:p w14:paraId="273C512A" w14:textId="36CE63B9" w:rsidR="004874DB" w:rsidRPr="004874DB" w:rsidRDefault="004874DB"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Итого база для взносов  </w:t>
            </w:r>
          </w:p>
        </w:tc>
        <w:tc>
          <w:tcPr>
            <w:tcW w:w="2407" w:type="dxa"/>
          </w:tcPr>
          <w:p w14:paraId="50028057" w14:textId="77777777" w:rsidR="004874DB" w:rsidRPr="004874DB" w:rsidRDefault="004874DB" w:rsidP="004874DB">
            <w:pPr>
              <w:jc w:val="center"/>
              <w:rPr>
                <w:rFonts w:ascii="Times New Roman" w:eastAsia="Times New Roman" w:hAnsi="Times New Roman" w:cs="Times New Roman"/>
                <w:sz w:val="24"/>
                <w:szCs w:val="24"/>
                <w:lang w:eastAsia="ru-RU"/>
              </w:rPr>
            </w:pPr>
          </w:p>
        </w:tc>
        <w:tc>
          <w:tcPr>
            <w:tcW w:w="2407" w:type="dxa"/>
          </w:tcPr>
          <w:p w14:paraId="0B025968" w14:textId="77777777" w:rsidR="004874DB" w:rsidRPr="004874DB" w:rsidRDefault="004874DB" w:rsidP="004874DB">
            <w:pPr>
              <w:jc w:val="center"/>
              <w:rPr>
                <w:rFonts w:ascii="Times New Roman" w:eastAsia="Times New Roman" w:hAnsi="Times New Roman" w:cs="Times New Roman"/>
                <w:sz w:val="24"/>
                <w:szCs w:val="24"/>
                <w:lang w:eastAsia="ru-RU"/>
              </w:rPr>
            </w:pPr>
          </w:p>
        </w:tc>
        <w:tc>
          <w:tcPr>
            <w:tcW w:w="2407" w:type="dxa"/>
          </w:tcPr>
          <w:p w14:paraId="742CAF6A" w14:textId="3EFE3B20" w:rsidR="004874DB" w:rsidRPr="004874DB" w:rsidRDefault="004874DB" w:rsidP="004874DB">
            <w:pPr>
              <w:jc w:val="center"/>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1 725 000</w:t>
            </w:r>
          </w:p>
        </w:tc>
      </w:tr>
    </w:tbl>
    <w:p w14:paraId="3A3C95E5" w14:textId="77777777" w:rsidR="004874DB" w:rsidRDefault="004874DB" w:rsidP="004874DB">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2EC4858" w14:textId="3A2F0E19" w:rsidR="004874DB" w:rsidRPr="004874DB" w:rsidRDefault="004874DB" w:rsidP="004874D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lastRenderedPageBreak/>
        <w:t>Пояснения к расчету:</w:t>
      </w:r>
    </w:p>
    <w:p w14:paraId="0C3088DD" w14:textId="631C39FF" w:rsidR="00FB0569" w:rsidRDefault="004874DB" w:rsidP="00FB0569">
      <w:pPr>
        <w:shd w:val="clear" w:color="auto" w:fill="FFFFFF"/>
        <w:spacing w:after="0" w:line="240" w:lineRule="auto"/>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Заработная плата</w:t>
      </w:r>
      <w:r w:rsidR="00FB0569">
        <w:rPr>
          <w:rFonts w:ascii="Times New Roman" w:eastAsia="Times New Roman" w:hAnsi="Times New Roman" w:cs="Times New Roman"/>
          <w:sz w:val="24"/>
          <w:szCs w:val="24"/>
          <w:lang w:eastAsia="ru-RU"/>
        </w:rPr>
        <w:t xml:space="preserve"> п</w:t>
      </w:r>
      <w:r w:rsidRPr="004874DB">
        <w:rPr>
          <w:rFonts w:ascii="Times New Roman" w:eastAsia="Times New Roman" w:hAnsi="Times New Roman" w:cs="Times New Roman"/>
          <w:sz w:val="24"/>
          <w:szCs w:val="24"/>
          <w:lang w:eastAsia="ru-RU"/>
        </w:rPr>
        <w:t>олностью облагается страховыми взносами.</w:t>
      </w:r>
      <w:r w:rsidRPr="004874DB">
        <w:rPr>
          <w:rFonts w:ascii="Times New Roman" w:eastAsia="Times New Roman" w:hAnsi="Times New Roman" w:cs="Times New Roman"/>
          <w:sz w:val="24"/>
          <w:szCs w:val="24"/>
          <w:lang w:eastAsia="ru-RU"/>
        </w:rPr>
        <w:br/>
        <w:t>Компенсация проезда к месту отпуска</w:t>
      </w:r>
      <w:r w:rsidR="00FB0569">
        <w:rPr>
          <w:rFonts w:ascii="Times New Roman" w:eastAsia="Times New Roman" w:hAnsi="Times New Roman" w:cs="Times New Roman"/>
          <w:sz w:val="24"/>
          <w:szCs w:val="24"/>
          <w:lang w:eastAsia="ru-RU"/>
        </w:rPr>
        <w:t xml:space="preserve"> -</w:t>
      </w:r>
      <w:r w:rsidRPr="004874DB">
        <w:rPr>
          <w:rFonts w:ascii="Times New Roman" w:eastAsia="Times New Roman" w:hAnsi="Times New Roman" w:cs="Times New Roman"/>
          <w:sz w:val="24"/>
          <w:szCs w:val="24"/>
          <w:lang w:eastAsia="ru-RU"/>
        </w:rPr>
        <w:t xml:space="preserve"> </w:t>
      </w:r>
      <w:r w:rsidR="00FB0569">
        <w:rPr>
          <w:rFonts w:ascii="Times New Roman" w:eastAsia="Times New Roman" w:hAnsi="Times New Roman" w:cs="Times New Roman"/>
          <w:sz w:val="24"/>
          <w:szCs w:val="24"/>
          <w:lang w:eastAsia="ru-RU"/>
        </w:rPr>
        <w:t>с</w:t>
      </w:r>
      <w:r w:rsidRPr="004874DB">
        <w:rPr>
          <w:rFonts w:ascii="Times New Roman" w:eastAsia="Times New Roman" w:hAnsi="Times New Roman" w:cs="Times New Roman"/>
          <w:sz w:val="24"/>
          <w:szCs w:val="24"/>
          <w:lang w:eastAsia="ru-RU"/>
        </w:rPr>
        <w:t>огласно разъяснениям Минфина, эта компенсация, предусмотренная трудовым законодательством для работников Крайнего Севера, не облагается ни НДФЛ, ни страховыми взносами.</w:t>
      </w:r>
    </w:p>
    <w:p w14:paraId="5DA00EAA" w14:textId="71DC51FF" w:rsidR="004874DB" w:rsidRDefault="004874DB" w:rsidP="00FB0569">
      <w:pPr>
        <w:shd w:val="clear" w:color="auto" w:fill="FFFFFF"/>
        <w:spacing w:after="0" w:line="240" w:lineRule="auto"/>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Материальная помощь при рождении ребенка</w:t>
      </w:r>
      <w:r w:rsidR="00FB0569">
        <w:rPr>
          <w:rFonts w:ascii="Times New Roman" w:eastAsia="Times New Roman" w:hAnsi="Times New Roman" w:cs="Times New Roman"/>
          <w:sz w:val="24"/>
          <w:szCs w:val="24"/>
          <w:lang w:eastAsia="ru-RU"/>
        </w:rPr>
        <w:t xml:space="preserve"> п</w:t>
      </w:r>
      <w:r w:rsidRPr="004874DB">
        <w:rPr>
          <w:rFonts w:ascii="Times New Roman" w:eastAsia="Times New Roman" w:hAnsi="Times New Roman" w:cs="Times New Roman"/>
          <w:sz w:val="24"/>
          <w:szCs w:val="24"/>
          <w:lang w:eastAsia="ru-RU"/>
        </w:rPr>
        <w:t>олностью освобождается от обложения страховыми взносами в пределах 50 000 рублей на одного ребенка. С суммы превышения (60 000 - 50 000 = 10 000 рублей) взносы необходимо начислить.</w:t>
      </w:r>
    </w:p>
    <w:p w14:paraId="12CBEEFB" w14:textId="77777777" w:rsidR="00FB0569" w:rsidRPr="004874DB" w:rsidRDefault="00FB0569" w:rsidP="00FB0569">
      <w:pPr>
        <w:shd w:val="clear" w:color="auto" w:fill="FFFFFF"/>
        <w:spacing w:after="0" w:line="240" w:lineRule="auto"/>
        <w:jc w:val="both"/>
        <w:rPr>
          <w:rFonts w:ascii="Times New Roman" w:eastAsia="Times New Roman" w:hAnsi="Times New Roman" w:cs="Times New Roman"/>
          <w:sz w:val="24"/>
          <w:szCs w:val="24"/>
          <w:lang w:eastAsia="ru-RU"/>
        </w:rPr>
      </w:pPr>
    </w:p>
    <w:p w14:paraId="605F8086" w14:textId="4E562E32" w:rsidR="004874DB" w:rsidRPr="00284B97" w:rsidRDefault="004874DB" w:rsidP="003038B9">
      <w:pPr>
        <w:pStyle w:val="a4"/>
        <w:numPr>
          <w:ilvl w:val="0"/>
          <w:numId w:val="22"/>
        </w:numPr>
        <w:shd w:val="clear" w:color="auto" w:fill="FFFFFF"/>
        <w:spacing w:after="0" w:line="240" w:lineRule="auto"/>
        <w:jc w:val="both"/>
        <w:rPr>
          <w:rFonts w:ascii="Times New Roman" w:eastAsia="Times New Roman" w:hAnsi="Times New Roman" w:cs="Times New Roman"/>
          <w:sz w:val="24"/>
          <w:szCs w:val="24"/>
          <w:lang w:eastAsia="ru-RU"/>
        </w:rPr>
      </w:pPr>
      <w:r w:rsidRPr="00284B97">
        <w:rPr>
          <w:rFonts w:ascii="Times New Roman" w:eastAsia="Times New Roman" w:hAnsi="Times New Roman" w:cs="Times New Roman"/>
          <w:sz w:val="24"/>
          <w:szCs w:val="24"/>
          <w:lang w:eastAsia="ru-RU"/>
        </w:rPr>
        <w:t>Расчет суммы страховых взносов</w:t>
      </w:r>
    </w:p>
    <w:p w14:paraId="4AD27CAE" w14:textId="77777777" w:rsidR="004874DB" w:rsidRPr="004874DB" w:rsidRDefault="004874DB" w:rsidP="004874D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Расчет производится с учетом предельной величины базы для начисления взносов на обязательное пенсионное страхование (ОПС), которая в 2024 году составляла 2 225 000 рублей. Общая база (1 725 000 руб.) не превышает этого лимита, поэтому применяются стандартные тарифы.</w:t>
      </w:r>
    </w:p>
    <w:p w14:paraId="0805FD8D" w14:textId="44288D8E" w:rsidR="004874DB" w:rsidRDefault="004874DB" w:rsidP="004874D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Формула для расчета: Сумма взносов = Облагаемая база × Тариф</w:t>
      </w:r>
    </w:p>
    <w:p w14:paraId="62CB5374" w14:textId="77777777" w:rsidR="00FB0569" w:rsidRDefault="00FB0569" w:rsidP="004874DB">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Style w:val="a5"/>
        <w:tblW w:w="0" w:type="auto"/>
        <w:tblLook w:val="04A0" w:firstRow="1" w:lastRow="0" w:firstColumn="1" w:lastColumn="0" w:noHBand="0" w:noVBand="1"/>
      </w:tblPr>
      <w:tblGrid>
        <w:gridCol w:w="2407"/>
        <w:gridCol w:w="2407"/>
        <w:gridCol w:w="2407"/>
        <w:gridCol w:w="2407"/>
      </w:tblGrid>
      <w:tr w:rsidR="00FB0569" w14:paraId="20623817" w14:textId="77777777" w:rsidTr="00FB0569">
        <w:tc>
          <w:tcPr>
            <w:tcW w:w="2407" w:type="dxa"/>
          </w:tcPr>
          <w:p w14:paraId="19095711" w14:textId="6D6CBF5E"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Вид страхования</w:t>
            </w:r>
          </w:p>
        </w:tc>
        <w:tc>
          <w:tcPr>
            <w:tcW w:w="2407" w:type="dxa"/>
          </w:tcPr>
          <w:p w14:paraId="165DE631" w14:textId="74F81F51"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Облагаемая база</w:t>
            </w:r>
            <w:r>
              <w:rPr>
                <w:rFonts w:ascii="Times New Roman" w:eastAsia="Times New Roman" w:hAnsi="Times New Roman" w:cs="Times New Roman"/>
                <w:sz w:val="24"/>
                <w:szCs w:val="24"/>
                <w:lang w:eastAsia="ru-RU"/>
              </w:rPr>
              <w:t>, руб.</w:t>
            </w:r>
          </w:p>
        </w:tc>
        <w:tc>
          <w:tcPr>
            <w:tcW w:w="2407" w:type="dxa"/>
          </w:tcPr>
          <w:p w14:paraId="2B54B66D" w14:textId="4145B8FB"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Тариф</w:t>
            </w:r>
            <w:r>
              <w:rPr>
                <w:rFonts w:ascii="Times New Roman" w:eastAsia="Times New Roman" w:hAnsi="Times New Roman" w:cs="Times New Roman"/>
                <w:sz w:val="24"/>
                <w:szCs w:val="24"/>
                <w:lang w:eastAsia="ru-RU"/>
              </w:rPr>
              <w:t>, %</w:t>
            </w:r>
          </w:p>
        </w:tc>
        <w:tc>
          <w:tcPr>
            <w:tcW w:w="2407" w:type="dxa"/>
          </w:tcPr>
          <w:p w14:paraId="6BE73828" w14:textId="6D01AB0D"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Сумма страховых взносов</w:t>
            </w:r>
            <w:r>
              <w:rPr>
                <w:rFonts w:ascii="Times New Roman" w:eastAsia="Times New Roman" w:hAnsi="Times New Roman" w:cs="Times New Roman"/>
                <w:sz w:val="24"/>
                <w:szCs w:val="24"/>
                <w:lang w:eastAsia="ru-RU"/>
              </w:rPr>
              <w:t>, руб.</w:t>
            </w:r>
          </w:p>
        </w:tc>
      </w:tr>
      <w:tr w:rsidR="00FB0569" w14:paraId="7E4DEED5" w14:textId="77777777" w:rsidTr="00FB0569">
        <w:tc>
          <w:tcPr>
            <w:tcW w:w="2407" w:type="dxa"/>
          </w:tcPr>
          <w:p w14:paraId="730E9103" w14:textId="03A1530D"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Пенсионное страхование (ОПС)</w:t>
            </w:r>
          </w:p>
        </w:tc>
        <w:tc>
          <w:tcPr>
            <w:tcW w:w="2407" w:type="dxa"/>
          </w:tcPr>
          <w:p w14:paraId="10DE04F2" w14:textId="641725D1"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1 725 000</w:t>
            </w:r>
          </w:p>
        </w:tc>
        <w:tc>
          <w:tcPr>
            <w:tcW w:w="2407" w:type="dxa"/>
          </w:tcPr>
          <w:p w14:paraId="30707E46" w14:textId="2BDD79F3"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22</w:t>
            </w:r>
          </w:p>
        </w:tc>
        <w:tc>
          <w:tcPr>
            <w:tcW w:w="2407" w:type="dxa"/>
          </w:tcPr>
          <w:p w14:paraId="66A90C68" w14:textId="28DAE384"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379 500</w:t>
            </w:r>
          </w:p>
        </w:tc>
      </w:tr>
      <w:tr w:rsidR="00FB0569" w14:paraId="1DC0D10D" w14:textId="77777777" w:rsidTr="00FB0569">
        <w:tc>
          <w:tcPr>
            <w:tcW w:w="2407" w:type="dxa"/>
          </w:tcPr>
          <w:p w14:paraId="0ED067A7" w14:textId="5DBC1D51"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Медицинское страхование (ОМС)</w:t>
            </w:r>
          </w:p>
        </w:tc>
        <w:tc>
          <w:tcPr>
            <w:tcW w:w="2407" w:type="dxa"/>
          </w:tcPr>
          <w:p w14:paraId="6C253853" w14:textId="76B90FFA"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1 725 000</w:t>
            </w:r>
          </w:p>
        </w:tc>
        <w:tc>
          <w:tcPr>
            <w:tcW w:w="2407" w:type="dxa"/>
          </w:tcPr>
          <w:p w14:paraId="6AEEAD01" w14:textId="28E31D08"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5.1</w:t>
            </w:r>
          </w:p>
        </w:tc>
        <w:tc>
          <w:tcPr>
            <w:tcW w:w="2407" w:type="dxa"/>
          </w:tcPr>
          <w:p w14:paraId="616FEC15" w14:textId="7BC34ABC" w:rsidR="00FB0569"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87 975</w:t>
            </w:r>
          </w:p>
        </w:tc>
      </w:tr>
      <w:tr w:rsidR="00FB0569" w14:paraId="045668B1" w14:textId="77777777" w:rsidTr="00FB0569">
        <w:tc>
          <w:tcPr>
            <w:tcW w:w="2407" w:type="dxa"/>
          </w:tcPr>
          <w:p w14:paraId="05B07CFA" w14:textId="49A9CB6A" w:rsidR="00FB0569" w:rsidRPr="004874DB"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Социальное страхование (ВНиМ)</w:t>
            </w:r>
          </w:p>
        </w:tc>
        <w:tc>
          <w:tcPr>
            <w:tcW w:w="2407" w:type="dxa"/>
          </w:tcPr>
          <w:p w14:paraId="5EB7413C" w14:textId="7F3FA527" w:rsidR="00FB0569" w:rsidRPr="004874DB"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1 725 000</w:t>
            </w:r>
          </w:p>
        </w:tc>
        <w:tc>
          <w:tcPr>
            <w:tcW w:w="2407" w:type="dxa"/>
          </w:tcPr>
          <w:p w14:paraId="374E8067" w14:textId="3396C00A" w:rsidR="00FB0569" w:rsidRPr="004874DB"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eastAsia="ru-RU"/>
              </w:rPr>
              <w:t xml:space="preserve"> </w:t>
            </w:r>
            <w:r w:rsidRPr="004874DB">
              <w:rPr>
                <w:rFonts w:ascii="Times New Roman" w:eastAsia="Times New Roman" w:hAnsi="Times New Roman" w:cs="Times New Roman"/>
                <w:sz w:val="24"/>
                <w:szCs w:val="24"/>
                <w:lang w:eastAsia="ru-RU"/>
              </w:rPr>
              <w:t>(до лимита 1 132 000 руб.)</w:t>
            </w:r>
          </w:p>
        </w:tc>
        <w:tc>
          <w:tcPr>
            <w:tcW w:w="2407" w:type="dxa"/>
          </w:tcPr>
          <w:p w14:paraId="59A0AE95" w14:textId="07BEEA3C" w:rsidR="00FB0569" w:rsidRPr="004874DB" w:rsidRDefault="00FB0569" w:rsidP="004874DB">
            <w:pPr>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32 828</w:t>
            </w:r>
          </w:p>
        </w:tc>
      </w:tr>
    </w:tbl>
    <w:p w14:paraId="58FE3D99" w14:textId="77777777" w:rsidR="00FB0569" w:rsidRPr="004874DB" w:rsidRDefault="00FB0569" w:rsidP="004874DB">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5978285" w14:textId="73CD0CEC" w:rsidR="004874DB" w:rsidRPr="004874DB" w:rsidRDefault="004874DB" w:rsidP="004874D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Пояснения к расчету:</w:t>
      </w:r>
    </w:p>
    <w:p w14:paraId="50770D05" w14:textId="651C545E" w:rsidR="004874DB" w:rsidRPr="004874DB" w:rsidRDefault="004874DB" w:rsidP="004874D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Взносы на социальное страхование начисляются не со всей суммы, а только до достижения предельной базы. В 2024 году лимит для взносов на случай временной нетрудоспособности и в связи с материнством (ВНиМ) составлял 1 132 000 руб. Поскольку начисленная зарплата (1 715 000 руб.) уже превысила этот лимит за 9 месяцев, в расчете за 12 месяцев взносы на ВНиМ начисляются только с предельной суммы: 1 132 000 × 2.9% = 32 828 руб.</w:t>
      </w:r>
    </w:p>
    <w:p w14:paraId="6760F3C8" w14:textId="31A65118" w:rsidR="004874DB" w:rsidRPr="004874DB" w:rsidRDefault="004874DB" w:rsidP="00194047">
      <w:pPr>
        <w:shd w:val="clear" w:color="auto" w:fill="FFFFFF"/>
        <w:spacing w:after="0" w:line="240" w:lineRule="auto"/>
        <w:jc w:val="both"/>
        <w:rPr>
          <w:rFonts w:ascii="Times New Roman" w:eastAsia="Times New Roman" w:hAnsi="Times New Roman" w:cs="Times New Roman"/>
          <w:sz w:val="24"/>
          <w:szCs w:val="24"/>
          <w:lang w:eastAsia="ru-RU"/>
        </w:rPr>
      </w:pPr>
      <w:r w:rsidRPr="004874DB">
        <w:rPr>
          <w:rFonts w:ascii="Times New Roman" w:eastAsia="Times New Roman" w:hAnsi="Times New Roman" w:cs="Times New Roman"/>
          <w:sz w:val="24"/>
          <w:szCs w:val="24"/>
          <w:lang w:eastAsia="ru-RU"/>
        </w:rPr>
        <w:t>Итоговый ответ</w:t>
      </w:r>
      <w:r w:rsidR="00194047">
        <w:rPr>
          <w:rFonts w:ascii="Times New Roman" w:eastAsia="Times New Roman" w:hAnsi="Times New Roman" w:cs="Times New Roman"/>
          <w:sz w:val="24"/>
          <w:szCs w:val="24"/>
          <w:lang w:eastAsia="ru-RU"/>
        </w:rPr>
        <w:t xml:space="preserve">. </w:t>
      </w:r>
      <w:r w:rsidRPr="004874DB">
        <w:rPr>
          <w:rFonts w:ascii="Times New Roman" w:eastAsia="Times New Roman" w:hAnsi="Times New Roman" w:cs="Times New Roman"/>
          <w:sz w:val="24"/>
          <w:szCs w:val="24"/>
          <w:lang w:eastAsia="ru-RU"/>
        </w:rPr>
        <w:t>За 12 месяцев 2024 года организация должна была начислить и уплатить страховых взносов в размере 500 303 рублей, в том числе:</w:t>
      </w:r>
      <w:r w:rsidR="00194047">
        <w:rPr>
          <w:rFonts w:ascii="Times New Roman" w:eastAsia="Times New Roman" w:hAnsi="Times New Roman" w:cs="Times New Roman"/>
          <w:sz w:val="24"/>
          <w:szCs w:val="24"/>
          <w:lang w:eastAsia="ru-RU"/>
        </w:rPr>
        <w:t xml:space="preserve"> </w:t>
      </w:r>
      <w:r w:rsidRPr="004874DB">
        <w:rPr>
          <w:rFonts w:ascii="Times New Roman" w:eastAsia="Times New Roman" w:hAnsi="Times New Roman" w:cs="Times New Roman"/>
          <w:sz w:val="24"/>
          <w:szCs w:val="24"/>
          <w:lang w:eastAsia="ru-RU"/>
        </w:rPr>
        <w:t>На обязательное пенсионное страхование: 379 500 руб.</w:t>
      </w:r>
      <w:r w:rsidR="00194047">
        <w:rPr>
          <w:rFonts w:ascii="Times New Roman" w:eastAsia="Times New Roman" w:hAnsi="Times New Roman" w:cs="Times New Roman"/>
          <w:sz w:val="24"/>
          <w:szCs w:val="24"/>
          <w:lang w:eastAsia="ru-RU"/>
        </w:rPr>
        <w:t xml:space="preserve">; </w:t>
      </w:r>
      <w:r w:rsidRPr="004874DB">
        <w:rPr>
          <w:rFonts w:ascii="Times New Roman" w:eastAsia="Times New Roman" w:hAnsi="Times New Roman" w:cs="Times New Roman"/>
          <w:sz w:val="24"/>
          <w:szCs w:val="24"/>
          <w:lang w:eastAsia="ru-RU"/>
        </w:rPr>
        <w:t>На обязательное медицинское страхование: 87 975 руб.</w:t>
      </w:r>
      <w:r w:rsidR="00194047">
        <w:rPr>
          <w:rFonts w:ascii="Times New Roman" w:eastAsia="Times New Roman" w:hAnsi="Times New Roman" w:cs="Times New Roman"/>
          <w:sz w:val="24"/>
          <w:szCs w:val="24"/>
          <w:lang w:eastAsia="ru-RU"/>
        </w:rPr>
        <w:t xml:space="preserve">; </w:t>
      </w:r>
      <w:r w:rsidRPr="004874DB">
        <w:rPr>
          <w:rFonts w:ascii="Times New Roman" w:eastAsia="Times New Roman" w:hAnsi="Times New Roman" w:cs="Times New Roman"/>
          <w:sz w:val="24"/>
          <w:szCs w:val="24"/>
          <w:lang w:eastAsia="ru-RU"/>
        </w:rPr>
        <w:t>На социальное страхование на случай временной нетрудоспособности и в связи с материнством: 32 828 руб.</w:t>
      </w:r>
    </w:p>
    <w:p w14:paraId="1B710799" w14:textId="77777777" w:rsidR="00E51D1B" w:rsidRDefault="00E51D1B" w:rsidP="00E51D1B">
      <w:pPr>
        <w:spacing w:after="0" w:line="240" w:lineRule="auto"/>
        <w:jc w:val="both"/>
        <w:rPr>
          <w:rFonts w:ascii="Times New Roman" w:hAnsi="Times New Roman" w:cs="Times New Roman"/>
          <w:sz w:val="28"/>
          <w:szCs w:val="28"/>
        </w:rPr>
      </w:pPr>
    </w:p>
    <w:p w14:paraId="5A3D2AB5" w14:textId="59B39735" w:rsidR="00E51D1B" w:rsidRPr="00EA6A65" w:rsidRDefault="00E51D1B" w:rsidP="00EA6A65">
      <w:pPr>
        <w:spacing w:after="0" w:line="240" w:lineRule="auto"/>
        <w:jc w:val="both"/>
        <w:rPr>
          <w:rFonts w:ascii="Times New Roman" w:hAnsi="Times New Roman" w:cs="Times New Roman"/>
          <w:sz w:val="24"/>
          <w:szCs w:val="24"/>
        </w:rPr>
      </w:pPr>
      <w:r w:rsidRPr="00EA6A65">
        <w:rPr>
          <w:rFonts w:ascii="Times New Roman" w:hAnsi="Times New Roman" w:cs="Times New Roman"/>
          <w:b/>
          <w:sz w:val="24"/>
          <w:szCs w:val="24"/>
        </w:rPr>
        <w:t xml:space="preserve">Задача </w:t>
      </w:r>
      <w:r w:rsidR="00315346" w:rsidRPr="00EA6A65">
        <w:rPr>
          <w:rFonts w:ascii="Times New Roman" w:hAnsi="Times New Roman" w:cs="Times New Roman"/>
          <w:b/>
          <w:sz w:val="24"/>
          <w:szCs w:val="24"/>
        </w:rPr>
        <w:t>2</w:t>
      </w:r>
      <w:r w:rsidRPr="00EA6A65">
        <w:rPr>
          <w:rFonts w:ascii="Times New Roman" w:hAnsi="Times New Roman" w:cs="Times New Roman"/>
          <w:b/>
          <w:sz w:val="24"/>
          <w:szCs w:val="24"/>
        </w:rPr>
        <w:t>.</w:t>
      </w:r>
      <w:r w:rsidRPr="00EA6A65">
        <w:rPr>
          <w:rFonts w:ascii="Times New Roman" w:hAnsi="Times New Roman" w:cs="Times New Roman"/>
          <w:sz w:val="24"/>
          <w:szCs w:val="24"/>
        </w:rPr>
        <w:t xml:space="preserve"> ООО «Издательство» в третьем квартале 2024 года заключило договор на создание литературного произведения, согласно которому автору было выплачено вознаграждение в сумме 170 000 р. Определить размер взносов, начисленных по данной операции.</w:t>
      </w:r>
    </w:p>
    <w:p w14:paraId="4C3932F7" w14:textId="77777777" w:rsidR="00284B97" w:rsidRPr="00EA6A65" w:rsidRDefault="00284B97" w:rsidP="00EA6A65">
      <w:pPr>
        <w:spacing w:after="0" w:line="240" w:lineRule="auto"/>
        <w:jc w:val="both"/>
        <w:rPr>
          <w:rFonts w:ascii="Times New Roman" w:hAnsi="Times New Roman" w:cs="Times New Roman"/>
          <w:b/>
          <w:bCs/>
          <w:sz w:val="24"/>
          <w:szCs w:val="24"/>
        </w:rPr>
      </w:pPr>
    </w:p>
    <w:p w14:paraId="2403D45A" w14:textId="77777777" w:rsidR="00F6588A" w:rsidRDefault="00284B97" w:rsidP="00F6588A">
      <w:pPr>
        <w:pStyle w:val="ab"/>
        <w:shd w:val="clear" w:color="auto" w:fill="FFFFFF"/>
        <w:spacing w:before="0" w:beforeAutospacing="0" w:after="0" w:afterAutospacing="0"/>
        <w:jc w:val="both"/>
      </w:pPr>
      <w:r w:rsidRPr="00EA6A65">
        <w:rPr>
          <w:b/>
          <w:bCs/>
        </w:rPr>
        <w:t>Решение.</w:t>
      </w:r>
      <w:r w:rsidR="00EA6A65" w:rsidRPr="00EA6A65">
        <w:rPr>
          <w:b/>
          <w:bCs/>
        </w:rPr>
        <w:t xml:space="preserve"> </w:t>
      </w:r>
      <w:r w:rsidR="00EA6A65" w:rsidRPr="00EA6A65">
        <w:t xml:space="preserve">Для расчета страховых взносов с авторского вознаграждения за создание литературного произведения необходимо применить профессиональный налоговый вычет. </w:t>
      </w:r>
    </w:p>
    <w:p w14:paraId="17C5E01F" w14:textId="195085B3" w:rsidR="00EA6A65" w:rsidRPr="00EA6A65" w:rsidRDefault="00EA6A65" w:rsidP="00EA6A65">
      <w:pPr>
        <w:shd w:val="clear" w:color="auto" w:fill="FFFFFF"/>
        <w:spacing w:after="0" w:line="240" w:lineRule="auto"/>
        <w:jc w:val="both"/>
        <w:rPr>
          <w:rFonts w:ascii="Times New Roman" w:eastAsia="Times New Roman" w:hAnsi="Times New Roman" w:cs="Times New Roman"/>
          <w:sz w:val="24"/>
          <w:szCs w:val="24"/>
          <w:lang w:eastAsia="ru-RU"/>
        </w:rPr>
      </w:pPr>
      <w:r w:rsidRPr="00EA6A65">
        <w:rPr>
          <w:rFonts w:ascii="Times New Roman" w:eastAsia="Times New Roman" w:hAnsi="Times New Roman" w:cs="Times New Roman"/>
          <w:sz w:val="24"/>
          <w:szCs w:val="24"/>
          <w:lang w:eastAsia="ru-RU"/>
        </w:rPr>
        <w:t>Для авторского вознаграждения за создание литературного произведения установлен норматив профессионального вычета в размере 20% от суммы дохода. Этот вычет применяется для расчета базы для начисления страховых взносов.</w:t>
      </w:r>
    </w:p>
    <w:p w14:paraId="1D33CB9F" w14:textId="77777777" w:rsidR="00EA6A65" w:rsidRPr="00EA6A65" w:rsidRDefault="00EA6A65" w:rsidP="00EA6A65">
      <w:pPr>
        <w:shd w:val="clear" w:color="auto" w:fill="FFFFFF"/>
        <w:spacing w:after="0" w:line="240" w:lineRule="auto"/>
        <w:jc w:val="both"/>
        <w:rPr>
          <w:rFonts w:ascii="Times New Roman" w:eastAsia="Times New Roman" w:hAnsi="Times New Roman" w:cs="Times New Roman"/>
          <w:sz w:val="24"/>
          <w:szCs w:val="24"/>
          <w:lang w:eastAsia="ru-RU"/>
        </w:rPr>
      </w:pPr>
      <w:r w:rsidRPr="00EA6A65">
        <w:rPr>
          <w:rFonts w:ascii="Times New Roman" w:eastAsia="Times New Roman" w:hAnsi="Times New Roman" w:cs="Times New Roman"/>
          <w:sz w:val="24"/>
          <w:szCs w:val="24"/>
          <w:lang w:eastAsia="ru-RU"/>
        </w:rPr>
        <w:t>Расчет выполняется следующим образом:</w:t>
      </w:r>
    </w:p>
    <w:p w14:paraId="68A4A534" w14:textId="77777777" w:rsidR="00F6588A" w:rsidRDefault="00EA6A65" w:rsidP="00EA6A65">
      <w:pPr>
        <w:shd w:val="clear" w:color="auto" w:fill="FFFFFF"/>
        <w:spacing w:after="0" w:line="240" w:lineRule="auto"/>
        <w:jc w:val="both"/>
        <w:rPr>
          <w:rFonts w:ascii="Times New Roman" w:eastAsia="Times New Roman" w:hAnsi="Times New Roman" w:cs="Times New Roman"/>
          <w:sz w:val="24"/>
          <w:szCs w:val="24"/>
          <w:lang w:eastAsia="ru-RU"/>
        </w:rPr>
      </w:pPr>
      <w:r w:rsidRPr="00EA6A65">
        <w:rPr>
          <w:rFonts w:ascii="Times New Roman" w:eastAsia="Times New Roman" w:hAnsi="Times New Roman" w:cs="Times New Roman"/>
          <w:sz w:val="24"/>
          <w:szCs w:val="24"/>
          <w:lang w:eastAsia="ru-RU"/>
        </w:rPr>
        <w:t>Сумма вознаграждения по договору: 170 000 рублей</w:t>
      </w:r>
      <w:r w:rsidR="00F6588A">
        <w:rPr>
          <w:rFonts w:ascii="Times New Roman" w:eastAsia="Times New Roman" w:hAnsi="Times New Roman" w:cs="Times New Roman"/>
          <w:sz w:val="24"/>
          <w:szCs w:val="24"/>
          <w:lang w:eastAsia="ru-RU"/>
        </w:rPr>
        <w:t>;</w:t>
      </w:r>
    </w:p>
    <w:p w14:paraId="0529C0B4" w14:textId="77777777" w:rsidR="00F6588A" w:rsidRDefault="00EA6A65" w:rsidP="00EA6A65">
      <w:pPr>
        <w:shd w:val="clear" w:color="auto" w:fill="FFFFFF"/>
        <w:spacing w:after="0" w:line="240" w:lineRule="auto"/>
        <w:jc w:val="both"/>
        <w:rPr>
          <w:rFonts w:ascii="Times New Roman" w:eastAsia="Times New Roman" w:hAnsi="Times New Roman" w:cs="Times New Roman"/>
          <w:sz w:val="24"/>
          <w:szCs w:val="24"/>
          <w:lang w:eastAsia="ru-RU"/>
        </w:rPr>
      </w:pPr>
      <w:r w:rsidRPr="00EA6A65">
        <w:rPr>
          <w:rFonts w:ascii="Times New Roman" w:eastAsia="Times New Roman" w:hAnsi="Times New Roman" w:cs="Times New Roman"/>
          <w:sz w:val="24"/>
          <w:szCs w:val="24"/>
          <w:lang w:eastAsia="ru-RU"/>
        </w:rPr>
        <w:t>Сумма профессионального вычета: 170 000 руб. × 20% = 34 000 руб.</w:t>
      </w:r>
      <w:r w:rsidR="00F6588A">
        <w:rPr>
          <w:rFonts w:ascii="Times New Roman" w:eastAsia="Times New Roman" w:hAnsi="Times New Roman" w:cs="Times New Roman"/>
          <w:sz w:val="24"/>
          <w:szCs w:val="24"/>
          <w:lang w:eastAsia="ru-RU"/>
        </w:rPr>
        <w:t>;</w:t>
      </w:r>
    </w:p>
    <w:p w14:paraId="67175BBD" w14:textId="477D46BB" w:rsidR="00EA6A65" w:rsidRPr="00EA6A65" w:rsidRDefault="00EA6A65" w:rsidP="00EA6A65">
      <w:pPr>
        <w:shd w:val="clear" w:color="auto" w:fill="FFFFFF"/>
        <w:spacing w:after="0" w:line="240" w:lineRule="auto"/>
        <w:jc w:val="both"/>
        <w:rPr>
          <w:rFonts w:ascii="Times New Roman" w:eastAsia="Times New Roman" w:hAnsi="Times New Roman" w:cs="Times New Roman"/>
          <w:sz w:val="24"/>
          <w:szCs w:val="24"/>
          <w:lang w:eastAsia="ru-RU"/>
        </w:rPr>
      </w:pPr>
      <w:r w:rsidRPr="00EA6A65">
        <w:rPr>
          <w:rFonts w:ascii="Times New Roman" w:eastAsia="Times New Roman" w:hAnsi="Times New Roman" w:cs="Times New Roman"/>
          <w:sz w:val="24"/>
          <w:szCs w:val="24"/>
          <w:lang w:eastAsia="ru-RU"/>
        </w:rPr>
        <w:t>Облагаемая база для взносов: 170 000 руб. - 34 000 руб. = 136 000 руб.</w:t>
      </w:r>
    </w:p>
    <w:p w14:paraId="06275EB8" w14:textId="2C0F61DB" w:rsidR="00EA6A65" w:rsidRPr="00EA6A65" w:rsidRDefault="00EA6A65" w:rsidP="00EA6A65">
      <w:pPr>
        <w:shd w:val="clear" w:color="auto" w:fill="FFFFFF"/>
        <w:spacing w:after="0" w:line="240" w:lineRule="auto"/>
        <w:jc w:val="both"/>
        <w:rPr>
          <w:rFonts w:ascii="Times New Roman" w:eastAsia="Times New Roman" w:hAnsi="Times New Roman" w:cs="Times New Roman"/>
          <w:sz w:val="24"/>
          <w:szCs w:val="24"/>
          <w:lang w:eastAsia="ru-RU"/>
        </w:rPr>
      </w:pPr>
      <w:r w:rsidRPr="00EA6A65">
        <w:rPr>
          <w:rFonts w:ascii="Times New Roman" w:eastAsia="Times New Roman" w:hAnsi="Times New Roman" w:cs="Times New Roman"/>
          <w:sz w:val="24"/>
          <w:szCs w:val="24"/>
          <w:lang w:eastAsia="ru-RU"/>
        </w:rPr>
        <w:t>На облагаемую базу начисляются страховые взносы по единому тарифу 30%, так как выплата произведена в 2024 году.</w:t>
      </w:r>
    </w:p>
    <w:p w14:paraId="4BE119EE" w14:textId="77777777" w:rsidR="00F6588A" w:rsidRDefault="00EA6A65" w:rsidP="00EA6A65">
      <w:pPr>
        <w:shd w:val="clear" w:color="auto" w:fill="FFFFFF"/>
        <w:spacing w:after="0" w:line="240" w:lineRule="auto"/>
        <w:jc w:val="both"/>
        <w:rPr>
          <w:rFonts w:ascii="Times New Roman" w:eastAsia="Times New Roman" w:hAnsi="Times New Roman" w:cs="Times New Roman"/>
          <w:sz w:val="24"/>
          <w:szCs w:val="24"/>
          <w:lang w:eastAsia="ru-RU"/>
        </w:rPr>
      </w:pPr>
      <w:r w:rsidRPr="00EA6A65">
        <w:rPr>
          <w:rFonts w:ascii="Times New Roman" w:eastAsia="Times New Roman" w:hAnsi="Times New Roman" w:cs="Times New Roman"/>
          <w:sz w:val="24"/>
          <w:szCs w:val="24"/>
          <w:lang w:eastAsia="ru-RU"/>
        </w:rPr>
        <w:t>Общая сумма страховых взносов: 136 000 руб. × 30% = 40 800 руб.</w:t>
      </w:r>
    </w:p>
    <w:p w14:paraId="42A0C59F" w14:textId="1B032E95" w:rsidR="00E51D1B" w:rsidRPr="002F31A9" w:rsidRDefault="00E51D1B" w:rsidP="00E51D1B">
      <w:pPr>
        <w:spacing w:after="0" w:line="240" w:lineRule="auto"/>
        <w:jc w:val="both"/>
        <w:rPr>
          <w:rFonts w:ascii="Times New Roman" w:hAnsi="Times New Roman" w:cs="Times New Roman"/>
          <w:sz w:val="24"/>
          <w:szCs w:val="24"/>
        </w:rPr>
      </w:pPr>
      <w:r w:rsidRPr="002F31A9">
        <w:rPr>
          <w:rFonts w:ascii="Times New Roman" w:hAnsi="Times New Roman" w:cs="Times New Roman"/>
          <w:b/>
          <w:sz w:val="24"/>
          <w:szCs w:val="24"/>
        </w:rPr>
        <w:lastRenderedPageBreak/>
        <w:t xml:space="preserve">Задача </w:t>
      </w:r>
      <w:r w:rsidR="002F31A9" w:rsidRPr="002F31A9">
        <w:rPr>
          <w:rFonts w:ascii="Times New Roman" w:hAnsi="Times New Roman" w:cs="Times New Roman"/>
          <w:b/>
          <w:sz w:val="24"/>
          <w:szCs w:val="24"/>
        </w:rPr>
        <w:t>3</w:t>
      </w:r>
      <w:r w:rsidRPr="002F31A9">
        <w:rPr>
          <w:rFonts w:ascii="Times New Roman" w:hAnsi="Times New Roman" w:cs="Times New Roman"/>
          <w:b/>
          <w:sz w:val="24"/>
          <w:szCs w:val="24"/>
        </w:rPr>
        <w:t>.</w:t>
      </w:r>
      <w:r w:rsidRPr="002F31A9">
        <w:rPr>
          <w:rFonts w:ascii="Times New Roman" w:hAnsi="Times New Roman" w:cs="Times New Roman"/>
          <w:sz w:val="24"/>
          <w:szCs w:val="24"/>
        </w:rPr>
        <w:t xml:space="preserve"> Определить, имеет ли значение для начисления и уплаты страховых взносов то, на какой срок заключен трудовой договор с временно пребывающим иностранным работником.</w:t>
      </w:r>
    </w:p>
    <w:p w14:paraId="43FE291D" w14:textId="77777777" w:rsidR="00284B97" w:rsidRDefault="00284B97" w:rsidP="00284B97">
      <w:pPr>
        <w:spacing w:after="0" w:line="240" w:lineRule="auto"/>
        <w:jc w:val="both"/>
        <w:rPr>
          <w:rFonts w:ascii="Times New Roman" w:hAnsi="Times New Roman" w:cs="Times New Roman"/>
          <w:b/>
          <w:bCs/>
          <w:sz w:val="24"/>
          <w:szCs w:val="24"/>
        </w:rPr>
      </w:pPr>
    </w:p>
    <w:p w14:paraId="4965004D" w14:textId="4DBD1AA4" w:rsidR="00284B97" w:rsidRDefault="00284B97" w:rsidP="00284B97">
      <w:pPr>
        <w:spacing w:after="0" w:line="240" w:lineRule="auto"/>
        <w:jc w:val="both"/>
        <w:rPr>
          <w:rFonts w:ascii="Times New Roman" w:hAnsi="Times New Roman" w:cs="Times New Roman"/>
          <w:b/>
          <w:bCs/>
          <w:sz w:val="24"/>
          <w:szCs w:val="24"/>
        </w:rPr>
      </w:pPr>
      <w:r w:rsidRPr="004874DB">
        <w:rPr>
          <w:rFonts w:ascii="Times New Roman" w:hAnsi="Times New Roman" w:cs="Times New Roman"/>
          <w:b/>
          <w:bCs/>
          <w:sz w:val="24"/>
          <w:szCs w:val="24"/>
        </w:rPr>
        <w:t>Решение.</w:t>
      </w:r>
    </w:p>
    <w:p w14:paraId="2BCE34C9" w14:textId="77777777"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1. Определяем базу для начисления страховых взносов</w:t>
      </w:r>
    </w:p>
    <w:p w14:paraId="20CBE015" w14:textId="77777777" w:rsidR="003C2AF2" w:rsidRPr="003C2AF2" w:rsidRDefault="003C2AF2" w:rsidP="003C2AF2">
      <w:pPr>
        <w:spacing w:after="0" w:line="240" w:lineRule="auto"/>
        <w:jc w:val="both"/>
        <w:rPr>
          <w:rFonts w:ascii="Times New Roman" w:hAnsi="Times New Roman" w:cs="Times New Roman"/>
          <w:sz w:val="24"/>
          <w:szCs w:val="24"/>
        </w:rPr>
      </w:pPr>
    </w:p>
    <w:p w14:paraId="48605008" w14:textId="77777777"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База для начисления страховых взносов – это все выплаты и иные вознаграждения в пользу физического лица. При этом некоторые выплаты облагаются, а некоторые – нет.</w:t>
      </w:r>
    </w:p>
    <w:p w14:paraId="31EB2AE8" w14:textId="77777777" w:rsidR="003C2AF2" w:rsidRPr="003C2AF2" w:rsidRDefault="003C2AF2" w:rsidP="003C2AF2">
      <w:pPr>
        <w:spacing w:after="0" w:line="240" w:lineRule="auto"/>
        <w:jc w:val="both"/>
        <w:rPr>
          <w:rFonts w:ascii="Times New Roman" w:hAnsi="Times New Roman" w:cs="Times New Roman"/>
          <w:sz w:val="24"/>
          <w:szCs w:val="24"/>
        </w:rPr>
      </w:pPr>
    </w:p>
    <w:p w14:paraId="59F2A62C" w14:textId="77777777" w:rsidR="003C2AF2" w:rsidRDefault="003C2AF2" w:rsidP="003038B9">
      <w:pPr>
        <w:pStyle w:val="a4"/>
        <w:numPr>
          <w:ilvl w:val="0"/>
          <w:numId w:val="23"/>
        </w:num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Заработная плата: 126 000 руб. в месяц – облагается взносами.</w:t>
      </w:r>
    </w:p>
    <w:p w14:paraId="10AD9022" w14:textId="77777777" w:rsidR="003C2AF2" w:rsidRDefault="003C2AF2" w:rsidP="003038B9">
      <w:pPr>
        <w:pStyle w:val="a4"/>
        <w:numPr>
          <w:ilvl w:val="0"/>
          <w:numId w:val="23"/>
        </w:num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Форменная одежда: 37 000 руб. – это доход в натуральной форме, облагается страховыми взносами (п. 1 ст. 420 НК РФ).</w:t>
      </w:r>
    </w:p>
    <w:p w14:paraId="1DD150EB" w14:textId="77777777" w:rsidR="003C2AF2" w:rsidRDefault="003C2AF2" w:rsidP="003038B9">
      <w:pPr>
        <w:pStyle w:val="a4"/>
        <w:numPr>
          <w:ilvl w:val="0"/>
          <w:numId w:val="23"/>
        </w:num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Компенсация за неиспользованный отпуск: 155 000 руб. – НЕ облагается страховыми взносами на основании п. 2 ст. 422 НК РФ.</w:t>
      </w:r>
    </w:p>
    <w:p w14:paraId="3DF6A05F" w14:textId="7D721D0C" w:rsidR="003C2AF2" w:rsidRPr="003C2AF2" w:rsidRDefault="003C2AF2" w:rsidP="003038B9">
      <w:pPr>
        <w:pStyle w:val="a4"/>
        <w:numPr>
          <w:ilvl w:val="0"/>
          <w:numId w:val="23"/>
        </w:num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Возмещение затрат по уплате процентов по кредиту на строительство жилья: 45 000 руб. – это доход в виде материальной выгоды. Согласно п. 3 ст. 422 НК РФ, материальная выгода НЕ облагается страховыми взносами.</w:t>
      </w:r>
    </w:p>
    <w:p w14:paraId="39733B26" w14:textId="77777777" w:rsidR="003C2AF2" w:rsidRPr="003C2AF2" w:rsidRDefault="003C2AF2" w:rsidP="003C2AF2">
      <w:pPr>
        <w:spacing w:after="0" w:line="240" w:lineRule="auto"/>
        <w:jc w:val="both"/>
        <w:rPr>
          <w:rFonts w:ascii="Times New Roman" w:hAnsi="Times New Roman" w:cs="Times New Roman"/>
          <w:sz w:val="24"/>
          <w:szCs w:val="24"/>
        </w:rPr>
      </w:pPr>
    </w:p>
    <w:p w14:paraId="14B0E418" w14:textId="77777777"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2. Расчет базы и взносов по месяцам</w:t>
      </w:r>
    </w:p>
    <w:p w14:paraId="612B248A" w14:textId="77777777" w:rsidR="003C2AF2" w:rsidRPr="003C2AF2" w:rsidRDefault="003C2AF2" w:rsidP="003C2AF2">
      <w:pPr>
        <w:spacing w:after="0" w:line="240" w:lineRule="auto"/>
        <w:jc w:val="both"/>
        <w:rPr>
          <w:rFonts w:ascii="Times New Roman" w:hAnsi="Times New Roman" w:cs="Times New Roman"/>
          <w:sz w:val="24"/>
          <w:szCs w:val="24"/>
        </w:rPr>
      </w:pPr>
    </w:p>
    <w:p w14:paraId="4F25A856" w14:textId="77777777"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Январь 2025 г.</w:t>
      </w:r>
    </w:p>
    <w:p w14:paraId="0DAC1857" w14:textId="3CC14596"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Доход: Зарплата (126 000 руб.) + Форменная одежда (37 000 руб.) = 163 000 руб.</w:t>
      </w:r>
    </w:p>
    <w:p w14:paraId="1E2E8112" w14:textId="14005797"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База для взносов: 163 000 руб.</w:t>
      </w:r>
    </w:p>
    <w:p w14:paraId="791A639B" w14:textId="166A1913"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Страховые взносы (с учетом основных тарифов на 2025 год):</w:t>
      </w:r>
    </w:p>
    <w:p w14:paraId="046C29DF" w14:textId="5455B92B"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 П</w:t>
      </w:r>
      <w:r w:rsidR="00072309">
        <w:rPr>
          <w:rFonts w:ascii="Times New Roman" w:hAnsi="Times New Roman" w:cs="Times New Roman"/>
          <w:sz w:val="24"/>
          <w:szCs w:val="24"/>
        </w:rPr>
        <w:t>енс страх.</w:t>
      </w:r>
      <w:r w:rsidRPr="003C2AF2">
        <w:rPr>
          <w:rFonts w:ascii="Times New Roman" w:hAnsi="Times New Roman" w:cs="Times New Roman"/>
          <w:sz w:val="24"/>
          <w:szCs w:val="24"/>
        </w:rPr>
        <w:t xml:space="preserve"> (22%): 163 000 * 22% = 35 860 руб.</w:t>
      </w:r>
    </w:p>
    <w:p w14:paraId="448F0D87" w14:textId="7F28D7E4"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 ФФОМС (5,1%): 163 000 * 5,1% = 8 313 руб.</w:t>
      </w:r>
    </w:p>
    <w:p w14:paraId="3F06D2C1" w14:textId="6C6F5D69"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 ВНиМ (2,9%): 163 000 * 2,9% = 4 727 руб.</w:t>
      </w:r>
    </w:p>
    <w:p w14:paraId="03D0005F" w14:textId="050AE4E9"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 Итого за январь: 35 860 + 8 313 + 4 727 = 48 900 руб.</w:t>
      </w:r>
    </w:p>
    <w:p w14:paraId="5DAAF036" w14:textId="77777777" w:rsidR="003C2AF2" w:rsidRPr="003C2AF2" w:rsidRDefault="003C2AF2" w:rsidP="003C2AF2">
      <w:pPr>
        <w:spacing w:after="0" w:line="240" w:lineRule="auto"/>
        <w:jc w:val="both"/>
        <w:rPr>
          <w:rFonts w:ascii="Times New Roman" w:hAnsi="Times New Roman" w:cs="Times New Roman"/>
          <w:sz w:val="24"/>
          <w:szCs w:val="24"/>
        </w:rPr>
      </w:pPr>
    </w:p>
    <w:p w14:paraId="01CE2E33" w14:textId="77777777"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Февраль 2025 г.</w:t>
      </w:r>
    </w:p>
    <w:p w14:paraId="696D8426" w14:textId="283FE61C"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Доход: Зарплата (126 000 руб.) + Компенсация отпуска (155 000 руб., не облагается) = 126 000 руб.</w:t>
      </w:r>
    </w:p>
    <w:p w14:paraId="2973A45C" w14:textId="54E42618"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База для взносов: 126 000 руб.</w:t>
      </w:r>
    </w:p>
    <w:p w14:paraId="54752F3E" w14:textId="53F7EB72"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Страховые взносы:</w:t>
      </w:r>
    </w:p>
    <w:p w14:paraId="2EA244DA" w14:textId="687707D4" w:rsidR="003C2AF2" w:rsidRPr="003C2AF2" w:rsidRDefault="00072309" w:rsidP="003C2A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Пенс. Страх.</w:t>
      </w:r>
      <w:r w:rsidR="003C2AF2" w:rsidRPr="003C2AF2">
        <w:rPr>
          <w:rFonts w:ascii="Times New Roman" w:hAnsi="Times New Roman" w:cs="Times New Roman"/>
          <w:sz w:val="24"/>
          <w:szCs w:val="24"/>
        </w:rPr>
        <w:t xml:space="preserve"> (22%): 126 000 * 22% = 27 720 руб.</w:t>
      </w:r>
    </w:p>
    <w:p w14:paraId="2238252E" w14:textId="7E07AC3B"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ФФОМС (5,1%): 126 000 * 5,1% = 6 426 руб.</w:t>
      </w:r>
    </w:p>
    <w:p w14:paraId="5EF72236" w14:textId="75999960"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ВНиМ (2,9%): 126 000 * 2,9% = 3 654 руб.</w:t>
      </w:r>
    </w:p>
    <w:p w14:paraId="49E85CEA" w14:textId="0E50689F"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Итого за февраль: 27 720 + 6 426 + 3 654 = 37 800 руб.</w:t>
      </w:r>
    </w:p>
    <w:p w14:paraId="72415B0A" w14:textId="77777777" w:rsidR="003C2AF2" w:rsidRPr="003C2AF2" w:rsidRDefault="003C2AF2" w:rsidP="003C2AF2">
      <w:pPr>
        <w:spacing w:after="0" w:line="240" w:lineRule="auto"/>
        <w:jc w:val="both"/>
        <w:rPr>
          <w:rFonts w:ascii="Times New Roman" w:hAnsi="Times New Roman" w:cs="Times New Roman"/>
          <w:sz w:val="24"/>
          <w:szCs w:val="24"/>
        </w:rPr>
      </w:pPr>
    </w:p>
    <w:p w14:paraId="504E8D43" w14:textId="77777777"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Март 2025 г.</w:t>
      </w:r>
    </w:p>
    <w:p w14:paraId="16DFC0F0" w14:textId="15740727"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Доход: Зарплата (126 000 руб.) + Возмещение процентов (45 000 руб., не облагается) = 126 000 руб.</w:t>
      </w:r>
    </w:p>
    <w:p w14:paraId="20F97575" w14:textId="6F2F826D"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База для взносов: 126 000 руб.</w:t>
      </w:r>
    </w:p>
    <w:p w14:paraId="1D1BBACF" w14:textId="297F8243"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Страховые взносы:</w:t>
      </w:r>
    </w:p>
    <w:p w14:paraId="4BDA5E9B" w14:textId="49E8ADA4" w:rsidR="003C2AF2" w:rsidRPr="003C2AF2" w:rsidRDefault="00072309" w:rsidP="003C2A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Пенс. Страх.</w:t>
      </w:r>
      <w:r w:rsidR="003C2AF2" w:rsidRPr="003C2AF2">
        <w:rPr>
          <w:rFonts w:ascii="Times New Roman" w:hAnsi="Times New Roman" w:cs="Times New Roman"/>
          <w:sz w:val="24"/>
          <w:szCs w:val="24"/>
        </w:rPr>
        <w:t xml:space="preserve"> (22%): 126 000 * 22% = 27 720 руб.</w:t>
      </w:r>
    </w:p>
    <w:p w14:paraId="136C3E1F" w14:textId="125C2AE3"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 ФФОМС (5,1%): 126 000 * 5,1% = 6 426 руб.</w:t>
      </w:r>
    </w:p>
    <w:p w14:paraId="3A97EE9F" w14:textId="26D3BB94"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 ВНиМ (2,9%): 126 000 * 2,9% = 3 654 руб.</w:t>
      </w:r>
    </w:p>
    <w:p w14:paraId="71AA2EEA" w14:textId="64EDE74B"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 Итого за март: 27 720 + 6 426 + 3 654 = 37 800 руб.</w:t>
      </w:r>
    </w:p>
    <w:p w14:paraId="28D6A917" w14:textId="77777777" w:rsidR="003C2AF2" w:rsidRPr="003C2AF2" w:rsidRDefault="003C2AF2" w:rsidP="003C2AF2">
      <w:pPr>
        <w:spacing w:after="0" w:line="240" w:lineRule="auto"/>
        <w:jc w:val="both"/>
        <w:rPr>
          <w:rFonts w:ascii="Times New Roman" w:hAnsi="Times New Roman" w:cs="Times New Roman"/>
          <w:sz w:val="24"/>
          <w:szCs w:val="24"/>
        </w:rPr>
      </w:pPr>
    </w:p>
    <w:p w14:paraId="4E21A85A" w14:textId="77777777"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3. Общий размер страховых взносов за период с января по март 2025 г.</w:t>
      </w:r>
    </w:p>
    <w:p w14:paraId="7C446C18" w14:textId="77777777" w:rsidR="003C2AF2" w:rsidRPr="003C2AF2" w:rsidRDefault="003C2AF2" w:rsidP="003C2AF2">
      <w:pPr>
        <w:spacing w:after="0" w:line="240" w:lineRule="auto"/>
        <w:jc w:val="both"/>
        <w:rPr>
          <w:rFonts w:ascii="Times New Roman" w:hAnsi="Times New Roman" w:cs="Times New Roman"/>
          <w:sz w:val="24"/>
          <w:szCs w:val="24"/>
        </w:rPr>
      </w:pPr>
    </w:p>
    <w:p w14:paraId="67F3C808" w14:textId="77777777"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48 900 (январь) + 37 800 (февраль) + 37 800 (март) = 124 500 руб.</w:t>
      </w:r>
    </w:p>
    <w:p w14:paraId="0E4DC9BB" w14:textId="77777777" w:rsidR="003C2AF2" w:rsidRPr="003C2AF2" w:rsidRDefault="003C2AF2" w:rsidP="003C2AF2">
      <w:pPr>
        <w:spacing w:after="0" w:line="240" w:lineRule="auto"/>
        <w:jc w:val="both"/>
        <w:rPr>
          <w:rFonts w:ascii="Times New Roman" w:hAnsi="Times New Roman" w:cs="Times New Roman"/>
          <w:sz w:val="24"/>
          <w:szCs w:val="24"/>
        </w:rPr>
      </w:pPr>
    </w:p>
    <w:p w14:paraId="6AB3D334" w14:textId="5940B0D9" w:rsidR="003C2AF2" w:rsidRPr="003C2AF2" w:rsidRDefault="003C2AF2" w:rsidP="003C2AF2">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t>Ответ: Размер страховых взносов за период с января по март 2025 года составляет 124 500 рублей.</w:t>
      </w:r>
    </w:p>
    <w:p w14:paraId="1F38A2D6" w14:textId="77777777" w:rsidR="00072309" w:rsidRDefault="00072309" w:rsidP="00284B97">
      <w:pPr>
        <w:shd w:val="clear" w:color="auto" w:fill="FFFFFF"/>
        <w:spacing w:after="0" w:line="240" w:lineRule="auto"/>
        <w:ind w:firstLine="709"/>
        <w:jc w:val="both"/>
        <w:rPr>
          <w:b/>
          <w:bCs/>
          <w:color w:val="2C2D2E"/>
          <w:sz w:val="28"/>
          <w:szCs w:val="28"/>
          <w:shd w:val="clear" w:color="auto" w:fill="FFFFFF"/>
        </w:rPr>
      </w:pPr>
    </w:p>
    <w:p w14:paraId="4372C1F0" w14:textId="0E1C8E3D" w:rsidR="00072309" w:rsidRPr="00072309" w:rsidRDefault="00072309" w:rsidP="0007230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72309">
        <w:rPr>
          <w:rFonts w:ascii="Times New Roman" w:hAnsi="Times New Roman" w:cs="Times New Roman"/>
          <w:b/>
          <w:bCs/>
          <w:sz w:val="24"/>
          <w:szCs w:val="24"/>
          <w:shd w:val="clear" w:color="auto" w:fill="FFFFFF"/>
        </w:rPr>
        <w:t>Задача 4.</w:t>
      </w:r>
      <w:r w:rsidRPr="00072309">
        <w:rPr>
          <w:rFonts w:ascii="Times New Roman" w:hAnsi="Times New Roman" w:cs="Times New Roman"/>
          <w:sz w:val="24"/>
          <w:szCs w:val="24"/>
          <w:shd w:val="clear" w:color="auto" w:fill="FFFFFF"/>
        </w:rPr>
        <w:t> Рядовому федеральной противопожарной службы в 2025 г. выплачивается денежное довольствие в размере 120 000 руб. в месяц. Вещевое обеспечение составило в январе 2025 г.  55 000 руб. В марте была выплачена премия за отличие в службе в размере 48 000 руб. Рассчитать размер страховых взносов.</w:t>
      </w:r>
    </w:p>
    <w:p w14:paraId="1A63BB6D" w14:textId="77777777" w:rsidR="00847530" w:rsidRDefault="00847530" w:rsidP="00847530">
      <w:pPr>
        <w:spacing w:after="0" w:line="240" w:lineRule="auto"/>
        <w:jc w:val="both"/>
        <w:rPr>
          <w:rFonts w:ascii="Times New Roman" w:hAnsi="Times New Roman" w:cs="Times New Roman"/>
          <w:b/>
          <w:bCs/>
          <w:sz w:val="24"/>
          <w:szCs w:val="24"/>
        </w:rPr>
      </w:pPr>
    </w:p>
    <w:p w14:paraId="3A94270D" w14:textId="60AAFAC8" w:rsidR="00847530" w:rsidRDefault="00847530" w:rsidP="00847530">
      <w:pPr>
        <w:spacing w:after="0" w:line="240" w:lineRule="auto"/>
        <w:jc w:val="both"/>
        <w:rPr>
          <w:rFonts w:ascii="Times New Roman" w:hAnsi="Times New Roman" w:cs="Times New Roman"/>
          <w:b/>
          <w:bCs/>
          <w:sz w:val="24"/>
          <w:szCs w:val="24"/>
        </w:rPr>
      </w:pPr>
      <w:r w:rsidRPr="004874DB">
        <w:rPr>
          <w:rFonts w:ascii="Times New Roman" w:hAnsi="Times New Roman" w:cs="Times New Roman"/>
          <w:b/>
          <w:bCs/>
          <w:sz w:val="24"/>
          <w:szCs w:val="24"/>
        </w:rPr>
        <w:t>Решение.</w:t>
      </w:r>
    </w:p>
    <w:p w14:paraId="4E9EBA18"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1. Определяем базу для начисления страховых взносов</w:t>
      </w:r>
    </w:p>
    <w:p w14:paraId="3A55FD11" w14:textId="77777777" w:rsidR="009436A0" w:rsidRPr="009436A0" w:rsidRDefault="009436A0" w:rsidP="009436A0">
      <w:pPr>
        <w:spacing w:after="0" w:line="240" w:lineRule="auto"/>
        <w:jc w:val="both"/>
        <w:rPr>
          <w:rFonts w:ascii="Times New Roman" w:hAnsi="Times New Roman" w:cs="Times New Roman"/>
          <w:bCs/>
          <w:sz w:val="24"/>
          <w:szCs w:val="24"/>
        </w:rPr>
      </w:pPr>
    </w:p>
    <w:p w14:paraId="0FDA408F"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Согласно Налоговому кодексу РФ (Глава 34), страховые взносы начисляются на все выплаты и вознаграждения в пользу работника, за исключением некоторых видов компенсационных и социальных выплат, указанных в ст. 422 НК РФ.</w:t>
      </w:r>
    </w:p>
    <w:p w14:paraId="5978B61E"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Что включаем в базу:</w:t>
      </w:r>
    </w:p>
    <w:p w14:paraId="48DAE510" w14:textId="37AE1E2F" w:rsid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 xml:space="preserve">Денежное довольствие (оклад) </w:t>
      </w:r>
      <w:r>
        <w:rPr>
          <w:rFonts w:ascii="Times New Roman" w:hAnsi="Times New Roman" w:cs="Times New Roman"/>
          <w:bCs/>
          <w:sz w:val="24"/>
          <w:szCs w:val="24"/>
        </w:rPr>
        <w:t xml:space="preserve">– </w:t>
      </w:r>
      <w:r w:rsidRPr="009436A0">
        <w:rPr>
          <w:rFonts w:ascii="Times New Roman" w:hAnsi="Times New Roman" w:cs="Times New Roman"/>
          <w:bCs/>
          <w:sz w:val="24"/>
          <w:szCs w:val="24"/>
        </w:rPr>
        <w:t>это</w:t>
      </w:r>
      <w:r>
        <w:rPr>
          <w:rFonts w:ascii="Times New Roman" w:hAnsi="Times New Roman" w:cs="Times New Roman"/>
          <w:bCs/>
          <w:sz w:val="24"/>
          <w:szCs w:val="24"/>
        </w:rPr>
        <w:t xml:space="preserve"> </w:t>
      </w:r>
      <w:r w:rsidRPr="009436A0">
        <w:rPr>
          <w:rFonts w:ascii="Times New Roman" w:hAnsi="Times New Roman" w:cs="Times New Roman"/>
          <w:bCs/>
          <w:sz w:val="24"/>
          <w:szCs w:val="24"/>
        </w:rPr>
        <w:t>основной доход.</w:t>
      </w:r>
    </w:p>
    <w:p w14:paraId="001D9AC5" w14:textId="08344AA8"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Премия за отличие в службе</w:t>
      </w:r>
      <w:r>
        <w:rPr>
          <w:rFonts w:ascii="Times New Roman" w:hAnsi="Times New Roman" w:cs="Times New Roman"/>
          <w:bCs/>
          <w:sz w:val="24"/>
          <w:szCs w:val="24"/>
        </w:rPr>
        <w:t xml:space="preserve"> –</w:t>
      </w:r>
      <w:r w:rsidRPr="009436A0">
        <w:rPr>
          <w:rFonts w:ascii="Times New Roman" w:hAnsi="Times New Roman" w:cs="Times New Roman"/>
          <w:bCs/>
          <w:sz w:val="24"/>
          <w:szCs w:val="24"/>
        </w:rPr>
        <w:t xml:space="preserve"> это</w:t>
      </w:r>
      <w:r>
        <w:rPr>
          <w:rFonts w:ascii="Times New Roman" w:hAnsi="Times New Roman" w:cs="Times New Roman"/>
          <w:bCs/>
          <w:sz w:val="24"/>
          <w:szCs w:val="24"/>
        </w:rPr>
        <w:t xml:space="preserve"> </w:t>
      </w:r>
      <w:r w:rsidRPr="009436A0">
        <w:rPr>
          <w:rFonts w:ascii="Times New Roman" w:hAnsi="Times New Roman" w:cs="Times New Roman"/>
          <w:bCs/>
          <w:sz w:val="24"/>
          <w:szCs w:val="24"/>
        </w:rPr>
        <w:t>стимулирующая выплата, аналогичная премии в обычных организациях.</w:t>
      </w:r>
    </w:p>
    <w:p w14:paraId="14698694"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Что НЕ включаем в базу:</w:t>
      </w:r>
    </w:p>
    <w:p w14:paraId="103FAD13" w14:textId="211FD630"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 xml:space="preserve">Вещевое обеспечение </w:t>
      </w:r>
      <w:r>
        <w:rPr>
          <w:rFonts w:ascii="Times New Roman" w:hAnsi="Times New Roman" w:cs="Times New Roman"/>
          <w:bCs/>
          <w:sz w:val="24"/>
          <w:szCs w:val="24"/>
        </w:rPr>
        <w:t xml:space="preserve">– </w:t>
      </w:r>
      <w:r w:rsidRPr="009436A0">
        <w:rPr>
          <w:rFonts w:ascii="Times New Roman" w:hAnsi="Times New Roman" w:cs="Times New Roman"/>
          <w:bCs/>
          <w:sz w:val="24"/>
          <w:szCs w:val="24"/>
        </w:rPr>
        <w:t>это</w:t>
      </w:r>
      <w:r>
        <w:rPr>
          <w:rFonts w:ascii="Times New Roman" w:hAnsi="Times New Roman" w:cs="Times New Roman"/>
          <w:bCs/>
          <w:sz w:val="24"/>
          <w:szCs w:val="24"/>
        </w:rPr>
        <w:t xml:space="preserve"> </w:t>
      </w:r>
      <w:r w:rsidRPr="009436A0">
        <w:rPr>
          <w:rFonts w:ascii="Times New Roman" w:hAnsi="Times New Roman" w:cs="Times New Roman"/>
          <w:bCs/>
          <w:sz w:val="24"/>
          <w:szCs w:val="24"/>
        </w:rPr>
        <w:t>обеспечение в натуральной форме (или денежная компенсация за него). Стоимость вещевого имущества, выдаваемого работникам, не подлежит обложению страховыми взносами (подп. 2 п. 1 ст. 422 НК РФ).</w:t>
      </w:r>
    </w:p>
    <w:p w14:paraId="154E26D7"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Расчет облагаемой базы за первый квартал 2025 года:</w:t>
      </w:r>
    </w:p>
    <w:p w14:paraId="6F01F54B" w14:textId="14B7203B"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Январь: 120 000 руб.</w:t>
      </w:r>
    </w:p>
    <w:p w14:paraId="392C3828" w14:textId="7CF226C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Февраль: 120 000 руб.</w:t>
      </w:r>
    </w:p>
    <w:p w14:paraId="70731E63" w14:textId="0BCC1F22"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Март: 120 000 руб. + 48 000 руб. (премия) = 168 000 руб.</w:t>
      </w:r>
    </w:p>
    <w:p w14:paraId="0B619D3A" w14:textId="77777777" w:rsidR="009436A0" w:rsidRPr="009436A0" w:rsidRDefault="009436A0" w:rsidP="009436A0">
      <w:pPr>
        <w:spacing w:after="0" w:line="240" w:lineRule="auto"/>
        <w:jc w:val="both"/>
        <w:rPr>
          <w:rFonts w:ascii="Times New Roman" w:hAnsi="Times New Roman" w:cs="Times New Roman"/>
          <w:bCs/>
          <w:sz w:val="24"/>
          <w:szCs w:val="24"/>
        </w:rPr>
      </w:pPr>
    </w:p>
    <w:p w14:paraId="3AD964DB"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Итого база для начисления страховых взносов за квартал:</w:t>
      </w:r>
    </w:p>
    <w:p w14:paraId="40FEF489"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120 000+ 120 000 + 168 000 = 408 000 руб.</w:t>
      </w:r>
    </w:p>
    <w:p w14:paraId="0FF7F07B" w14:textId="77777777" w:rsidR="009436A0" w:rsidRPr="009436A0" w:rsidRDefault="009436A0" w:rsidP="009436A0">
      <w:pPr>
        <w:spacing w:after="0" w:line="240" w:lineRule="auto"/>
        <w:jc w:val="both"/>
        <w:rPr>
          <w:rFonts w:ascii="Times New Roman" w:hAnsi="Times New Roman" w:cs="Times New Roman"/>
          <w:bCs/>
          <w:sz w:val="24"/>
          <w:szCs w:val="24"/>
        </w:rPr>
      </w:pPr>
    </w:p>
    <w:p w14:paraId="35D167D1"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2. Применяем тарифы страховых взносов</w:t>
      </w:r>
    </w:p>
    <w:p w14:paraId="37EADE78"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На 2025 год действуют следующие основные тарифы (согласно ст. 425, 426 НК РФ):</w:t>
      </w:r>
    </w:p>
    <w:p w14:paraId="757A02CF" w14:textId="4F8BECF6"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 xml:space="preserve">1. Пенсионное страхование (ОПС): 22% </w:t>
      </w:r>
      <w:r>
        <w:rPr>
          <w:rFonts w:ascii="Times New Roman" w:hAnsi="Times New Roman" w:cs="Times New Roman"/>
          <w:bCs/>
          <w:sz w:val="24"/>
          <w:szCs w:val="24"/>
        </w:rPr>
        <w:t>-</w:t>
      </w:r>
      <w:r w:rsidRPr="009436A0">
        <w:rPr>
          <w:rFonts w:ascii="Times New Roman" w:hAnsi="Times New Roman" w:cs="Times New Roman"/>
          <w:bCs/>
          <w:sz w:val="24"/>
          <w:szCs w:val="24"/>
        </w:rPr>
        <w:t xml:space="preserve"> в пределах установленной предельной величины базы (в 2025 году </w:t>
      </w:r>
      <w:r>
        <w:rPr>
          <w:rFonts w:ascii="Times New Roman" w:hAnsi="Times New Roman" w:cs="Times New Roman"/>
          <w:bCs/>
          <w:sz w:val="24"/>
          <w:szCs w:val="24"/>
        </w:rPr>
        <w:t>это</w:t>
      </w:r>
      <w:r w:rsidRPr="009436A0">
        <w:rPr>
          <w:rFonts w:ascii="Times New Roman" w:hAnsi="Times New Roman" w:cs="Times New Roman"/>
          <w:bCs/>
          <w:sz w:val="24"/>
          <w:szCs w:val="24"/>
        </w:rPr>
        <w:t xml:space="preserve"> 2 </w:t>
      </w:r>
      <w:r>
        <w:rPr>
          <w:rFonts w:ascii="Times New Roman" w:hAnsi="Times New Roman" w:cs="Times New Roman"/>
          <w:bCs/>
          <w:sz w:val="24"/>
          <w:szCs w:val="24"/>
        </w:rPr>
        <w:t>7</w:t>
      </w:r>
      <w:r w:rsidRPr="009436A0">
        <w:rPr>
          <w:rFonts w:ascii="Times New Roman" w:hAnsi="Times New Roman" w:cs="Times New Roman"/>
          <w:bCs/>
          <w:sz w:val="24"/>
          <w:szCs w:val="24"/>
        </w:rPr>
        <w:t>5</w:t>
      </w:r>
      <w:r>
        <w:rPr>
          <w:rFonts w:ascii="Times New Roman" w:hAnsi="Times New Roman" w:cs="Times New Roman"/>
          <w:bCs/>
          <w:sz w:val="24"/>
          <w:szCs w:val="24"/>
        </w:rPr>
        <w:t>9</w:t>
      </w:r>
      <w:r w:rsidRPr="009436A0">
        <w:rPr>
          <w:rFonts w:ascii="Times New Roman" w:hAnsi="Times New Roman" w:cs="Times New Roman"/>
          <w:bCs/>
          <w:sz w:val="24"/>
          <w:szCs w:val="24"/>
        </w:rPr>
        <w:t xml:space="preserve"> 000 руб.). Поскольку наш расчет за квартал, а не за год, и сумма 408 000 руб. значительно меньше предполагаемого годового лимита, применяем полный тариф 22%.</w:t>
      </w:r>
    </w:p>
    <w:p w14:paraId="64CAA8EC"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2. Медицинское страхование (ОМС): 5,1% — этот взнос не имеет предельной базы, начисляется на всю сумму выплат.</w:t>
      </w:r>
    </w:p>
    <w:p w14:paraId="4DBF4AF6" w14:textId="2D4116F5" w:rsid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 xml:space="preserve">3. Социальное страхование на случай временной нетрудоспособности и в связи с материнством (ВНиМ): 2,9% — в пределах установленной предельной величины базы (в 2025 году предположительно будет около </w:t>
      </w:r>
      <w:r>
        <w:rPr>
          <w:rFonts w:ascii="Times New Roman" w:hAnsi="Times New Roman" w:cs="Times New Roman"/>
          <w:bCs/>
          <w:sz w:val="24"/>
          <w:szCs w:val="24"/>
        </w:rPr>
        <w:t>2 759 00</w:t>
      </w:r>
      <w:r w:rsidR="009008A7">
        <w:rPr>
          <w:rFonts w:ascii="Times New Roman" w:hAnsi="Times New Roman" w:cs="Times New Roman"/>
          <w:bCs/>
          <w:sz w:val="24"/>
          <w:szCs w:val="24"/>
        </w:rPr>
        <w:t>0</w:t>
      </w:r>
      <w:r w:rsidRPr="009436A0">
        <w:rPr>
          <w:rFonts w:ascii="Times New Roman" w:hAnsi="Times New Roman" w:cs="Times New Roman"/>
          <w:bCs/>
          <w:sz w:val="24"/>
          <w:szCs w:val="24"/>
        </w:rPr>
        <w:t xml:space="preserve"> руб.). Так как наша квартальная сумма также меньше этого лимита, применяем тариф 2,9%.</w:t>
      </w:r>
    </w:p>
    <w:p w14:paraId="017D5335" w14:textId="77777777" w:rsidR="009436A0" w:rsidRPr="009436A0" w:rsidRDefault="009436A0" w:rsidP="009436A0">
      <w:pPr>
        <w:spacing w:after="0" w:line="240" w:lineRule="auto"/>
        <w:jc w:val="both"/>
        <w:rPr>
          <w:rFonts w:ascii="Times New Roman" w:hAnsi="Times New Roman" w:cs="Times New Roman"/>
          <w:bCs/>
          <w:sz w:val="24"/>
          <w:szCs w:val="24"/>
        </w:rPr>
      </w:pPr>
    </w:p>
    <w:p w14:paraId="040CF04C"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3. Производим расчет</w:t>
      </w:r>
    </w:p>
    <w:p w14:paraId="4FBB7DDF"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Используем облагаемую базу 408 000 руб.</w:t>
      </w:r>
    </w:p>
    <w:p w14:paraId="25132D85" w14:textId="1E4C320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Взносы на ОПС (22%):</w:t>
      </w:r>
    </w:p>
    <w:p w14:paraId="6BC60CEC"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  408 000 руб. * 22% = 89 760 руб.</w:t>
      </w:r>
    </w:p>
    <w:p w14:paraId="27EAB01F" w14:textId="52A2AF7A"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Взносы на ОМС (5,1%):</w:t>
      </w:r>
    </w:p>
    <w:p w14:paraId="71736ECC" w14:textId="77777777"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  408 000 руб. * 5,1% = 20 808 руб.</w:t>
      </w:r>
    </w:p>
    <w:p w14:paraId="746E8AA2" w14:textId="26284BDB" w:rsidR="009436A0" w:rsidRP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Взносы на ВНиМ (2,9%):</w:t>
      </w:r>
    </w:p>
    <w:p w14:paraId="4FC952E0" w14:textId="0B51563B" w:rsidR="009436A0" w:rsidRDefault="009436A0" w:rsidP="009436A0">
      <w:pPr>
        <w:spacing w:after="0" w:line="240" w:lineRule="auto"/>
        <w:jc w:val="both"/>
        <w:rPr>
          <w:rFonts w:ascii="Times New Roman" w:hAnsi="Times New Roman" w:cs="Times New Roman"/>
          <w:bCs/>
          <w:sz w:val="24"/>
          <w:szCs w:val="24"/>
        </w:rPr>
      </w:pPr>
      <w:r w:rsidRPr="009436A0">
        <w:rPr>
          <w:rFonts w:ascii="Times New Roman" w:hAnsi="Times New Roman" w:cs="Times New Roman"/>
          <w:bCs/>
          <w:sz w:val="24"/>
          <w:szCs w:val="24"/>
        </w:rPr>
        <w:t>  408 000 руб. * 2,9% = 11 832 руб.</w:t>
      </w:r>
    </w:p>
    <w:p w14:paraId="41181EF1" w14:textId="1C05E948" w:rsidR="00FE17E0" w:rsidRDefault="00FE17E0" w:rsidP="00FE17E0">
      <w:pPr>
        <w:spacing w:after="0" w:line="240" w:lineRule="auto"/>
        <w:jc w:val="both"/>
        <w:rPr>
          <w:rFonts w:ascii="Times New Roman" w:hAnsi="Times New Roman" w:cs="Times New Roman"/>
          <w:sz w:val="24"/>
          <w:szCs w:val="24"/>
        </w:rPr>
      </w:pPr>
      <w:r w:rsidRPr="003C2AF2">
        <w:rPr>
          <w:rFonts w:ascii="Times New Roman" w:hAnsi="Times New Roman" w:cs="Times New Roman"/>
          <w:sz w:val="24"/>
          <w:szCs w:val="24"/>
        </w:rPr>
        <w:lastRenderedPageBreak/>
        <w:t>Общий размер страховых взносов за период с января по март 2025 г.</w:t>
      </w:r>
      <w:r>
        <w:rPr>
          <w:rFonts w:ascii="Times New Roman" w:hAnsi="Times New Roman" w:cs="Times New Roman"/>
          <w:sz w:val="24"/>
          <w:szCs w:val="24"/>
        </w:rPr>
        <w:t xml:space="preserve"> -125 256 руб.</w:t>
      </w:r>
    </w:p>
    <w:p w14:paraId="29D33B96" w14:textId="77777777" w:rsidR="00FE17E0" w:rsidRPr="003C2AF2" w:rsidRDefault="00FE17E0" w:rsidP="00FE17E0">
      <w:pPr>
        <w:spacing w:after="0" w:line="240" w:lineRule="auto"/>
        <w:jc w:val="both"/>
        <w:rPr>
          <w:rFonts w:ascii="Times New Roman" w:hAnsi="Times New Roman" w:cs="Times New Roman"/>
          <w:sz w:val="24"/>
          <w:szCs w:val="24"/>
        </w:rPr>
      </w:pPr>
    </w:p>
    <w:p w14:paraId="6D38AD20" w14:textId="7BA8F12F" w:rsidR="00847530" w:rsidRPr="00847530" w:rsidRDefault="00FE17E0" w:rsidP="00847530">
      <w:pPr>
        <w:pStyle w:val="ab"/>
        <w:shd w:val="clear" w:color="auto" w:fill="FFFFFF"/>
        <w:spacing w:before="0" w:beforeAutospacing="0" w:after="0" w:afterAutospacing="0"/>
        <w:ind w:firstLine="709"/>
        <w:jc w:val="both"/>
        <w:rPr>
          <w:rFonts w:ascii="Arial" w:hAnsi="Arial" w:cs="Arial"/>
        </w:rPr>
      </w:pPr>
      <w:r w:rsidRPr="00847530">
        <w:rPr>
          <w:b/>
          <w:bCs/>
          <w:shd w:val="clear" w:color="auto" w:fill="FFFFFF"/>
        </w:rPr>
        <w:t xml:space="preserve">Задача 5. </w:t>
      </w:r>
      <w:r w:rsidR="00847530" w:rsidRPr="00847530">
        <w:t>Сотруднику предприятия, получившему статус участника проекта «Сколково» в сентябре 2013 г., в течение 2025 года выплачивалась заработная плата из расчета 152 000 руб. в месяц. В январе 2025 г. в связи с производственной необходимостью сотрудник был направлен в командировку, произведенные им расходы (оплата проживания в гостинице – 20 000 руб., расходы на проезд – 33 000 руб., сбор за услуги аэропорта – 2000 руб.) полностью компенсированы работодателем. Рассчитать размер страховых взносов за 2025 г., если дополнительно известно, что в феврале сотруднику выплачивалось пособие за 5 дней временной нетрудоспособности в связи с необходимостью ухода за больным ребенком.</w:t>
      </w:r>
    </w:p>
    <w:p w14:paraId="5567DB37" w14:textId="1B39A085" w:rsidR="00FE17E0" w:rsidRDefault="00FE17E0" w:rsidP="00FE17E0">
      <w:pPr>
        <w:spacing w:after="0" w:line="240" w:lineRule="auto"/>
        <w:jc w:val="both"/>
        <w:rPr>
          <w:rFonts w:ascii="Times New Roman" w:hAnsi="Times New Roman" w:cs="Times New Roman"/>
          <w:sz w:val="24"/>
          <w:szCs w:val="24"/>
          <w:shd w:val="clear" w:color="auto" w:fill="FFFFFF"/>
        </w:rPr>
      </w:pPr>
      <w:r w:rsidRPr="00072309">
        <w:rPr>
          <w:rFonts w:ascii="Times New Roman" w:hAnsi="Times New Roman" w:cs="Times New Roman"/>
          <w:sz w:val="24"/>
          <w:szCs w:val="24"/>
          <w:shd w:val="clear" w:color="auto" w:fill="FFFFFF"/>
        </w:rPr>
        <w:t> </w:t>
      </w:r>
    </w:p>
    <w:p w14:paraId="7F1A063B" w14:textId="77777777" w:rsidR="00847530" w:rsidRDefault="00847530" w:rsidP="00847530">
      <w:pPr>
        <w:spacing w:after="0" w:line="240" w:lineRule="auto"/>
        <w:jc w:val="both"/>
        <w:rPr>
          <w:rFonts w:ascii="Times New Roman" w:hAnsi="Times New Roman" w:cs="Times New Roman"/>
          <w:b/>
          <w:bCs/>
          <w:sz w:val="24"/>
          <w:szCs w:val="24"/>
        </w:rPr>
      </w:pPr>
      <w:r w:rsidRPr="004874DB">
        <w:rPr>
          <w:rFonts w:ascii="Times New Roman" w:hAnsi="Times New Roman" w:cs="Times New Roman"/>
          <w:b/>
          <w:bCs/>
          <w:sz w:val="24"/>
          <w:szCs w:val="24"/>
        </w:rPr>
        <w:t>Решение.</w:t>
      </w:r>
    </w:p>
    <w:p w14:paraId="15520969" w14:textId="7777777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1. Определяем базу для начисления страховых взносов</w:t>
      </w:r>
    </w:p>
    <w:p w14:paraId="073FC3C2" w14:textId="7777777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Страховые взносы начисляются на все выплаты в пользу работника, за исключением некоторых установленных законом компенсаций и льгот.</w:t>
      </w:r>
    </w:p>
    <w:p w14:paraId="3445AF50" w14:textId="7777777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Доход сотрудника за 2025 год состоит из:</w:t>
      </w:r>
    </w:p>
    <w:p w14:paraId="417BE9E9" w14:textId="49C973E6" w:rsidR="00847530" w:rsidRPr="00847530" w:rsidRDefault="00847530" w:rsidP="003038B9">
      <w:pPr>
        <w:pStyle w:val="a4"/>
        <w:numPr>
          <w:ilvl w:val="3"/>
          <w:numId w:val="1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Заработная плата: 152 000 руб./мес. * 12 месяцев = 1 824 000 руб.</w:t>
      </w:r>
    </w:p>
    <w:p w14:paraId="64ED3A1B" w14:textId="77777777" w:rsidR="00847530" w:rsidRDefault="00847530" w:rsidP="003038B9">
      <w:pPr>
        <w:pStyle w:val="a4"/>
        <w:numPr>
          <w:ilvl w:val="3"/>
          <w:numId w:val="1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Командировочные расходы (компенсация):</w:t>
      </w:r>
    </w:p>
    <w:p w14:paraId="2D17F667" w14:textId="77777777" w:rsidR="00847530" w:rsidRDefault="00847530" w:rsidP="00847530">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7530">
        <w:rPr>
          <w:rFonts w:ascii="Times New Roman" w:eastAsia="Times New Roman" w:hAnsi="Times New Roman" w:cs="Times New Roman"/>
          <w:sz w:val="24"/>
          <w:szCs w:val="24"/>
          <w:lang w:eastAsia="ru-RU"/>
        </w:rPr>
        <w:t>Проживание: 20 000 руб.</w:t>
      </w:r>
    </w:p>
    <w:p w14:paraId="27393BFA" w14:textId="77777777" w:rsidR="00847530" w:rsidRDefault="00847530" w:rsidP="00847530">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7530">
        <w:rPr>
          <w:rFonts w:ascii="Times New Roman" w:eastAsia="Times New Roman" w:hAnsi="Times New Roman" w:cs="Times New Roman"/>
          <w:sz w:val="24"/>
          <w:szCs w:val="24"/>
          <w:lang w:eastAsia="ru-RU"/>
        </w:rPr>
        <w:t>Проезд: 33 000 руб.</w:t>
      </w:r>
    </w:p>
    <w:p w14:paraId="4DE7ED1C" w14:textId="77777777" w:rsidR="00847530" w:rsidRDefault="00847530" w:rsidP="00847530">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7530">
        <w:rPr>
          <w:rFonts w:ascii="Times New Roman" w:eastAsia="Times New Roman" w:hAnsi="Times New Roman" w:cs="Times New Roman"/>
          <w:sz w:val="24"/>
          <w:szCs w:val="24"/>
          <w:lang w:eastAsia="ru-RU"/>
        </w:rPr>
        <w:t>Аэропортовый сбор: 2 000 руб.</w:t>
      </w:r>
    </w:p>
    <w:p w14:paraId="50EB84EF" w14:textId="77777777" w:rsidR="00847530" w:rsidRDefault="00847530" w:rsidP="00847530">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   Итого компенсация: 55 000 руб.</w:t>
      </w:r>
    </w:p>
    <w:p w14:paraId="3AC0BFB0" w14:textId="78936E48" w:rsidR="00F279D1" w:rsidRDefault="00847530" w:rsidP="00F279D1">
      <w:pPr>
        <w:pStyle w:val="a4"/>
        <w:shd w:val="clear" w:color="auto" w:fill="FFFFFF"/>
        <w:spacing w:after="0" w:line="240" w:lineRule="auto"/>
        <w:ind w:left="0"/>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 Компенсация документально подтвержденных расходов, связанных со служебной командировкой, не облагается страховыми взносами (п. 2 ст. 422 НК РФ). Следовательно, эта сумма не включается в базу.</w:t>
      </w:r>
    </w:p>
    <w:p w14:paraId="70634EA0" w14:textId="53AF249B" w:rsidR="00847530" w:rsidRDefault="00847530" w:rsidP="003038B9">
      <w:pPr>
        <w:pStyle w:val="a4"/>
        <w:numPr>
          <w:ilvl w:val="3"/>
          <w:numId w:val="1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Пособие по временной нетрудоспособности</w:t>
      </w:r>
      <w:r w:rsidR="00F279D1">
        <w:rPr>
          <w:rFonts w:ascii="Times New Roman" w:eastAsia="Times New Roman" w:hAnsi="Times New Roman" w:cs="Times New Roman"/>
          <w:sz w:val="24"/>
          <w:szCs w:val="24"/>
          <w:lang w:eastAsia="ru-RU"/>
        </w:rPr>
        <w:t xml:space="preserve"> (п</w:t>
      </w:r>
      <w:r w:rsidRPr="00F279D1">
        <w:rPr>
          <w:rFonts w:ascii="Times New Roman" w:eastAsia="Times New Roman" w:hAnsi="Times New Roman" w:cs="Times New Roman"/>
          <w:sz w:val="24"/>
          <w:szCs w:val="24"/>
          <w:lang w:eastAsia="ru-RU"/>
        </w:rPr>
        <w:t>о больничным листам (в т.ч. по уходу за больным ребенком) не облагаются страховыми взносами (п. 1 ст. 422 НК РФ). Следовательно, эта сумма также не включается в базу.</w:t>
      </w:r>
    </w:p>
    <w:p w14:paraId="011C3E55" w14:textId="77777777" w:rsidR="00F279D1" w:rsidRPr="00F279D1" w:rsidRDefault="00F279D1" w:rsidP="00F279D1">
      <w:pPr>
        <w:pStyle w:val="a4"/>
        <w:shd w:val="clear" w:color="auto" w:fill="FFFFFF"/>
        <w:spacing w:after="0" w:line="240" w:lineRule="auto"/>
        <w:ind w:left="709"/>
        <w:jc w:val="both"/>
        <w:rPr>
          <w:rFonts w:ascii="Times New Roman" w:eastAsia="Times New Roman" w:hAnsi="Times New Roman" w:cs="Times New Roman"/>
          <w:sz w:val="24"/>
          <w:szCs w:val="24"/>
          <w:lang w:eastAsia="ru-RU"/>
        </w:rPr>
      </w:pPr>
    </w:p>
    <w:p w14:paraId="2CCC43AA" w14:textId="7777777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Вывод: В базу для начисления страховых взносов включается только заработная плата.</w:t>
      </w:r>
    </w:p>
    <w:p w14:paraId="334CAE32" w14:textId="7777777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Облагаемая база за 2025 год = 1 824 000 руб.</w:t>
      </w:r>
    </w:p>
    <w:p w14:paraId="1FC37B0C" w14:textId="0AA67BDE"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p>
    <w:p w14:paraId="29544EC2" w14:textId="7777777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2. Учитываем предельную величину базы для взносов на ОПС и ВНиМ</w:t>
      </w:r>
    </w:p>
    <w:p w14:paraId="225E2253" w14:textId="2C6D8E04"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 xml:space="preserve">На 2025 год установлены следующие предельные величины базы </w:t>
      </w:r>
      <w:r w:rsidR="009008A7">
        <w:rPr>
          <w:rFonts w:ascii="Times New Roman" w:eastAsia="Times New Roman" w:hAnsi="Times New Roman" w:cs="Times New Roman"/>
          <w:sz w:val="24"/>
          <w:szCs w:val="24"/>
          <w:lang w:eastAsia="ru-RU"/>
        </w:rPr>
        <w:t xml:space="preserve"> - </w:t>
      </w:r>
      <w:r w:rsidR="009008A7">
        <w:rPr>
          <w:rFonts w:ascii="Times New Roman" w:hAnsi="Times New Roman" w:cs="Times New Roman"/>
          <w:bCs/>
          <w:sz w:val="24"/>
          <w:szCs w:val="24"/>
        </w:rPr>
        <w:t>2 759 000 руб.</w:t>
      </w:r>
    </w:p>
    <w:p w14:paraId="10578653" w14:textId="7777777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 На обязательное пенсионное страхование (ОПС): Предположим, 2 000 000 руб. (используется для иллюстрации).</w:t>
      </w:r>
      <w:r w:rsidRPr="00847530">
        <w:rPr>
          <w:rFonts w:ascii="Times New Roman" w:eastAsia="Times New Roman" w:hAnsi="Times New Roman" w:cs="Times New Roman"/>
          <w:sz w:val="24"/>
          <w:szCs w:val="24"/>
          <w:lang w:eastAsia="ru-RU"/>
        </w:rPr>
        <w:br/>
        <w:t>· На обязательное социальное страхование на случай временной нетрудоспособности и в связи с материнством (ВНиМ): Предположим, 1 000 000 руб. (используется для иллюстрации).</w:t>
      </w:r>
      <w:r w:rsidRPr="00847530">
        <w:rPr>
          <w:rFonts w:ascii="Times New Roman" w:eastAsia="Times New Roman" w:hAnsi="Times New Roman" w:cs="Times New Roman"/>
          <w:sz w:val="24"/>
          <w:szCs w:val="24"/>
          <w:lang w:eastAsia="ru-RU"/>
        </w:rPr>
        <w:br/>
        <w:t>· На обязательное медицинское страхование (ОМС): Предельной величины не существует, взносы платятся с полной суммы дохода.</w:t>
      </w:r>
    </w:p>
    <w:p w14:paraId="08C8CC29" w14:textId="7777777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Сравниваем нашу базу с предельными величинами:</w:t>
      </w:r>
    </w:p>
    <w:p w14:paraId="1A4D089B" w14:textId="339B6AA9"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ОПС: 1 824 000 руб. &lt; 2</w:t>
      </w:r>
      <w:r w:rsidR="009008A7">
        <w:rPr>
          <w:rFonts w:ascii="Times New Roman" w:eastAsia="Times New Roman" w:hAnsi="Times New Roman" w:cs="Times New Roman"/>
          <w:sz w:val="24"/>
          <w:szCs w:val="24"/>
          <w:lang w:eastAsia="ru-RU"/>
        </w:rPr>
        <w:t> 759 000</w:t>
      </w:r>
      <w:r w:rsidRPr="00847530">
        <w:rPr>
          <w:rFonts w:ascii="Times New Roman" w:eastAsia="Times New Roman" w:hAnsi="Times New Roman" w:cs="Times New Roman"/>
          <w:sz w:val="24"/>
          <w:szCs w:val="24"/>
          <w:lang w:eastAsia="ru-RU"/>
        </w:rPr>
        <w:t xml:space="preserve"> руб. → Значит, вся сумма облагается по стандартной ставке.</w:t>
      </w:r>
      <w:r w:rsidRPr="00847530">
        <w:rPr>
          <w:rFonts w:ascii="Times New Roman" w:eastAsia="Times New Roman" w:hAnsi="Times New Roman" w:cs="Times New Roman"/>
          <w:sz w:val="24"/>
          <w:szCs w:val="24"/>
          <w:lang w:eastAsia="ru-RU"/>
        </w:rPr>
        <w:br/>
      </w:r>
    </w:p>
    <w:p w14:paraId="48CF3CF1" w14:textId="7777777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3. Применяем льготные тарифы страховых взносов для "Сколково"</w:t>
      </w:r>
    </w:p>
    <w:p w14:paraId="5161D034" w14:textId="7777777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Для резидентов инновационного центра "Сколково" (к которым относится сотрудник) установлены пониженные тарифы страховых взносов (ст. 427 НК РФ):</w:t>
      </w:r>
    </w:p>
    <w:p w14:paraId="675CDA8C" w14:textId="77777777" w:rsidR="009008A7"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 Взносы на ОПС: 14,0%</w:t>
      </w:r>
      <w:r w:rsidR="009008A7">
        <w:rPr>
          <w:rFonts w:ascii="Times New Roman" w:eastAsia="Times New Roman" w:hAnsi="Times New Roman" w:cs="Times New Roman"/>
          <w:sz w:val="24"/>
          <w:szCs w:val="24"/>
          <w:lang w:eastAsia="ru-RU"/>
        </w:rPr>
        <w:t>;</w:t>
      </w:r>
    </w:p>
    <w:p w14:paraId="77EE73CE" w14:textId="77777777" w:rsidR="009008A7"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 Взносы на ОМС: 0%</w:t>
      </w:r>
      <w:r w:rsidR="009008A7">
        <w:rPr>
          <w:rFonts w:ascii="Times New Roman" w:eastAsia="Times New Roman" w:hAnsi="Times New Roman" w:cs="Times New Roman"/>
          <w:sz w:val="24"/>
          <w:szCs w:val="24"/>
          <w:lang w:eastAsia="ru-RU"/>
        </w:rPr>
        <w:t>;</w:t>
      </w:r>
    </w:p>
    <w:p w14:paraId="307D2EE3" w14:textId="11DD8BF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 Взносы на ВНиМ: 0%</w:t>
      </w:r>
    </w:p>
    <w:p w14:paraId="2C323AA6" w14:textId="77777777" w:rsidR="009008A7" w:rsidRDefault="009008A7" w:rsidP="00847530">
      <w:pPr>
        <w:shd w:val="clear" w:color="auto" w:fill="FFFFFF"/>
        <w:spacing w:after="0" w:line="240" w:lineRule="auto"/>
        <w:jc w:val="both"/>
        <w:rPr>
          <w:rFonts w:ascii="Times New Roman" w:eastAsia="Times New Roman" w:hAnsi="Times New Roman" w:cs="Times New Roman"/>
          <w:sz w:val="24"/>
          <w:szCs w:val="24"/>
          <w:lang w:eastAsia="ru-RU"/>
        </w:rPr>
      </w:pPr>
    </w:p>
    <w:p w14:paraId="4D7C85B1" w14:textId="1E00AD47" w:rsid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lastRenderedPageBreak/>
        <w:t>Льгота действует в течение 10 лет с момента получения статуса. Сотрудник получил статус в сентябре 2013, значит, льгота действует до сентября 2023 года. В 2025 году льготные тарифы уже не применяются.</w:t>
      </w:r>
    </w:p>
    <w:p w14:paraId="1B042E66" w14:textId="77777777" w:rsidR="009008A7" w:rsidRPr="00847530" w:rsidRDefault="009008A7" w:rsidP="00847530">
      <w:pPr>
        <w:shd w:val="clear" w:color="auto" w:fill="FFFFFF"/>
        <w:spacing w:after="0" w:line="240" w:lineRule="auto"/>
        <w:jc w:val="both"/>
        <w:rPr>
          <w:rFonts w:ascii="Times New Roman" w:eastAsia="Times New Roman" w:hAnsi="Times New Roman" w:cs="Times New Roman"/>
          <w:sz w:val="24"/>
          <w:szCs w:val="24"/>
          <w:lang w:eastAsia="ru-RU"/>
        </w:rPr>
      </w:pPr>
    </w:p>
    <w:p w14:paraId="76F0B76C" w14:textId="77777777" w:rsidR="00847530" w:rsidRPr="00847530"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4. Производим расчет страховых взносов за 2025 год</w:t>
      </w:r>
    </w:p>
    <w:p w14:paraId="3B5C0CC9" w14:textId="6FFD6B64" w:rsidR="009008A7" w:rsidRDefault="009008A7" w:rsidP="0084753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847530" w:rsidRPr="00847530">
        <w:rPr>
          <w:rFonts w:ascii="Times New Roman" w:eastAsia="Times New Roman" w:hAnsi="Times New Roman" w:cs="Times New Roman"/>
          <w:sz w:val="24"/>
          <w:szCs w:val="24"/>
          <w:lang w:eastAsia="ru-RU"/>
        </w:rPr>
        <w:t xml:space="preserve"> Взносы на ОПС:</w:t>
      </w:r>
    </w:p>
    <w:p w14:paraId="1268DCD0" w14:textId="4408847E" w:rsidR="00354774" w:rsidRDefault="00847530" w:rsidP="00847530">
      <w:pPr>
        <w:shd w:val="clear" w:color="auto" w:fill="FFFFFF"/>
        <w:spacing w:after="0" w:line="240" w:lineRule="auto"/>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 xml:space="preserve">База (1 824 000 руб.) меньше предельной (2 </w:t>
      </w:r>
      <w:r w:rsidR="00354774">
        <w:rPr>
          <w:rFonts w:ascii="Times New Roman" w:eastAsia="Times New Roman" w:hAnsi="Times New Roman" w:cs="Times New Roman"/>
          <w:sz w:val="24"/>
          <w:szCs w:val="24"/>
          <w:lang w:eastAsia="ru-RU"/>
        </w:rPr>
        <w:t>759</w:t>
      </w:r>
      <w:r w:rsidRPr="00847530">
        <w:rPr>
          <w:rFonts w:ascii="Times New Roman" w:eastAsia="Times New Roman" w:hAnsi="Times New Roman" w:cs="Times New Roman"/>
          <w:sz w:val="24"/>
          <w:szCs w:val="24"/>
          <w:lang w:eastAsia="ru-RU"/>
        </w:rPr>
        <w:t xml:space="preserve"> 000 руб.).</w:t>
      </w:r>
      <w:r w:rsidRPr="00847530">
        <w:rPr>
          <w:rFonts w:ascii="Times New Roman" w:eastAsia="Times New Roman" w:hAnsi="Times New Roman" w:cs="Times New Roman"/>
          <w:sz w:val="24"/>
          <w:szCs w:val="24"/>
          <w:lang w:eastAsia="ru-RU"/>
        </w:rPr>
        <w:br/>
        <w:t>Расчет: 1 824 000 руб. * 22,0% = 401 280 руб.</w:t>
      </w:r>
    </w:p>
    <w:p w14:paraId="2A394563" w14:textId="77777777" w:rsidR="00354774" w:rsidRDefault="00354774" w:rsidP="00847530">
      <w:pPr>
        <w:shd w:val="clear" w:color="auto" w:fill="FFFFFF"/>
        <w:spacing w:after="0" w:line="240" w:lineRule="auto"/>
        <w:jc w:val="both"/>
        <w:rPr>
          <w:rFonts w:ascii="Times New Roman" w:eastAsia="Times New Roman" w:hAnsi="Times New Roman" w:cs="Times New Roman"/>
          <w:sz w:val="24"/>
          <w:szCs w:val="24"/>
          <w:lang w:eastAsia="ru-RU"/>
        </w:rPr>
      </w:pPr>
    </w:p>
    <w:p w14:paraId="1EFE91AC" w14:textId="035D9E72" w:rsidR="00847530" w:rsidRPr="00354774" w:rsidRDefault="00847530" w:rsidP="003038B9">
      <w:pPr>
        <w:pStyle w:val="a4"/>
        <w:numPr>
          <w:ilvl w:val="0"/>
          <w:numId w:val="17"/>
        </w:numPr>
        <w:shd w:val="clear" w:color="auto" w:fill="FFFFFF"/>
        <w:spacing w:after="0" w:line="240" w:lineRule="auto"/>
        <w:jc w:val="both"/>
        <w:rPr>
          <w:rFonts w:ascii="Times New Roman" w:eastAsia="Times New Roman" w:hAnsi="Times New Roman" w:cs="Times New Roman"/>
          <w:sz w:val="24"/>
          <w:szCs w:val="24"/>
          <w:lang w:eastAsia="ru-RU"/>
        </w:rPr>
      </w:pPr>
      <w:r w:rsidRPr="00354774">
        <w:rPr>
          <w:rFonts w:ascii="Times New Roman" w:eastAsia="Times New Roman" w:hAnsi="Times New Roman" w:cs="Times New Roman"/>
          <w:sz w:val="24"/>
          <w:szCs w:val="24"/>
          <w:lang w:eastAsia="ru-RU"/>
        </w:rPr>
        <w:t>Итоговый расчет</w:t>
      </w:r>
    </w:p>
    <w:tbl>
      <w:tblPr>
        <w:tblStyle w:val="a5"/>
        <w:tblW w:w="0" w:type="auto"/>
        <w:tblInd w:w="360" w:type="dxa"/>
        <w:tblLook w:val="04A0" w:firstRow="1" w:lastRow="0" w:firstColumn="1" w:lastColumn="0" w:noHBand="0" w:noVBand="1"/>
      </w:tblPr>
      <w:tblGrid>
        <w:gridCol w:w="2317"/>
        <w:gridCol w:w="2326"/>
        <w:gridCol w:w="2309"/>
        <w:gridCol w:w="2316"/>
      </w:tblGrid>
      <w:tr w:rsidR="00354774" w14:paraId="7F6CD5C8" w14:textId="77777777" w:rsidTr="00354774">
        <w:tc>
          <w:tcPr>
            <w:tcW w:w="2407" w:type="dxa"/>
          </w:tcPr>
          <w:p w14:paraId="1A1E1087" w14:textId="0239F7BF" w:rsidR="00354774" w:rsidRDefault="00354774" w:rsidP="00354774">
            <w:pPr>
              <w:pStyle w:val="a4"/>
              <w:ind w:left="0"/>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Вид страховых взносов</w:t>
            </w:r>
          </w:p>
        </w:tc>
        <w:tc>
          <w:tcPr>
            <w:tcW w:w="2407" w:type="dxa"/>
          </w:tcPr>
          <w:p w14:paraId="0E6CD3CD" w14:textId="1EF48F0C" w:rsidR="00354774" w:rsidRDefault="00354774" w:rsidP="00354774">
            <w:pPr>
              <w:pStyle w:val="a4"/>
              <w:ind w:left="0"/>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Ставка</w:t>
            </w:r>
            <w:r>
              <w:rPr>
                <w:rFonts w:ascii="Times New Roman" w:eastAsia="Times New Roman" w:hAnsi="Times New Roman" w:cs="Times New Roman"/>
                <w:sz w:val="24"/>
                <w:szCs w:val="24"/>
                <w:lang w:eastAsia="ru-RU"/>
              </w:rPr>
              <w:t xml:space="preserve">,% </w:t>
            </w:r>
          </w:p>
        </w:tc>
        <w:tc>
          <w:tcPr>
            <w:tcW w:w="2407" w:type="dxa"/>
          </w:tcPr>
          <w:p w14:paraId="00062144" w14:textId="315CDCB5" w:rsidR="00354774" w:rsidRDefault="00354774" w:rsidP="00354774">
            <w:pPr>
              <w:pStyle w:val="a4"/>
              <w:ind w:left="0"/>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База для начисления</w:t>
            </w:r>
            <w:r>
              <w:rPr>
                <w:rFonts w:ascii="Times New Roman" w:eastAsia="Times New Roman" w:hAnsi="Times New Roman" w:cs="Times New Roman"/>
                <w:sz w:val="24"/>
                <w:szCs w:val="24"/>
                <w:lang w:eastAsia="ru-RU"/>
              </w:rPr>
              <w:t>, руб.</w:t>
            </w:r>
          </w:p>
        </w:tc>
        <w:tc>
          <w:tcPr>
            <w:tcW w:w="2407" w:type="dxa"/>
          </w:tcPr>
          <w:p w14:paraId="0636CD40" w14:textId="47BBAD10" w:rsidR="00354774" w:rsidRDefault="00354774" w:rsidP="00354774">
            <w:pPr>
              <w:pStyle w:val="a4"/>
              <w:ind w:left="0"/>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Сумма взносов</w:t>
            </w:r>
            <w:r>
              <w:rPr>
                <w:rFonts w:ascii="Times New Roman" w:eastAsia="Times New Roman" w:hAnsi="Times New Roman" w:cs="Times New Roman"/>
                <w:sz w:val="24"/>
                <w:szCs w:val="24"/>
                <w:lang w:eastAsia="ru-RU"/>
              </w:rPr>
              <w:t>, руб.</w:t>
            </w:r>
          </w:p>
        </w:tc>
      </w:tr>
      <w:tr w:rsidR="00354774" w14:paraId="7D419C14" w14:textId="77777777" w:rsidTr="00354774">
        <w:tc>
          <w:tcPr>
            <w:tcW w:w="2407" w:type="dxa"/>
          </w:tcPr>
          <w:p w14:paraId="0D5256BC" w14:textId="63C6A92A" w:rsidR="00354774" w:rsidRDefault="00354774" w:rsidP="00354774">
            <w:pPr>
              <w:pStyle w:val="a4"/>
              <w:ind w:left="0"/>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На ОПС</w:t>
            </w:r>
          </w:p>
        </w:tc>
        <w:tc>
          <w:tcPr>
            <w:tcW w:w="2407" w:type="dxa"/>
          </w:tcPr>
          <w:p w14:paraId="2AD61C20" w14:textId="34E6D007" w:rsidR="00354774" w:rsidRDefault="00354774" w:rsidP="005D77F2">
            <w:pPr>
              <w:pStyle w:val="a4"/>
              <w:ind w:left="0"/>
              <w:jc w:val="center"/>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22</w:t>
            </w:r>
          </w:p>
        </w:tc>
        <w:tc>
          <w:tcPr>
            <w:tcW w:w="2407" w:type="dxa"/>
          </w:tcPr>
          <w:p w14:paraId="7301C972" w14:textId="671B0F59" w:rsidR="00354774" w:rsidRDefault="00354774" w:rsidP="005D77F2">
            <w:pPr>
              <w:pStyle w:val="a4"/>
              <w:ind w:left="0"/>
              <w:jc w:val="center"/>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1 824 000</w:t>
            </w:r>
          </w:p>
        </w:tc>
        <w:tc>
          <w:tcPr>
            <w:tcW w:w="2407" w:type="dxa"/>
          </w:tcPr>
          <w:p w14:paraId="269A01BE" w14:textId="6D896F5A" w:rsidR="00354774" w:rsidRDefault="005D77F2" w:rsidP="005D77F2">
            <w:pPr>
              <w:pStyle w:val="a4"/>
              <w:ind w:left="0"/>
              <w:jc w:val="center"/>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401 280</w:t>
            </w:r>
          </w:p>
        </w:tc>
      </w:tr>
      <w:tr w:rsidR="00354774" w14:paraId="12B17174" w14:textId="77777777" w:rsidTr="00354774">
        <w:tc>
          <w:tcPr>
            <w:tcW w:w="2407" w:type="dxa"/>
          </w:tcPr>
          <w:p w14:paraId="590DA519" w14:textId="1170C20E" w:rsidR="00354774" w:rsidRDefault="005D77F2" w:rsidP="00354774">
            <w:pPr>
              <w:pStyle w:val="a4"/>
              <w:ind w:left="0"/>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На ОМС</w:t>
            </w:r>
          </w:p>
        </w:tc>
        <w:tc>
          <w:tcPr>
            <w:tcW w:w="2407" w:type="dxa"/>
          </w:tcPr>
          <w:p w14:paraId="7B839768" w14:textId="52A13F8B" w:rsidR="00354774" w:rsidRDefault="005D77F2" w:rsidP="005D77F2">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47530">
              <w:rPr>
                <w:rFonts w:ascii="Times New Roman" w:eastAsia="Times New Roman" w:hAnsi="Times New Roman" w:cs="Times New Roman"/>
                <w:sz w:val="24"/>
                <w:szCs w:val="24"/>
                <w:lang w:eastAsia="ru-RU"/>
              </w:rPr>
              <w:t>,1</w:t>
            </w:r>
          </w:p>
        </w:tc>
        <w:tc>
          <w:tcPr>
            <w:tcW w:w="2407" w:type="dxa"/>
          </w:tcPr>
          <w:p w14:paraId="02545D22" w14:textId="15AF69F8" w:rsidR="00354774" w:rsidRDefault="005D77F2" w:rsidP="005D77F2">
            <w:pPr>
              <w:pStyle w:val="a4"/>
              <w:ind w:left="0"/>
              <w:jc w:val="center"/>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1 824 000</w:t>
            </w:r>
          </w:p>
        </w:tc>
        <w:tc>
          <w:tcPr>
            <w:tcW w:w="2407" w:type="dxa"/>
          </w:tcPr>
          <w:p w14:paraId="798587A3" w14:textId="4ED147DC" w:rsidR="00354774" w:rsidRDefault="005D77F2" w:rsidP="005D77F2">
            <w:pPr>
              <w:pStyle w:val="a4"/>
              <w:ind w:left="0"/>
              <w:jc w:val="center"/>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93</w:t>
            </w:r>
            <w:r>
              <w:rPr>
                <w:rFonts w:ascii="Times New Roman" w:eastAsia="Times New Roman" w:hAnsi="Times New Roman" w:cs="Times New Roman"/>
                <w:sz w:val="24"/>
                <w:szCs w:val="24"/>
                <w:lang w:eastAsia="ru-RU"/>
              </w:rPr>
              <w:t> </w:t>
            </w:r>
            <w:r w:rsidRPr="00847530">
              <w:rPr>
                <w:rFonts w:ascii="Times New Roman" w:eastAsia="Times New Roman" w:hAnsi="Times New Roman" w:cs="Times New Roman"/>
                <w:sz w:val="24"/>
                <w:szCs w:val="24"/>
                <w:lang w:eastAsia="ru-RU"/>
              </w:rPr>
              <w:t>024</w:t>
            </w:r>
          </w:p>
        </w:tc>
      </w:tr>
      <w:tr w:rsidR="00354774" w14:paraId="3030B349" w14:textId="77777777" w:rsidTr="00354774">
        <w:tc>
          <w:tcPr>
            <w:tcW w:w="2407" w:type="dxa"/>
          </w:tcPr>
          <w:p w14:paraId="3C5A35A6" w14:textId="72B46A78" w:rsidR="00354774" w:rsidRDefault="005D77F2" w:rsidP="00354774">
            <w:pPr>
              <w:pStyle w:val="a4"/>
              <w:ind w:left="0"/>
              <w:jc w:val="both"/>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На ВНиМ</w:t>
            </w:r>
          </w:p>
        </w:tc>
        <w:tc>
          <w:tcPr>
            <w:tcW w:w="2407" w:type="dxa"/>
          </w:tcPr>
          <w:p w14:paraId="6BC8F838" w14:textId="0B25AE94" w:rsidR="00354774" w:rsidRDefault="005D77F2" w:rsidP="005D77F2">
            <w:pPr>
              <w:pStyle w:val="a4"/>
              <w:ind w:left="0"/>
              <w:jc w:val="center"/>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2,9</w:t>
            </w:r>
          </w:p>
        </w:tc>
        <w:tc>
          <w:tcPr>
            <w:tcW w:w="2407" w:type="dxa"/>
          </w:tcPr>
          <w:p w14:paraId="17E77129" w14:textId="274F0ED6" w:rsidR="00354774" w:rsidRDefault="005D77F2" w:rsidP="005D77F2">
            <w:pPr>
              <w:pStyle w:val="a4"/>
              <w:ind w:left="0"/>
              <w:jc w:val="center"/>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1 000 000</w:t>
            </w:r>
          </w:p>
        </w:tc>
        <w:tc>
          <w:tcPr>
            <w:tcW w:w="2407" w:type="dxa"/>
          </w:tcPr>
          <w:p w14:paraId="24ECEC44" w14:textId="0C2F90BB" w:rsidR="00354774" w:rsidRDefault="005D77F2" w:rsidP="005D77F2">
            <w:pPr>
              <w:pStyle w:val="a4"/>
              <w:ind w:left="0"/>
              <w:jc w:val="center"/>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29 000</w:t>
            </w:r>
          </w:p>
        </w:tc>
      </w:tr>
      <w:tr w:rsidR="00354774" w14:paraId="5B22ACBB" w14:textId="77777777" w:rsidTr="00354774">
        <w:tc>
          <w:tcPr>
            <w:tcW w:w="2407" w:type="dxa"/>
          </w:tcPr>
          <w:p w14:paraId="575AD567" w14:textId="053613CB" w:rsidR="00354774" w:rsidRDefault="005D77F2" w:rsidP="00354774">
            <w:pPr>
              <w:pStyle w:val="a4"/>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407" w:type="dxa"/>
          </w:tcPr>
          <w:p w14:paraId="52B9C11C" w14:textId="77777777" w:rsidR="00354774" w:rsidRDefault="00354774" w:rsidP="005D77F2">
            <w:pPr>
              <w:pStyle w:val="a4"/>
              <w:ind w:left="0"/>
              <w:jc w:val="center"/>
              <w:rPr>
                <w:rFonts w:ascii="Times New Roman" w:eastAsia="Times New Roman" w:hAnsi="Times New Roman" w:cs="Times New Roman"/>
                <w:sz w:val="24"/>
                <w:szCs w:val="24"/>
                <w:lang w:eastAsia="ru-RU"/>
              </w:rPr>
            </w:pPr>
          </w:p>
        </w:tc>
        <w:tc>
          <w:tcPr>
            <w:tcW w:w="2407" w:type="dxa"/>
          </w:tcPr>
          <w:p w14:paraId="3B323034" w14:textId="77777777" w:rsidR="00354774" w:rsidRDefault="00354774" w:rsidP="005D77F2">
            <w:pPr>
              <w:pStyle w:val="a4"/>
              <w:ind w:left="0"/>
              <w:jc w:val="center"/>
              <w:rPr>
                <w:rFonts w:ascii="Times New Roman" w:eastAsia="Times New Roman" w:hAnsi="Times New Roman" w:cs="Times New Roman"/>
                <w:sz w:val="24"/>
                <w:szCs w:val="24"/>
                <w:lang w:eastAsia="ru-RU"/>
              </w:rPr>
            </w:pPr>
          </w:p>
        </w:tc>
        <w:tc>
          <w:tcPr>
            <w:tcW w:w="2407" w:type="dxa"/>
          </w:tcPr>
          <w:p w14:paraId="0F701D5A" w14:textId="48460789" w:rsidR="00354774" w:rsidRDefault="005D77F2" w:rsidP="005D77F2">
            <w:pPr>
              <w:shd w:val="clear" w:color="auto" w:fill="FFFFFF"/>
              <w:jc w:val="center"/>
              <w:rPr>
                <w:rFonts w:ascii="Times New Roman" w:eastAsia="Times New Roman" w:hAnsi="Times New Roman" w:cs="Times New Roman"/>
                <w:sz w:val="24"/>
                <w:szCs w:val="24"/>
                <w:lang w:eastAsia="ru-RU"/>
              </w:rPr>
            </w:pPr>
            <w:r w:rsidRPr="00847530">
              <w:rPr>
                <w:rFonts w:ascii="Times New Roman" w:eastAsia="Times New Roman" w:hAnsi="Times New Roman" w:cs="Times New Roman"/>
                <w:sz w:val="24"/>
                <w:szCs w:val="24"/>
                <w:lang w:eastAsia="ru-RU"/>
              </w:rPr>
              <w:t>523</w:t>
            </w:r>
            <w:r>
              <w:rPr>
                <w:rFonts w:ascii="Times New Roman" w:eastAsia="Times New Roman" w:hAnsi="Times New Roman" w:cs="Times New Roman"/>
                <w:sz w:val="24"/>
                <w:szCs w:val="24"/>
                <w:lang w:eastAsia="ru-RU"/>
              </w:rPr>
              <w:t> </w:t>
            </w:r>
            <w:r w:rsidRPr="00847530">
              <w:rPr>
                <w:rFonts w:ascii="Times New Roman" w:eastAsia="Times New Roman" w:hAnsi="Times New Roman" w:cs="Times New Roman"/>
                <w:sz w:val="24"/>
                <w:szCs w:val="24"/>
                <w:lang w:eastAsia="ru-RU"/>
              </w:rPr>
              <w:t>304</w:t>
            </w:r>
          </w:p>
        </w:tc>
      </w:tr>
    </w:tbl>
    <w:p w14:paraId="76A71856" w14:textId="77777777" w:rsidR="00354774" w:rsidRPr="00354774" w:rsidRDefault="00354774" w:rsidP="00354774">
      <w:pPr>
        <w:pStyle w:val="a4"/>
        <w:shd w:val="clear" w:color="auto" w:fill="FFFFFF"/>
        <w:spacing w:after="0" w:line="240" w:lineRule="auto"/>
        <w:ind w:left="360"/>
        <w:jc w:val="both"/>
        <w:rPr>
          <w:rFonts w:ascii="Times New Roman" w:eastAsia="Times New Roman" w:hAnsi="Times New Roman" w:cs="Times New Roman"/>
          <w:sz w:val="24"/>
          <w:szCs w:val="24"/>
          <w:lang w:eastAsia="ru-RU"/>
        </w:rPr>
      </w:pPr>
    </w:p>
    <w:p w14:paraId="430F6A7A" w14:textId="77777777" w:rsidR="00FE17E0" w:rsidRDefault="00FE17E0" w:rsidP="00E40643">
      <w:pPr>
        <w:spacing w:after="0" w:line="240" w:lineRule="auto"/>
        <w:jc w:val="center"/>
        <w:rPr>
          <w:rFonts w:ascii="Times New Roman" w:hAnsi="Times New Roman" w:cs="Times New Roman"/>
          <w:sz w:val="24"/>
          <w:szCs w:val="24"/>
        </w:rPr>
      </w:pPr>
    </w:p>
    <w:p w14:paraId="4C3A2E97" w14:textId="31CDE678" w:rsidR="00E40643" w:rsidRPr="00423021" w:rsidRDefault="00E40643" w:rsidP="00E40643">
      <w:pPr>
        <w:spacing w:after="0" w:line="240" w:lineRule="auto"/>
        <w:jc w:val="center"/>
        <w:rPr>
          <w:rFonts w:ascii="Times New Roman" w:hAnsi="Times New Roman" w:cs="Times New Roman"/>
          <w:sz w:val="24"/>
          <w:szCs w:val="24"/>
        </w:rPr>
      </w:pPr>
      <w:r w:rsidRPr="00423021">
        <w:rPr>
          <w:rFonts w:ascii="Times New Roman" w:hAnsi="Times New Roman" w:cs="Times New Roman"/>
          <w:sz w:val="24"/>
          <w:szCs w:val="24"/>
        </w:rPr>
        <w:t>ОБРАЗЕЦ БИЛЕТА</w:t>
      </w:r>
    </w:p>
    <w:p w14:paraId="6F1A3470" w14:textId="77777777" w:rsidR="00E40643" w:rsidRDefault="00E40643" w:rsidP="00E40643">
      <w:pPr>
        <w:spacing w:after="0" w:line="240" w:lineRule="auto"/>
        <w:jc w:val="both"/>
        <w:rPr>
          <w:rFonts w:ascii="Times New Roman" w:hAnsi="Times New Roman" w:cs="Times New Roman"/>
          <w:bCs/>
          <w:sz w:val="24"/>
          <w:szCs w:val="24"/>
        </w:rPr>
      </w:pPr>
    </w:p>
    <w:p w14:paraId="5B5AA7DE" w14:textId="77777777" w:rsidR="00E40643" w:rsidRPr="00E40643" w:rsidRDefault="00E40643" w:rsidP="00E40643">
      <w:pPr>
        <w:autoSpaceDE w:val="0"/>
        <w:autoSpaceDN w:val="0"/>
        <w:adjustRightInd w:val="0"/>
        <w:spacing w:after="0" w:line="240" w:lineRule="auto"/>
        <w:rPr>
          <w:rFonts w:ascii="Times New Roman" w:hAnsi="Times New Roman" w:cs="Times New Roman"/>
          <w:color w:val="000000"/>
          <w:sz w:val="24"/>
          <w:szCs w:val="24"/>
        </w:rPr>
      </w:pPr>
      <w:r w:rsidRPr="00E40643">
        <w:rPr>
          <w:rFonts w:ascii="Times New Roman" w:hAnsi="Times New Roman" w:cs="Times New Roman"/>
          <w:b/>
          <w:bCs/>
          <w:color w:val="000000"/>
          <w:sz w:val="24"/>
          <w:szCs w:val="24"/>
        </w:rPr>
        <w:t xml:space="preserve">ЭКЗАМЕНАЦИОННЫЙ БИЛЕТ № 1 </w:t>
      </w:r>
    </w:p>
    <w:p w14:paraId="3FE6E12A" w14:textId="77777777" w:rsidR="00E40643" w:rsidRPr="00E40643" w:rsidRDefault="00E40643" w:rsidP="00E40643">
      <w:pPr>
        <w:autoSpaceDE w:val="0"/>
        <w:autoSpaceDN w:val="0"/>
        <w:adjustRightInd w:val="0"/>
        <w:spacing w:after="0" w:line="240" w:lineRule="auto"/>
        <w:rPr>
          <w:rFonts w:ascii="Times New Roman" w:hAnsi="Times New Roman" w:cs="Times New Roman"/>
          <w:color w:val="000000"/>
          <w:sz w:val="24"/>
          <w:szCs w:val="24"/>
        </w:rPr>
      </w:pPr>
      <w:r w:rsidRPr="00E40643">
        <w:rPr>
          <w:rFonts w:ascii="Times New Roman" w:hAnsi="Times New Roman" w:cs="Times New Roman"/>
          <w:color w:val="000000"/>
          <w:sz w:val="24"/>
          <w:szCs w:val="24"/>
        </w:rPr>
        <w:t xml:space="preserve">1. Тест (40 баллов). </w:t>
      </w:r>
    </w:p>
    <w:p w14:paraId="1758E938" w14:textId="77777777" w:rsidR="00E40643" w:rsidRPr="00E40643" w:rsidRDefault="00E40643" w:rsidP="00E40643">
      <w:pPr>
        <w:autoSpaceDE w:val="0"/>
        <w:autoSpaceDN w:val="0"/>
        <w:adjustRightInd w:val="0"/>
        <w:spacing w:after="0" w:line="240" w:lineRule="auto"/>
        <w:rPr>
          <w:rFonts w:ascii="Times New Roman" w:hAnsi="Times New Roman" w:cs="Times New Roman"/>
          <w:color w:val="000000"/>
          <w:sz w:val="24"/>
          <w:szCs w:val="24"/>
        </w:rPr>
      </w:pPr>
      <w:r w:rsidRPr="00E40643">
        <w:rPr>
          <w:rFonts w:ascii="Times New Roman" w:hAnsi="Times New Roman" w:cs="Times New Roman"/>
          <w:color w:val="000000"/>
          <w:sz w:val="24"/>
          <w:szCs w:val="24"/>
        </w:rPr>
        <w:t xml:space="preserve">2. Выбрать показатели, которые необходимо учесть при составлении проекта бюджета внебюджетного фонда (30 баллов). </w:t>
      </w:r>
    </w:p>
    <w:p w14:paraId="48F7BE78" w14:textId="77777777" w:rsidR="00E40643" w:rsidRDefault="00E40643" w:rsidP="00E40643">
      <w:pPr>
        <w:spacing w:after="0" w:line="240" w:lineRule="auto"/>
        <w:jc w:val="both"/>
        <w:rPr>
          <w:rFonts w:ascii="Times New Roman" w:hAnsi="Times New Roman" w:cs="Times New Roman"/>
          <w:color w:val="000000"/>
          <w:sz w:val="24"/>
          <w:szCs w:val="24"/>
        </w:rPr>
      </w:pPr>
      <w:r w:rsidRPr="00E40643">
        <w:rPr>
          <w:rFonts w:ascii="Times New Roman" w:hAnsi="Times New Roman" w:cs="Times New Roman"/>
          <w:color w:val="000000"/>
          <w:sz w:val="24"/>
          <w:szCs w:val="24"/>
        </w:rPr>
        <w:t>3. Принять решение по ситуации (30 баллов).</w:t>
      </w:r>
    </w:p>
    <w:p w14:paraId="6352D31D" w14:textId="77777777" w:rsidR="00E40643" w:rsidRDefault="00E40643" w:rsidP="00E40643">
      <w:pPr>
        <w:spacing w:after="0" w:line="240" w:lineRule="auto"/>
        <w:jc w:val="both"/>
        <w:rPr>
          <w:rFonts w:ascii="Times New Roman" w:hAnsi="Times New Roman" w:cs="Times New Roman"/>
          <w:color w:val="000000"/>
          <w:sz w:val="24"/>
          <w:szCs w:val="24"/>
        </w:rPr>
      </w:pPr>
    </w:p>
    <w:p w14:paraId="7B79F159" w14:textId="77777777" w:rsidR="00E40643" w:rsidRPr="00423021" w:rsidRDefault="00E40643" w:rsidP="00E40643">
      <w:pPr>
        <w:pStyle w:val="a"/>
      </w:pPr>
      <w:r w:rsidRPr="00423021">
        <w:t xml:space="preserve">Составитель __________________________________ </w:t>
      </w:r>
      <w:r>
        <w:t>Н.Я. Кривоносова</w:t>
      </w:r>
      <w:r w:rsidRPr="00423021">
        <w:t xml:space="preserve"> </w:t>
      </w:r>
    </w:p>
    <w:p w14:paraId="102CE02A" w14:textId="77777777" w:rsidR="00E40643" w:rsidRPr="00060529" w:rsidRDefault="00E40643" w:rsidP="00E40643">
      <w:pPr>
        <w:spacing w:after="0" w:line="240" w:lineRule="auto"/>
        <w:rPr>
          <w:rFonts w:ascii="Times New Roman" w:hAnsi="Times New Roman" w:cs="Times New Roman"/>
          <w:sz w:val="24"/>
          <w:szCs w:val="24"/>
        </w:rPr>
        <w:sectPr w:rsidR="00E40643" w:rsidRPr="00060529" w:rsidSect="00DB287C">
          <w:pgSz w:w="11906" w:h="16838"/>
          <w:pgMar w:top="1134" w:right="567" w:bottom="1134" w:left="1701" w:header="709" w:footer="709" w:gutter="0"/>
          <w:cols w:space="708"/>
          <w:docGrid w:linePitch="360"/>
        </w:sectPr>
      </w:pPr>
      <w:r w:rsidRPr="00423021">
        <w:rPr>
          <w:rFonts w:ascii="Times New Roman" w:hAnsi="Times New Roman" w:cs="Times New Roman"/>
          <w:sz w:val="24"/>
          <w:szCs w:val="24"/>
        </w:rPr>
        <w:t>Заведующий кафедрой _________</w:t>
      </w:r>
      <w:r>
        <w:rPr>
          <w:rFonts w:ascii="Times New Roman" w:hAnsi="Times New Roman" w:cs="Times New Roman"/>
          <w:sz w:val="24"/>
          <w:szCs w:val="24"/>
        </w:rPr>
        <w:t>_________________ С.Л. Курьянова</w:t>
      </w:r>
    </w:p>
    <w:p w14:paraId="1E55C257" w14:textId="77777777" w:rsidR="006D1630" w:rsidRPr="006D1630" w:rsidRDefault="006D1630" w:rsidP="006D1630">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6D1630">
        <w:rPr>
          <w:rFonts w:ascii="Times New Roman" w:eastAsia="Times New Roman" w:hAnsi="Times New Roman" w:cs="Times New Roman"/>
          <w:b/>
          <w:sz w:val="28"/>
          <w:szCs w:val="28"/>
          <w:lang w:eastAsia="ru-RU"/>
        </w:rPr>
        <w:lastRenderedPageBreak/>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5B0D3ECC" w14:textId="77777777" w:rsidR="006D1630" w:rsidRPr="006D1630" w:rsidRDefault="006D1630" w:rsidP="006D1630">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p>
    <w:p w14:paraId="262F04FB"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Система критериев оценки определяет </w:t>
      </w:r>
      <w:r w:rsidRPr="006D1630">
        <w:rPr>
          <w:rFonts w:ascii="Times New Roman" w:eastAsia="Times New Roman" w:hAnsi="Times New Roman" w:cs="Times New Roman"/>
          <w:color w:val="0D0D0D"/>
          <w:sz w:val="28"/>
          <w:szCs w:val="28"/>
          <w:lang w:eastAsia="ru-RU"/>
        </w:rPr>
        <w:t>оценку успеваемости</w:t>
      </w:r>
      <w:r w:rsidRPr="006D1630">
        <w:rPr>
          <w:rFonts w:ascii="Times New Roman" w:eastAsia="Times New Roman" w:hAnsi="Times New Roman" w:cs="Times New Roman"/>
          <w:sz w:val="28"/>
          <w:szCs w:val="28"/>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6D1630">
        <w:rPr>
          <w:rFonts w:ascii="Times New Roman" w:eastAsia="Times New Roman" w:hAnsi="Times New Roman" w:cs="Times New Roman"/>
          <w:color w:val="0D0D0D"/>
          <w:sz w:val="28"/>
          <w:szCs w:val="28"/>
          <w:lang w:eastAsia="ru-RU"/>
        </w:rPr>
        <w:t>рейтинговой 100-балльной системе</w:t>
      </w:r>
      <w:r w:rsidRPr="006D1630">
        <w:rPr>
          <w:rFonts w:ascii="Times New Roman" w:eastAsia="Times New Roman" w:hAnsi="Times New Roman" w:cs="Times New Roman"/>
          <w:sz w:val="28"/>
          <w:szCs w:val="28"/>
          <w:lang w:eastAsia="ru-RU"/>
        </w:rPr>
        <w:t xml:space="preserve">. </w:t>
      </w:r>
    </w:p>
    <w:p w14:paraId="74DEE819" w14:textId="77777777" w:rsidR="006D1630" w:rsidRPr="006D1630" w:rsidRDefault="006D1630" w:rsidP="006D1630">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6D1630">
        <w:rPr>
          <w:rFonts w:ascii="Times New Roman" w:eastAsia="Times New Roman" w:hAnsi="Times New Roman" w:cs="Times New Roman"/>
          <w:b/>
          <w:sz w:val="24"/>
          <w:szCs w:val="24"/>
          <w:lang w:eastAsia="ru-RU"/>
        </w:rPr>
        <w:t>ОЦЕНКА ОТВЕТА НА ТЕОРЕТИЧЕСКИЙ ВОПРОС В УСТНОЙ ИЛИ ПИСЬМЕННОЙ ФОРМЕ:</w:t>
      </w:r>
    </w:p>
    <w:p w14:paraId="267AFBE6"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571E60EC"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43792AAE"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1A673319"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0420106A" w14:textId="77777777" w:rsidR="006D1630" w:rsidRPr="006D1630" w:rsidRDefault="006D1630" w:rsidP="006D1630">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6D1630">
        <w:rPr>
          <w:rFonts w:ascii="Times New Roman" w:eastAsia="Times New Roman" w:hAnsi="Times New Roman" w:cs="Times New Roman"/>
          <w:b/>
          <w:sz w:val="24"/>
          <w:szCs w:val="24"/>
          <w:lang w:eastAsia="ru-RU"/>
        </w:rPr>
        <w:t>ОЦЕНКА ВЫПОЛНЕНИЯ ЗАДАНИЯ В ФОРМЕ CASE-STUDY (СИТУАЦИИ)</w:t>
      </w:r>
    </w:p>
    <w:p w14:paraId="5D226D2D"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описаны логично и последовательно. Даны дополнительные авторские комментарии и предложения к решению ситуации.</w:t>
      </w:r>
    </w:p>
    <w:p w14:paraId="0CC339CF"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14:paraId="388D613D"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14:paraId="22D82CFD"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«неудовлетворительно» / «не зачтено» (0-60 баллов) выставляется при со</w:t>
      </w:r>
      <w:r w:rsidRPr="006D1630">
        <w:rPr>
          <w:rFonts w:ascii="Times New Roman" w:eastAsia="Times New Roman" w:hAnsi="Times New Roman" w:cs="Times New Roman"/>
          <w:sz w:val="24"/>
          <w:szCs w:val="24"/>
          <w:lang w:eastAsia="ru-RU"/>
        </w:rPr>
        <w:lastRenderedPageBreak/>
        <w:t>блюдении следующих условий: Предложенный перечень мероприятий не соответствует ситуации.</w:t>
      </w:r>
    </w:p>
    <w:p w14:paraId="5A42B8DB" w14:textId="77777777" w:rsidR="006D1630" w:rsidRPr="006D1630" w:rsidRDefault="006D1630" w:rsidP="006D1630">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6D1630">
        <w:rPr>
          <w:rFonts w:ascii="Times New Roman" w:eastAsia="Times New Roman" w:hAnsi="Times New Roman" w:cs="Times New Roman"/>
          <w:b/>
          <w:sz w:val="24"/>
          <w:szCs w:val="24"/>
          <w:lang w:eastAsia="ru-RU"/>
        </w:rPr>
        <w:t>ОЦЕНКА РЕШЕНИЯ ЗАДАЧИ</w:t>
      </w:r>
    </w:p>
    <w:p w14:paraId="4CBA8652"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 xml:space="preserve">«отлично» / «зачтено» (91-100 баллов) выставляется при соблюдении следующих условий: Полное верное решение - оценивается в </w:t>
      </w:r>
      <w:r w:rsidRPr="006D1630">
        <w:rPr>
          <w:rFonts w:ascii="Times New Roman" w:eastAsia="Times New Roman" w:hAnsi="Times New Roman" w:cs="Times New Roman"/>
          <w:i/>
          <w:sz w:val="24"/>
          <w:szCs w:val="24"/>
          <w:lang w:val="en-US" w:eastAsia="ru-RU"/>
        </w:rPr>
        <w:t>n</w:t>
      </w:r>
      <w:r w:rsidRPr="006D1630">
        <w:rPr>
          <w:rFonts w:ascii="Times New Roman" w:eastAsia="Times New Roman" w:hAnsi="Times New Roman" w:cs="Times New Roman"/>
          <w:sz w:val="24"/>
          <w:szCs w:val="24"/>
          <w:lang w:eastAsia="ru-RU"/>
        </w:rPr>
        <w:t xml:space="preserve"> баллов (</w:t>
      </w:r>
      <w:r w:rsidRPr="006D1630">
        <w:rPr>
          <w:rFonts w:ascii="Times New Roman" w:eastAsia="Times New Roman" w:hAnsi="Times New Roman" w:cs="Times New Roman"/>
          <w:i/>
          <w:sz w:val="24"/>
          <w:szCs w:val="24"/>
          <w:lang w:val="en-US" w:eastAsia="ru-RU"/>
        </w:rPr>
        <w:t>n</w:t>
      </w:r>
      <w:r w:rsidRPr="006D1630">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2ABFCCAF"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 xml:space="preserve">«хорошо»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6D1630">
        <w:rPr>
          <w:rFonts w:ascii="Times New Roman" w:eastAsia="Times New Roman" w:hAnsi="Times New Roman" w:cs="Times New Roman"/>
          <w:i/>
          <w:sz w:val="24"/>
          <w:szCs w:val="24"/>
          <w:lang w:eastAsia="ru-RU"/>
        </w:rPr>
        <w:t>0,76*</w:t>
      </w:r>
      <w:r w:rsidRPr="006D1630">
        <w:rPr>
          <w:rFonts w:ascii="Times New Roman" w:eastAsia="Times New Roman" w:hAnsi="Times New Roman" w:cs="Times New Roman"/>
          <w:i/>
          <w:sz w:val="24"/>
          <w:szCs w:val="24"/>
          <w:lang w:val="en-US" w:eastAsia="ru-RU"/>
        </w:rPr>
        <w:t>n</w:t>
      </w:r>
      <w:r w:rsidRPr="006D1630">
        <w:rPr>
          <w:rFonts w:ascii="Times New Roman" w:eastAsia="Times New Roman" w:hAnsi="Times New Roman" w:cs="Times New Roman"/>
          <w:sz w:val="24"/>
          <w:szCs w:val="24"/>
          <w:lang w:eastAsia="ru-RU"/>
        </w:rPr>
        <w:t xml:space="preserve"> баллов до </w:t>
      </w:r>
      <w:r w:rsidRPr="006D1630">
        <w:rPr>
          <w:rFonts w:ascii="Times New Roman" w:eastAsia="Times New Roman" w:hAnsi="Times New Roman" w:cs="Times New Roman"/>
          <w:i/>
          <w:sz w:val="24"/>
          <w:szCs w:val="24"/>
          <w:lang w:eastAsia="ru-RU"/>
        </w:rPr>
        <w:t>0,9*</w:t>
      </w:r>
      <w:r w:rsidRPr="006D1630">
        <w:rPr>
          <w:rFonts w:ascii="Times New Roman" w:eastAsia="Times New Roman" w:hAnsi="Times New Roman" w:cs="Times New Roman"/>
          <w:i/>
          <w:sz w:val="24"/>
          <w:szCs w:val="24"/>
          <w:lang w:val="en-US" w:eastAsia="ru-RU"/>
        </w:rPr>
        <w:t>n</w:t>
      </w:r>
      <w:r w:rsidRPr="006D1630">
        <w:rPr>
          <w:rFonts w:ascii="Times New Roman" w:eastAsia="Times New Roman" w:hAnsi="Times New Roman" w:cs="Times New Roman"/>
          <w:i/>
          <w:sz w:val="24"/>
          <w:szCs w:val="24"/>
          <w:lang w:eastAsia="ru-RU"/>
        </w:rPr>
        <w:t xml:space="preserve"> </w:t>
      </w:r>
      <w:r w:rsidRPr="006D1630">
        <w:rPr>
          <w:rFonts w:ascii="Times New Roman" w:eastAsia="Times New Roman" w:hAnsi="Times New Roman" w:cs="Times New Roman"/>
          <w:sz w:val="24"/>
          <w:szCs w:val="24"/>
          <w:lang w:eastAsia="ru-RU"/>
        </w:rPr>
        <w:t>баллов (</w:t>
      </w:r>
      <w:r w:rsidRPr="006D1630">
        <w:rPr>
          <w:rFonts w:ascii="Times New Roman" w:eastAsia="Times New Roman" w:hAnsi="Times New Roman" w:cs="Times New Roman"/>
          <w:i/>
          <w:sz w:val="24"/>
          <w:szCs w:val="24"/>
          <w:lang w:val="en-US" w:eastAsia="ru-RU"/>
        </w:rPr>
        <w:t>n</w:t>
      </w:r>
      <w:r w:rsidRPr="006D1630">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1B1C27B3"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 xml:space="preserve">«удовлетворительно»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6D1630">
        <w:rPr>
          <w:rFonts w:ascii="Times New Roman" w:eastAsia="Times New Roman" w:hAnsi="Times New Roman" w:cs="Times New Roman"/>
          <w:i/>
          <w:sz w:val="24"/>
          <w:szCs w:val="24"/>
          <w:lang w:eastAsia="ru-RU"/>
        </w:rPr>
        <w:t>0,61*</w:t>
      </w:r>
      <w:r w:rsidRPr="006D1630">
        <w:rPr>
          <w:rFonts w:ascii="Times New Roman" w:eastAsia="Times New Roman" w:hAnsi="Times New Roman" w:cs="Times New Roman"/>
          <w:i/>
          <w:sz w:val="24"/>
          <w:szCs w:val="24"/>
          <w:lang w:val="en-US" w:eastAsia="ru-RU"/>
        </w:rPr>
        <w:t>n</w:t>
      </w:r>
      <w:r w:rsidRPr="006D1630">
        <w:rPr>
          <w:rFonts w:ascii="Times New Roman" w:eastAsia="Times New Roman" w:hAnsi="Times New Roman" w:cs="Times New Roman"/>
          <w:sz w:val="24"/>
          <w:szCs w:val="24"/>
          <w:lang w:eastAsia="ru-RU"/>
        </w:rPr>
        <w:t xml:space="preserve"> баллов до </w:t>
      </w:r>
      <w:r w:rsidRPr="006D1630">
        <w:rPr>
          <w:rFonts w:ascii="Times New Roman" w:eastAsia="Times New Roman" w:hAnsi="Times New Roman" w:cs="Times New Roman"/>
          <w:i/>
          <w:sz w:val="24"/>
          <w:szCs w:val="24"/>
          <w:lang w:eastAsia="ru-RU"/>
        </w:rPr>
        <w:t>0,75*</w:t>
      </w:r>
      <w:r w:rsidRPr="006D1630">
        <w:rPr>
          <w:rFonts w:ascii="Times New Roman" w:eastAsia="Times New Roman" w:hAnsi="Times New Roman" w:cs="Times New Roman"/>
          <w:i/>
          <w:sz w:val="24"/>
          <w:szCs w:val="24"/>
          <w:lang w:val="en-US" w:eastAsia="ru-RU"/>
        </w:rPr>
        <w:t>n</w:t>
      </w:r>
      <w:r w:rsidRPr="006D1630">
        <w:rPr>
          <w:rFonts w:ascii="Times New Roman" w:eastAsia="Times New Roman" w:hAnsi="Times New Roman" w:cs="Times New Roman"/>
          <w:sz w:val="24"/>
          <w:szCs w:val="24"/>
          <w:lang w:eastAsia="ru-RU"/>
        </w:rPr>
        <w:t xml:space="preserve"> баллов  (</w:t>
      </w:r>
      <w:r w:rsidRPr="006D1630">
        <w:rPr>
          <w:rFonts w:ascii="Times New Roman" w:eastAsia="Times New Roman" w:hAnsi="Times New Roman" w:cs="Times New Roman"/>
          <w:i/>
          <w:sz w:val="24"/>
          <w:szCs w:val="24"/>
          <w:lang w:val="en-US" w:eastAsia="ru-RU"/>
        </w:rPr>
        <w:t>n</w:t>
      </w:r>
      <w:r w:rsidRPr="006D1630">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222BB481"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 xml:space="preserve">«неудовлетворительно»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6D1630">
        <w:rPr>
          <w:rFonts w:ascii="Times New Roman" w:eastAsia="Times New Roman" w:hAnsi="Times New Roman" w:cs="Times New Roman"/>
          <w:i/>
          <w:sz w:val="24"/>
          <w:szCs w:val="24"/>
          <w:lang w:eastAsia="ru-RU"/>
        </w:rPr>
        <w:t>0</w:t>
      </w:r>
      <w:r w:rsidRPr="006D1630">
        <w:rPr>
          <w:rFonts w:ascii="Times New Roman" w:eastAsia="Times New Roman" w:hAnsi="Times New Roman" w:cs="Times New Roman"/>
          <w:sz w:val="24"/>
          <w:szCs w:val="24"/>
          <w:lang w:eastAsia="ru-RU"/>
        </w:rPr>
        <w:t xml:space="preserve"> баллов.</w:t>
      </w:r>
    </w:p>
    <w:p w14:paraId="01B86E5E" w14:textId="77777777" w:rsidR="006D1630" w:rsidRPr="006D1630" w:rsidRDefault="006D1630" w:rsidP="006D1630">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6D1630">
        <w:rPr>
          <w:rFonts w:ascii="Times New Roman" w:eastAsia="Times New Roman" w:hAnsi="Times New Roman" w:cs="Times New Roman"/>
          <w:b/>
          <w:sz w:val="24"/>
          <w:szCs w:val="24"/>
          <w:lang w:eastAsia="ru-RU"/>
        </w:rPr>
        <w:t>ОЦЕНКА ВЫПОЛНЕНИЯ ТЕСТОВОГО ЗАДАНИЯ</w:t>
      </w:r>
    </w:p>
    <w:p w14:paraId="1B6EB3CA"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D1630">
        <w:rPr>
          <w:rFonts w:ascii="Times New Roman" w:eastAsia="Times New Roman" w:hAnsi="Times New Roman" w:cs="Times New Roman"/>
          <w:b/>
          <w:sz w:val="24"/>
          <w:szCs w:val="24"/>
          <w:lang w:eastAsia="ru-RU"/>
        </w:rPr>
        <w:t>Подсчитывается доля набранных баллов в максимальной сумме баллов за все задания теста:</w:t>
      </w:r>
    </w:p>
    <w:p w14:paraId="00F4033D" w14:textId="77777777" w:rsidR="006D1630" w:rsidRPr="006D1630" w:rsidRDefault="006D1630" w:rsidP="006D1630">
      <w:pPr>
        <w:tabs>
          <w:tab w:val="left" w:pos="317"/>
        </w:tabs>
        <w:spacing w:after="0" w:line="240" w:lineRule="auto"/>
        <w:ind w:left="34"/>
        <w:jc w:val="both"/>
        <w:rPr>
          <w:rFonts w:ascii="Times New Roman" w:eastAsia="Times New Roman" w:hAnsi="Times New Roman" w:cs="Times New Roman"/>
          <w:sz w:val="24"/>
          <w:szCs w:val="24"/>
          <w:lang w:eastAsia="ru-RU"/>
        </w:rPr>
      </w:pPr>
      <w:r w:rsidRPr="006D1630">
        <w:rPr>
          <w:rFonts w:ascii="Times New Roman" w:eastAsia="Times New Roman" w:hAnsi="Times New Roman" w:cs="Times New Roman"/>
          <w:sz w:val="24"/>
          <w:szCs w:val="24"/>
          <w:lang w:eastAsia="ru-RU"/>
        </w:rPr>
        <w:t xml:space="preserve">– Каждый правильный ответ на тестовый вопрос (тип выборочный, одинарный, множественный, открытый) оценивается в </w:t>
      </w:r>
      <w:r w:rsidRPr="006D1630">
        <w:rPr>
          <w:rFonts w:ascii="Times New Roman" w:eastAsia="Times New Roman" w:hAnsi="Times New Roman" w:cs="Times New Roman"/>
          <w:i/>
          <w:sz w:val="24"/>
          <w:szCs w:val="24"/>
          <w:lang w:val="en-US" w:eastAsia="ru-RU"/>
        </w:rPr>
        <w:t>m</w:t>
      </w:r>
      <w:r w:rsidRPr="006D1630">
        <w:rPr>
          <w:rFonts w:ascii="Times New Roman" w:eastAsia="Times New Roman" w:hAnsi="Times New Roman" w:cs="Times New Roman"/>
          <w:i/>
          <w:sz w:val="24"/>
          <w:szCs w:val="24"/>
          <w:lang w:eastAsia="ru-RU"/>
        </w:rPr>
        <w:t xml:space="preserve"> </w:t>
      </w:r>
      <w:r w:rsidRPr="006D1630">
        <w:rPr>
          <w:rFonts w:ascii="Times New Roman" w:eastAsia="Times New Roman" w:hAnsi="Times New Roman" w:cs="Times New Roman"/>
          <w:sz w:val="24"/>
          <w:szCs w:val="24"/>
          <w:lang w:eastAsia="ru-RU"/>
        </w:rPr>
        <w:t xml:space="preserve">баллов (число </w:t>
      </w:r>
      <w:r w:rsidRPr="006D1630">
        <w:rPr>
          <w:rFonts w:ascii="Times New Roman" w:eastAsia="Times New Roman" w:hAnsi="Times New Roman" w:cs="Times New Roman"/>
          <w:i/>
          <w:sz w:val="24"/>
          <w:szCs w:val="24"/>
          <w:lang w:val="en-US" w:eastAsia="ru-RU"/>
        </w:rPr>
        <w:t>m</w:t>
      </w:r>
      <w:r w:rsidRPr="006D1630">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2C2CDDC7" w14:textId="77777777" w:rsidR="006D1630" w:rsidRPr="006D1630" w:rsidRDefault="006D1630" w:rsidP="006D1630">
      <w:pPr>
        <w:tabs>
          <w:tab w:val="left" w:pos="317"/>
        </w:tabs>
        <w:spacing w:after="0" w:line="240" w:lineRule="auto"/>
        <w:ind w:left="34"/>
        <w:jc w:val="both"/>
        <w:rPr>
          <w:rFonts w:ascii="Times New Roman" w:eastAsia="Times New Roman" w:hAnsi="Times New Roman" w:cs="Times New Roman"/>
          <w:sz w:val="24"/>
          <w:szCs w:val="24"/>
          <w:lang w:eastAsia="ru-RU"/>
        </w:rPr>
      </w:pPr>
      <w:r w:rsidRPr="006D1630">
        <w:rPr>
          <w:rFonts w:ascii="Times New Roman" w:eastAsia="Times New Roman" w:hAnsi="Times New Roman" w:cs="Times New Roman"/>
          <w:sz w:val="24"/>
          <w:szCs w:val="24"/>
          <w:lang w:eastAsia="ru-RU"/>
        </w:rPr>
        <w:t xml:space="preserve">– Каждый частично правильный ответ на тестовый вопрос (тип выборочный, множественный, открытый) оценивается в </w:t>
      </w:r>
      <w:r w:rsidRPr="006D1630">
        <w:rPr>
          <w:rFonts w:ascii="Times New Roman" w:eastAsia="Times New Roman" w:hAnsi="Times New Roman" w:cs="Times New Roman"/>
          <w:i/>
          <w:sz w:val="24"/>
          <w:szCs w:val="24"/>
          <w:lang w:val="en-US" w:eastAsia="ru-RU"/>
        </w:rPr>
        <w:t>m</w:t>
      </w:r>
      <w:r w:rsidRPr="006D1630">
        <w:rPr>
          <w:rFonts w:ascii="Times New Roman" w:eastAsia="Times New Roman" w:hAnsi="Times New Roman" w:cs="Times New Roman"/>
          <w:i/>
          <w:sz w:val="24"/>
          <w:szCs w:val="24"/>
          <w:lang w:eastAsia="ru-RU"/>
        </w:rPr>
        <w:t xml:space="preserve">/2 </w:t>
      </w:r>
      <w:r w:rsidRPr="006D1630">
        <w:rPr>
          <w:rFonts w:ascii="Times New Roman" w:eastAsia="Times New Roman" w:hAnsi="Times New Roman" w:cs="Times New Roman"/>
          <w:sz w:val="24"/>
          <w:szCs w:val="24"/>
          <w:lang w:eastAsia="ru-RU"/>
        </w:rPr>
        <w:t xml:space="preserve">баллов независимо от соотношения правильно/неправильно выбранных вариантов (число </w:t>
      </w:r>
      <w:r w:rsidRPr="006D1630">
        <w:rPr>
          <w:rFonts w:ascii="Times New Roman" w:eastAsia="Times New Roman" w:hAnsi="Times New Roman" w:cs="Times New Roman"/>
          <w:i/>
          <w:sz w:val="24"/>
          <w:szCs w:val="24"/>
          <w:lang w:val="en-US" w:eastAsia="ru-RU"/>
        </w:rPr>
        <w:t>m</w:t>
      </w:r>
      <w:r w:rsidRPr="006D1630">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5044F1FC" w14:textId="77777777" w:rsidR="006D1630" w:rsidRPr="006D1630" w:rsidRDefault="006D1630" w:rsidP="006D1630">
      <w:pPr>
        <w:tabs>
          <w:tab w:val="left" w:pos="317"/>
        </w:tabs>
        <w:spacing w:after="0" w:line="240" w:lineRule="auto"/>
        <w:ind w:left="34"/>
        <w:jc w:val="both"/>
        <w:rPr>
          <w:rFonts w:ascii="Times New Roman" w:eastAsia="Times New Roman" w:hAnsi="Times New Roman" w:cs="Times New Roman"/>
          <w:sz w:val="24"/>
          <w:szCs w:val="24"/>
          <w:lang w:eastAsia="ru-RU"/>
        </w:rPr>
      </w:pPr>
      <w:r w:rsidRPr="006D1630">
        <w:rPr>
          <w:rFonts w:ascii="Times New Roman" w:eastAsia="Times New Roman" w:hAnsi="Times New Roman" w:cs="Times New Roman"/>
          <w:sz w:val="24"/>
          <w:szCs w:val="24"/>
          <w:lang w:eastAsia="ru-RU"/>
        </w:rPr>
        <w:t xml:space="preserve">– Каждый неправильный ответ на тестовый вопрос (тип выборочный, одинарный) оценивается в </w:t>
      </w:r>
      <w:r w:rsidRPr="006D1630">
        <w:rPr>
          <w:rFonts w:ascii="Times New Roman" w:eastAsia="Times New Roman" w:hAnsi="Times New Roman" w:cs="Times New Roman"/>
          <w:i/>
          <w:sz w:val="24"/>
          <w:szCs w:val="24"/>
          <w:lang w:eastAsia="ru-RU"/>
        </w:rPr>
        <w:t>0</w:t>
      </w:r>
      <w:r w:rsidRPr="006D1630">
        <w:rPr>
          <w:rFonts w:ascii="Times New Roman" w:eastAsia="Times New Roman" w:hAnsi="Times New Roman" w:cs="Times New Roman"/>
          <w:sz w:val="24"/>
          <w:szCs w:val="24"/>
          <w:lang w:eastAsia="ru-RU"/>
        </w:rPr>
        <w:t xml:space="preserve"> баллов.</w:t>
      </w:r>
    </w:p>
    <w:p w14:paraId="00043BF6"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«отлично»/ «зачтено» (91-100 баллов) выставляется, если доля набранных баллов составляет 91-100%.</w:t>
      </w:r>
    </w:p>
    <w:p w14:paraId="3D7CFB46"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«хорошо»/ «зачтено» (76-90 баллов), если доля набранных баллов составляет 76-90%.</w:t>
      </w:r>
    </w:p>
    <w:p w14:paraId="7EC07B07"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«удовлетворительно»/ «зачтено» (61-75 баллов), если доля набранных баллов составляет 61-75%.</w:t>
      </w:r>
    </w:p>
    <w:p w14:paraId="393CB800" w14:textId="77777777" w:rsidR="006D1630" w:rsidRPr="006D1630" w:rsidRDefault="006D1630" w:rsidP="006D163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D1630">
        <w:rPr>
          <w:rFonts w:ascii="Times New Roman" w:eastAsia="Times New Roman" w:hAnsi="Times New Roman" w:cs="Times New Roman"/>
          <w:sz w:val="28"/>
          <w:szCs w:val="28"/>
          <w:lang w:eastAsia="ru-RU"/>
        </w:rPr>
        <w:tab/>
        <w:t xml:space="preserve">Оценка </w:t>
      </w:r>
      <w:r w:rsidRPr="006D1630">
        <w:rPr>
          <w:rFonts w:ascii="Times New Roman" w:eastAsia="Times New Roman" w:hAnsi="Times New Roman" w:cs="Times New Roman"/>
          <w:sz w:val="24"/>
          <w:szCs w:val="24"/>
          <w:lang w:eastAsia="ru-RU"/>
        </w:rPr>
        <w:t>«неудовлетворительно»/ «не зачтено» (0-60 баллов), если доля набранных баллов составляет не более 60%.</w:t>
      </w:r>
    </w:p>
    <w:p w14:paraId="696BA699" w14:textId="77777777" w:rsidR="006D1630" w:rsidRPr="006D1630" w:rsidRDefault="006D1630" w:rsidP="006D1630">
      <w:pPr>
        <w:spacing w:after="0" w:line="240" w:lineRule="auto"/>
        <w:rPr>
          <w:rFonts w:ascii="Times New Roman" w:eastAsia="Times New Roman" w:hAnsi="Times New Roman" w:cs="Times New Roman"/>
          <w:sz w:val="20"/>
          <w:szCs w:val="20"/>
          <w:lang w:eastAsia="ru-RU"/>
        </w:rPr>
      </w:pPr>
    </w:p>
    <w:p w14:paraId="4E78F558" w14:textId="36A03988" w:rsidR="00CC2E25" w:rsidRPr="00CC2E25" w:rsidRDefault="00CC2E25" w:rsidP="006D1630">
      <w:pPr>
        <w:spacing w:after="0" w:line="240" w:lineRule="auto"/>
        <w:jc w:val="center"/>
        <w:rPr>
          <w:rFonts w:ascii="Times New Roman" w:eastAsia="Times New Roman" w:hAnsi="Times New Roman" w:cs="Times New Roman"/>
          <w:bCs/>
          <w:sz w:val="28"/>
          <w:szCs w:val="28"/>
          <w:lang w:eastAsia="ru-RU"/>
        </w:rPr>
      </w:pPr>
    </w:p>
    <w:sectPr w:rsidR="00CC2E25" w:rsidRPr="00CC2E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76D85" w14:textId="77777777" w:rsidR="003038B9" w:rsidRDefault="003038B9" w:rsidP="008D5DEA">
      <w:pPr>
        <w:spacing w:after="0" w:line="240" w:lineRule="auto"/>
      </w:pPr>
      <w:r>
        <w:separator/>
      </w:r>
    </w:p>
  </w:endnote>
  <w:endnote w:type="continuationSeparator" w:id="0">
    <w:p w14:paraId="4B2EADBD" w14:textId="77777777" w:rsidR="003038B9" w:rsidRDefault="003038B9"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Segoe UI">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3F082" w14:textId="77777777" w:rsidR="004034EC" w:rsidRDefault="004034EC">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7901370"/>
      <w:docPartObj>
        <w:docPartGallery w:val="Page Numbers (Bottom of Page)"/>
        <w:docPartUnique/>
      </w:docPartObj>
    </w:sdtPr>
    <w:sdtEndPr/>
    <w:sdtContent>
      <w:p w14:paraId="2ECF165D" w14:textId="1F3C010B" w:rsidR="004034EC" w:rsidRDefault="004034EC">
        <w:pPr>
          <w:pStyle w:val="ae"/>
          <w:jc w:val="right"/>
        </w:pPr>
        <w:r>
          <w:fldChar w:fldCharType="begin"/>
        </w:r>
        <w:r>
          <w:instrText>PAGE   \* MERGEFORMAT</w:instrText>
        </w:r>
        <w:r>
          <w:fldChar w:fldCharType="separate"/>
        </w:r>
        <w:r w:rsidR="00066AA9">
          <w:rPr>
            <w:noProof/>
          </w:rPr>
          <w:t>9</w:t>
        </w:r>
        <w:r>
          <w:fldChar w:fldCharType="end"/>
        </w:r>
      </w:p>
    </w:sdtContent>
  </w:sdt>
  <w:p w14:paraId="3DF1DE71" w14:textId="77777777" w:rsidR="004034EC" w:rsidRDefault="004034EC">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38B2D" w14:textId="77777777" w:rsidR="004034EC" w:rsidRDefault="004034E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04F66" w14:textId="77777777" w:rsidR="003038B9" w:rsidRDefault="003038B9" w:rsidP="008D5DEA">
      <w:pPr>
        <w:spacing w:after="0" w:line="240" w:lineRule="auto"/>
      </w:pPr>
      <w:r>
        <w:separator/>
      </w:r>
    </w:p>
  </w:footnote>
  <w:footnote w:type="continuationSeparator" w:id="0">
    <w:p w14:paraId="46F0331B" w14:textId="77777777" w:rsidR="003038B9" w:rsidRDefault="003038B9" w:rsidP="008D5DEA">
      <w:pPr>
        <w:spacing w:after="0" w:line="240" w:lineRule="auto"/>
      </w:pPr>
      <w:r>
        <w:continuationSeparator/>
      </w:r>
    </w:p>
  </w:footnote>
  <w:footnote w:id="1">
    <w:p w14:paraId="5AE9F5A6" w14:textId="77777777" w:rsidR="00815D1B" w:rsidRPr="00284670" w:rsidRDefault="00815D1B" w:rsidP="00815D1B">
      <w:r>
        <w:rPr>
          <w:rStyle w:val="a9"/>
        </w:rPr>
        <w:footnoteRef/>
      </w:r>
      <w:r w:rsidRPr="00284670">
        <w:t xml:space="preserve"> </w:t>
      </w:r>
      <w:hyperlink r:id="rId1" w:history="1">
        <w:r w:rsidRPr="00284670">
          <w:rPr>
            <w:rStyle w:val="af1"/>
            <w:lang w:val="en-US"/>
          </w:rPr>
          <w:t>https</w:t>
        </w:r>
        <w:r w:rsidRPr="00284670">
          <w:rPr>
            <w:rStyle w:val="af1"/>
          </w:rPr>
          <w:t>://</w:t>
        </w:r>
        <w:r w:rsidRPr="00284670">
          <w:rPr>
            <w:rStyle w:val="af1"/>
            <w:lang w:val="en-US"/>
          </w:rPr>
          <w:t>ec</w:t>
        </w:r>
        <w:r w:rsidRPr="00284670">
          <w:rPr>
            <w:rStyle w:val="af1"/>
          </w:rPr>
          <w:t>.</w:t>
        </w:r>
        <w:r w:rsidRPr="00284670">
          <w:rPr>
            <w:rStyle w:val="af1"/>
            <w:lang w:val="en-US"/>
          </w:rPr>
          <w:t>europa</w:t>
        </w:r>
        <w:r w:rsidRPr="00284670">
          <w:rPr>
            <w:rStyle w:val="af1"/>
          </w:rPr>
          <w:t>.</w:t>
        </w:r>
        <w:r w:rsidRPr="00284670">
          <w:rPr>
            <w:rStyle w:val="af1"/>
            <w:lang w:val="en-US"/>
          </w:rPr>
          <w:t>eu</w:t>
        </w:r>
        <w:r w:rsidRPr="00284670">
          <w:rPr>
            <w:rStyle w:val="af1"/>
          </w:rPr>
          <w:t>/</w:t>
        </w:r>
        <w:r w:rsidRPr="00284670">
          <w:rPr>
            <w:rStyle w:val="af1"/>
            <w:lang w:val="en-US"/>
          </w:rPr>
          <w:t>eurostat</w:t>
        </w:r>
        <w:r w:rsidRPr="00284670">
          <w:rPr>
            <w:rStyle w:val="af1"/>
          </w:rPr>
          <w:t>/</w:t>
        </w:r>
        <w:r w:rsidRPr="00284670">
          <w:rPr>
            <w:rStyle w:val="af1"/>
            <w:lang w:val="en-US"/>
          </w:rPr>
          <w:t>databrowser</w:t>
        </w:r>
        <w:r w:rsidRPr="00284670">
          <w:rPr>
            <w:rStyle w:val="af1"/>
          </w:rPr>
          <w:t>/</w:t>
        </w:r>
        <w:r w:rsidRPr="00284670">
          <w:rPr>
            <w:rStyle w:val="af1"/>
            <w:lang w:val="en-US"/>
          </w:rPr>
          <w:t>view</w:t>
        </w:r>
        <w:r w:rsidRPr="00284670">
          <w:rPr>
            <w:rStyle w:val="af1"/>
          </w:rPr>
          <w:t>/</w:t>
        </w:r>
        <w:r w:rsidRPr="00284670">
          <w:rPr>
            <w:rStyle w:val="af1"/>
            <w:lang w:val="en-US"/>
          </w:rPr>
          <w:t>spr</w:t>
        </w:r>
        <w:r w:rsidRPr="00284670">
          <w:rPr>
            <w:rStyle w:val="af1"/>
          </w:rPr>
          <w:t>_</w:t>
        </w:r>
        <w:r w:rsidRPr="00284670">
          <w:rPr>
            <w:rStyle w:val="af1"/>
            <w:lang w:val="en-US"/>
          </w:rPr>
          <w:t>exp</w:t>
        </w:r>
        <w:r w:rsidRPr="00284670">
          <w:rPr>
            <w:rStyle w:val="af1"/>
          </w:rPr>
          <w:t>_</w:t>
        </w:r>
        <w:r w:rsidRPr="00284670">
          <w:rPr>
            <w:rStyle w:val="af1"/>
            <w:lang w:val="en-US"/>
          </w:rPr>
          <w:t>sum</w:t>
        </w:r>
        <w:r w:rsidRPr="00284670">
          <w:rPr>
            <w:rStyle w:val="af1"/>
          </w:rPr>
          <w:t>/</w:t>
        </w:r>
        <w:r w:rsidRPr="00284670">
          <w:rPr>
            <w:rStyle w:val="af1"/>
            <w:lang w:val="en-US"/>
          </w:rPr>
          <w:t>default</w:t>
        </w:r>
        <w:r w:rsidRPr="00284670">
          <w:rPr>
            <w:rStyle w:val="af1"/>
          </w:rPr>
          <w:t>/</w:t>
        </w:r>
        <w:r w:rsidRPr="00284670">
          <w:rPr>
            <w:rStyle w:val="af1"/>
            <w:lang w:val="en-US"/>
          </w:rPr>
          <w:t>table</w:t>
        </w:r>
        <w:r w:rsidRPr="00284670">
          <w:rPr>
            <w:rStyle w:val="af1"/>
          </w:rPr>
          <w:t>?</w:t>
        </w:r>
        <w:r w:rsidRPr="00284670">
          <w:rPr>
            <w:rStyle w:val="af1"/>
            <w:lang w:val="en-US"/>
          </w:rPr>
          <w:t>lang</w:t>
        </w:r>
        <w:r w:rsidRPr="00284670">
          <w:rPr>
            <w:rStyle w:val="af1"/>
          </w:rPr>
          <w:t>=</w:t>
        </w:r>
        <w:r w:rsidRPr="00284670">
          <w:rPr>
            <w:rStyle w:val="af1"/>
            <w:lang w:val="en-US"/>
          </w:rPr>
          <w:t>en</w:t>
        </w:r>
      </w:hyperlink>
      <w:r w:rsidRPr="00284670">
        <w:t xml:space="preserve"> </w:t>
      </w:r>
      <w:r>
        <w:t>полный</w:t>
      </w:r>
      <w:r w:rsidRPr="00284670">
        <w:t xml:space="preserve"> </w:t>
      </w:r>
      <w:r>
        <w:t xml:space="preserve">путь </w:t>
      </w:r>
    </w:p>
  </w:footnote>
  <w:footnote w:id="2">
    <w:p w14:paraId="0F60F57B" w14:textId="77777777" w:rsidR="005B29A3" w:rsidRPr="007F38C6" w:rsidRDefault="005B29A3" w:rsidP="005B29A3">
      <w:pPr>
        <w:pStyle w:val="a8"/>
        <w:rPr>
          <w:rFonts w:ascii="Times New Roman" w:hAnsi="Times New Roman" w:cs="Times New Roman"/>
        </w:rPr>
      </w:pPr>
      <w:r>
        <w:rPr>
          <w:rStyle w:val="aa"/>
        </w:rPr>
        <w:footnoteRef/>
      </w:r>
      <w:r>
        <w:t xml:space="preserve"> </w:t>
      </w:r>
      <w:r w:rsidRPr="007F38C6">
        <w:rPr>
          <w:rFonts w:ascii="Times New Roman" w:hAnsi="Times New Roman" w:cs="Times New Roman"/>
        </w:rPr>
        <w:t>Для справки. Плотность страховой защиты рассчитывается отношением объемов расходов на социальную защиту на численность населения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42C8A" w14:textId="77777777" w:rsidR="004034EC" w:rsidRDefault="004034EC">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6A271" w14:textId="77777777" w:rsidR="004034EC" w:rsidRDefault="004034EC">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AD251" w14:textId="77777777" w:rsidR="004034EC" w:rsidRDefault="004034E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E39A2"/>
    <w:multiLevelType w:val="multilevel"/>
    <w:tmpl w:val="FE26B10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765ABF"/>
    <w:multiLevelType w:val="hybridMultilevel"/>
    <w:tmpl w:val="812CF1FE"/>
    <w:lvl w:ilvl="0" w:tplc="C5A01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87C2070"/>
    <w:multiLevelType w:val="hybridMultilevel"/>
    <w:tmpl w:val="B9D00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A0A46"/>
    <w:multiLevelType w:val="multilevel"/>
    <w:tmpl w:val="FE26B10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EB1499"/>
    <w:multiLevelType w:val="hybridMultilevel"/>
    <w:tmpl w:val="59601CFC"/>
    <w:lvl w:ilvl="0" w:tplc="C5F86EBE">
      <w:start w:val="1"/>
      <w:numFmt w:val="russianUpper"/>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6C603C"/>
    <w:multiLevelType w:val="hybridMultilevel"/>
    <w:tmpl w:val="74D6AB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7949A8"/>
    <w:multiLevelType w:val="hybridMultilevel"/>
    <w:tmpl w:val="70BEC6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062319"/>
    <w:multiLevelType w:val="multilevel"/>
    <w:tmpl w:val="DACC72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Symbol" w:hAnsi="Symbol"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F325C06"/>
    <w:multiLevelType w:val="multilevel"/>
    <w:tmpl w:val="F418001A"/>
    <w:lvl w:ilvl="0">
      <w:start w:val="1"/>
      <w:numFmt w:val="russianUpper"/>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331204E8"/>
    <w:multiLevelType w:val="hybridMultilevel"/>
    <w:tmpl w:val="E3A6DC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DE35D6"/>
    <w:multiLevelType w:val="multilevel"/>
    <w:tmpl w:val="FE26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F6131A9"/>
    <w:multiLevelType w:val="hybridMultilevel"/>
    <w:tmpl w:val="EE6077F2"/>
    <w:lvl w:ilvl="0" w:tplc="6AB082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07E6775"/>
    <w:multiLevelType w:val="hybridMultilevel"/>
    <w:tmpl w:val="65280F66"/>
    <w:lvl w:ilvl="0" w:tplc="C5F86EB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8A7D1A"/>
    <w:multiLevelType w:val="hybridMultilevel"/>
    <w:tmpl w:val="0CE61EB4"/>
    <w:lvl w:ilvl="0" w:tplc="3F4A4A28">
      <w:start w:val="1"/>
      <w:numFmt w:val="decimal"/>
      <w:lvlText w:val="%1."/>
      <w:lvlJc w:val="left"/>
      <w:pPr>
        <w:ind w:left="1789" w:hanging="360"/>
      </w:pPr>
      <w:rPr>
        <w:rFonts w:hint="default"/>
        <w:b w:val="0"/>
        <w:i w:val="0"/>
        <w:sz w:val="24"/>
        <w:szCs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5" w15:restartNumberingAfterBreak="0">
    <w:nsid w:val="41B91E58"/>
    <w:multiLevelType w:val="multilevel"/>
    <w:tmpl w:val="AF503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AD268D"/>
    <w:multiLevelType w:val="multilevel"/>
    <w:tmpl w:val="5F969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54506F"/>
    <w:multiLevelType w:val="hybridMultilevel"/>
    <w:tmpl w:val="01488A90"/>
    <w:lvl w:ilvl="0" w:tplc="90D275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B3E1061"/>
    <w:multiLevelType w:val="hybridMultilevel"/>
    <w:tmpl w:val="B5A61D70"/>
    <w:lvl w:ilvl="0" w:tplc="29727E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C0F04E9"/>
    <w:multiLevelType w:val="hybridMultilevel"/>
    <w:tmpl w:val="81F062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C25DC6"/>
    <w:multiLevelType w:val="hybridMultilevel"/>
    <w:tmpl w:val="0900C8FC"/>
    <w:lvl w:ilvl="0" w:tplc="C5F86EB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750AA7"/>
    <w:multiLevelType w:val="hybridMultilevel"/>
    <w:tmpl w:val="C448AB5E"/>
    <w:lvl w:ilvl="0" w:tplc="751089A4">
      <w:start w:val="1"/>
      <w:numFmt w:val="decimal"/>
      <w:lvlText w:val="%1)"/>
      <w:lvlJc w:val="left"/>
      <w:pPr>
        <w:ind w:left="36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C76130"/>
    <w:multiLevelType w:val="hybridMultilevel"/>
    <w:tmpl w:val="9DDEF048"/>
    <w:lvl w:ilvl="0" w:tplc="C5F86EB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1"/>
  </w:num>
  <w:num w:numId="3">
    <w:abstractNumId w:val="14"/>
  </w:num>
  <w:num w:numId="4">
    <w:abstractNumId w:val="9"/>
  </w:num>
  <w:num w:numId="5">
    <w:abstractNumId w:val="5"/>
  </w:num>
  <w:num w:numId="6">
    <w:abstractNumId w:val="20"/>
  </w:num>
  <w:num w:numId="7">
    <w:abstractNumId w:val="13"/>
  </w:num>
  <w:num w:numId="8">
    <w:abstractNumId w:val="22"/>
  </w:num>
  <w:num w:numId="9">
    <w:abstractNumId w:val="12"/>
  </w:num>
  <w:num w:numId="10">
    <w:abstractNumId w:val="1"/>
  </w:num>
  <w:num w:numId="11">
    <w:abstractNumId w:val="16"/>
  </w:num>
  <w:num w:numId="12">
    <w:abstractNumId w:val="15"/>
  </w:num>
  <w:num w:numId="13">
    <w:abstractNumId w:val="18"/>
  </w:num>
  <w:num w:numId="14">
    <w:abstractNumId w:val="19"/>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8"/>
  </w:num>
  <w:num w:numId="18">
    <w:abstractNumId w:val="2"/>
  </w:num>
  <w:num w:numId="19">
    <w:abstractNumId w:val="3"/>
  </w:num>
  <w:num w:numId="20">
    <w:abstractNumId w:val="10"/>
  </w:num>
  <w:num w:numId="21">
    <w:abstractNumId w:val="7"/>
  </w:num>
  <w:num w:numId="22">
    <w:abstractNumId w:val="17"/>
  </w:num>
  <w:num w:numId="2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2501A"/>
    <w:rsid w:val="0005222F"/>
    <w:rsid w:val="000537B8"/>
    <w:rsid w:val="0005462D"/>
    <w:rsid w:val="00066AA9"/>
    <w:rsid w:val="00072309"/>
    <w:rsid w:val="00082E67"/>
    <w:rsid w:val="000838E4"/>
    <w:rsid w:val="000B2580"/>
    <w:rsid w:val="000E2CC9"/>
    <w:rsid w:val="00171B67"/>
    <w:rsid w:val="0017625B"/>
    <w:rsid w:val="00181169"/>
    <w:rsid w:val="00194047"/>
    <w:rsid w:val="00197355"/>
    <w:rsid w:val="001976DF"/>
    <w:rsid w:val="001C099E"/>
    <w:rsid w:val="001C50AB"/>
    <w:rsid w:val="0020015C"/>
    <w:rsid w:val="00212829"/>
    <w:rsid w:val="00212932"/>
    <w:rsid w:val="002453C4"/>
    <w:rsid w:val="002464C4"/>
    <w:rsid w:val="0025361E"/>
    <w:rsid w:val="00284B97"/>
    <w:rsid w:val="00294038"/>
    <w:rsid w:val="002B0155"/>
    <w:rsid w:val="002D3586"/>
    <w:rsid w:val="002F2690"/>
    <w:rsid w:val="002F31A9"/>
    <w:rsid w:val="002F78AB"/>
    <w:rsid w:val="003038B9"/>
    <w:rsid w:val="0031061F"/>
    <w:rsid w:val="00310632"/>
    <w:rsid w:val="00310CEE"/>
    <w:rsid w:val="00315346"/>
    <w:rsid w:val="00330541"/>
    <w:rsid w:val="0033058F"/>
    <w:rsid w:val="00354774"/>
    <w:rsid w:val="003A4017"/>
    <w:rsid w:val="003B1D2B"/>
    <w:rsid w:val="003B5A3C"/>
    <w:rsid w:val="003C23D5"/>
    <w:rsid w:val="003C2AF2"/>
    <w:rsid w:val="003E4C74"/>
    <w:rsid w:val="003F3806"/>
    <w:rsid w:val="004034EC"/>
    <w:rsid w:val="004209E4"/>
    <w:rsid w:val="00433462"/>
    <w:rsid w:val="00447124"/>
    <w:rsid w:val="00447D8F"/>
    <w:rsid w:val="00450CBB"/>
    <w:rsid w:val="00456DA4"/>
    <w:rsid w:val="004616C5"/>
    <w:rsid w:val="00475562"/>
    <w:rsid w:val="00476468"/>
    <w:rsid w:val="00477C38"/>
    <w:rsid w:val="004874DB"/>
    <w:rsid w:val="004A38BA"/>
    <w:rsid w:val="004A6949"/>
    <w:rsid w:val="004B16CD"/>
    <w:rsid w:val="004B7EC3"/>
    <w:rsid w:val="004C040E"/>
    <w:rsid w:val="004E3BAF"/>
    <w:rsid w:val="004E4243"/>
    <w:rsid w:val="004E7E64"/>
    <w:rsid w:val="004F5708"/>
    <w:rsid w:val="005071A4"/>
    <w:rsid w:val="00525434"/>
    <w:rsid w:val="00525796"/>
    <w:rsid w:val="00526861"/>
    <w:rsid w:val="00527044"/>
    <w:rsid w:val="00534E9C"/>
    <w:rsid w:val="00543372"/>
    <w:rsid w:val="00565BC9"/>
    <w:rsid w:val="0057020B"/>
    <w:rsid w:val="00581988"/>
    <w:rsid w:val="00593591"/>
    <w:rsid w:val="005A0524"/>
    <w:rsid w:val="005B29A3"/>
    <w:rsid w:val="005D77F2"/>
    <w:rsid w:val="005F47D9"/>
    <w:rsid w:val="0060367E"/>
    <w:rsid w:val="00634366"/>
    <w:rsid w:val="00634CA6"/>
    <w:rsid w:val="006A44CC"/>
    <w:rsid w:val="006B02D9"/>
    <w:rsid w:val="006D1630"/>
    <w:rsid w:val="00716736"/>
    <w:rsid w:val="00723ABD"/>
    <w:rsid w:val="007475C3"/>
    <w:rsid w:val="00751789"/>
    <w:rsid w:val="00767D7C"/>
    <w:rsid w:val="00796518"/>
    <w:rsid w:val="007A3CB5"/>
    <w:rsid w:val="007C6E67"/>
    <w:rsid w:val="007D0364"/>
    <w:rsid w:val="007E0D29"/>
    <w:rsid w:val="007F70EE"/>
    <w:rsid w:val="007F7E8C"/>
    <w:rsid w:val="00800018"/>
    <w:rsid w:val="00815D1B"/>
    <w:rsid w:val="00824619"/>
    <w:rsid w:val="008251CA"/>
    <w:rsid w:val="00836F48"/>
    <w:rsid w:val="008378F7"/>
    <w:rsid w:val="00847530"/>
    <w:rsid w:val="008631D0"/>
    <w:rsid w:val="008836BD"/>
    <w:rsid w:val="008D5DEA"/>
    <w:rsid w:val="008F633B"/>
    <w:rsid w:val="009008A7"/>
    <w:rsid w:val="009333FE"/>
    <w:rsid w:val="009436A0"/>
    <w:rsid w:val="00944E44"/>
    <w:rsid w:val="00946D4F"/>
    <w:rsid w:val="009608D3"/>
    <w:rsid w:val="00981E04"/>
    <w:rsid w:val="009A0024"/>
    <w:rsid w:val="009D0F9C"/>
    <w:rsid w:val="009F3420"/>
    <w:rsid w:val="00A26661"/>
    <w:rsid w:val="00A37C0E"/>
    <w:rsid w:val="00A5656A"/>
    <w:rsid w:val="00A95DA4"/>
    <w:rsid w:val="00A979E9"/>
    <w:rsid w:val="00AC6ECB"/>
    <w:rsid w:val="00AD7ECD"/>
    <w:rsid w:val="00AF3040"/>
    <w:rsid w:val="00B547A3"/>
    <w:rsid w:val="00B85AC7"/>
    <w:rsid w:val="00B924CC"/>
    <w:rsid w:val="00BA2DDC"/>
    <w:rsid w:val="00BA5215"/>
    <w:rsid w:val="00BB5A8B"/>
    <w:rsid w:val="00BD209E"/>
    <w:rsid w:val="00C267C4"/>
    <w:rsid w:val="00C452E3"/>
    <w:rsid w:val="00C4649F"/>
    <w:rsid w:val="00C47AF4"/>
    <w:rsid w:val="00C50CFF"/>
    <w:rsid w:val="00C60CEA"/>
    <w:rsid w:val="00C6327D"/>
    <w:rsid w:val="00C654A8"/>
    <w:rsid w:val="00CA676A"/>
    <w:rsid w:val="00CB57D4"/>
    <w:rsid w:val="00CC2E25"/>
    <w:rsid w:val="00CC40C1"/>
    <w:rsid w:val="00CF0330"/>
    <w:rsid w:val="00CF4E79"/>
    <w:rsid w:val="00D0280E"/>
    <w:rsid w:val="00D10A7E"/>
    <w:rsid w:val="00D1667A"/>
    <w:rsid w:val="00D7019B"/>
    <w:rsid w:val="00D7082B"/>
    <w:rsid w:val="00D87C75"/>
    <w:rsid w:val="00D94E71"/>
    <w:rsid w:val="00DC4ADF"/>
    <w:rsid w:val="00DC7400"/>
    <w:rsid w:val="00E04599"/>
    <w:rsid w:val="00E2662F"/>
    <w:rsid w:val="00E40643"/>
    <w:rsid w:val="00E41C70"/>
    <w:rsid w:val="00E51D1B"/>
    <w:rsid w:val="00E54C48"/>
    <w:rsid w:val="00E57DC4"/>
    <w:rsid w:val="00E64CC9"/>
    <w:rsid w:val="00E672CC"/>
    <w:rsid w:val="00E7355E"/>
    <w:rsid w:val="00E82DF6"/>
    <w:rsid w:val="00E934BE"/>
    <w:rsid w:val="00EA4522"/>
    <w:rsid w:val="00EA572C"/>
    <w:rsid w:val="00EA6A65"/>
    <w:rsid w:val="00EB1878"/>
    <w:rsid w:val="00EB2D2A"/>
    <w:rsid w:val="00EB400C"/>
    <w:rsid w:val="00ED131A"/>
    <w:rsid w:val="00EE0180"/>
    <w:rsid w:val="00EE46F2"/>
    <w:rsid w:val="00F13C9C"/>
    <w:rsid w:val="00F21458"/>
    <w:rsid w:val="00F279D1"/>
    <w:rsid w:val="00F402A6"/>
    <w:rsid w:val="00F40981"/>
    <w:rsid w:val="00F6588A"/>
    <w:rsid w:val="00F669DF"/>
    <w:rsid w:val="00F958B4"/>
    <w:rsid w:val="00F96EF7"/>
    <w:rsid w:val="00FA075F"/>
    <w:rsid w:val="00FA2231"/>
    <w:rsid w:val="00FA4445"/>
    <w:rsid w:val="00FB0569"/>
    <w:rsid w:val="00FB3F8F"/>
    <w:rsid w:val="00FC2F40"/>
    <w:rsid w:val="00FD40DE"/>
    <w:rsid w:val="00FE1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4B4FB"/>
  <w15:docId w15:val="{1D7A8D8B-3F67-48EE-8507-F431C333A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2">
    <w:name w:val="heading 2"/>
    <w:basedOn w:val="a0"/>
    <w:link w:val="20"/>
    <w:uiPriority w:val="9"/>
    <w:qFormat/>
    <w:rsid w:val="003106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31061F"/>
    <w:rPr>
      <w:rFonts w:ascii="Times New Roman" w:eastAsia="Times New Roman" w:hAnsi="Times New Roman" w:cs="Times New Roman"/>
      <w:b/>
      <w:bCs/>
      <w:sz w:val="36"/>
      <w:szCs w:val="36"/>
      <w:lang w:eastAsia="ru-RU"/>
    </w:rPr>
  </w:style>
  <w:style w:type="paragraph" w:styleId="a4">
    <w:name w:val="List Paragraph"/>
    <w:basedOn w:val="a0"/>
    <w:uiPriority w:val="34"/>
    <w:qFormat/>
    <w:rsid w:val="00F21458"/>
    <w:pPr>
      <w:ind w:left="720"/>
      <w:contextualSpacing/>
    </w:pPr>
  </w:style>
  <w:style w:type="table" w:styleId="a5">
    <w:name w:val="Table Grid"/>
    <w:basedOn w:val="a2"/>
    <w:uiPriority w:val="5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1"/>
      </w:numPr>
      <w:spacing w:after="0" w:line="312" w:lineRule="auto"/>
      <w:jc w:val="both"/>
    </w:pPr>
    <w:rPr>
      <w:rFonts w:ascii="Times New Roman" w:eastAsia="Times New Roman" w:hAnsi="Times New Roman" w:cs="Times New Roman"/>
      <w:sz w:val="24"/>
      <w:szCs w:val="24"/>
      <w:lang w:eastAsia="ru-RU"/>
    </w:rPr>
  </w:style>
  <w:style w:type="paragraph" w:customStyle="1" w:styleId="Default">
    <w:name w:val="Default"/>
    <w:rsid w:val="0031061F"/>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rmal (Web)"/>
    <w:basedOn w:val="a0"/>
    <w:uiPriority w:val="99"/>
    <w:unhideWhenUsed/>
    <w:rsid w:val="00197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header"/>
    <w:basedOn w:val="a0"/>
    <w:link w:val="ad"/>
    <w:uiPriority w:val="99"/>
    <w:unhideWhenUsed/>
    <w:rsid w:val="004034EC"/>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4034EC"/>
  </w:style>
  <w:style w:type="paragraph" w:styleId="ae">
    <w:name w:val="footer"/>
    <w:basedOn w:val="a0"/>
    <w:link w:val="af"/>
    <w:uiPriority w:val="99"/>
    <w:unhideWhenUsed/>
    <w:rsid w:val="004034EC"/>
    <w:pPr>
      <w:tabs>
        <w:tab w:val="center" w:pos="4677"/>
        <w:tab w:val="right" w:pos="9355"/>
      </w:tabs>
      <w:spacing w:after="0" w:line="240" w:lineRule="auto"/>
    </w:pPr>
  </w:style>
  <w:style w:type="character" w:customStyle="1" w:styleId="af">
    <w:name w:val="Нижний колонтитул Знак"/>
    <w:basedOn w:val="a1"/>
    <w:link w:val="ae"/>
    <w:uiPriority w:val="99"/>
    <w:rsid w:val="004034EC"/>
  </w:style>
  <w:style w:type="character" w:styleId="af0">
    <w:name w:val="Strong"/>
    <w:basedOn w:val="a1"/>
    <w:uiPriority w:val="22"/>
    <w:qFormat/>
    <w:rsid w:val="00B924CC"/>
    <w:rPr>
      <w:b/>
      <w:bCs/>
    </w:rPr>
  </w:style>
  <w:style w:type="character" w:styleId="af1">
    <w:name w:val="Hyperlink"/>
    <w:basedOn w:val="a1"/>
    <w:uiPriority w:val="99"/>
    <w:semiHidden/>
    <w:unhideWhenUsed/>
    <w:rsid w:val="00B924CC"/>
    <w:rPr>
      <w:color w:val="0000FF"/>
      <w:u w:val="single"/>
    </w:rPr>
  </w:style>
  <w:style w:type="paragraph" w:customStyle="1" w:styleId="futurismarkdown-listitem">
    <w:name w:val="futurismarkdown-listitem"/>
    <w:basedOn w:val="a0"/>
    <w:rsid w:val="00B924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93428">
      <w:bodyDiv w:val="1"/>
      <w:marLeft w:val="0"/>
      <w:marRight w:val="0"/>
      <w:marTop w:val="0"/>
      <w:marBottom w:val="0"/>
      <w:divBdr>
        <w:top w:val="none" w:sz="0" w:space="0" w:color="auto"/>
        <w:left w:val="none" w:sz="0" w:space="0" w:color="auto"/>
        <w:bottom w:val="none" w:sz="0" w:space="0" w:color="auto"/>
        <w:right w:val="none" w:sz="0" w:space="0" w:color="auto"/>
      </w:divBdr>
    </w:div>
    <w:div w:id="284627082">
      <w:bodyDiv w:val="1"/>
      <w:marLeft w:val="0"/>
      <w:marRight w:val="0"/>
      <w:marTop w:val="0"/>
      <w:marBottom w:val="0"/>
      <w:divBdr>
        <w:top w:val="none" w:sz="0" w:space="0" w:color="auto"/>
        <w:left w:val="none" w:sz="0" w:space="0" w:color="auto"/>
        <w:bottom w:val="none" w:sz="0" w:space="0" w:color="auto"/>
        <w:right w:val="none" w:sz="0" w:space="0" w:color="auto"/>
      </w:divBdr>
    </w:div>
    <w:div w:id="324555194">
      <w:bodyDiv w:val="1"/>
      <w:marLeft w:val="0"/>
      <w:marRight w:val="0"/>
      <w:marTop w:val="0"/>
      <w:marBottom w:val="0"/>
      <w:divBdr>
        <w:top w:val="none" w:sz="0" w:space="0" w:color="auto"/>
        <w:left w:val="none" w:sz="0" w:space="0" w:color="auto"/>
        <w:bottom w:val="none" w:sz="0" w:space="0" w:color="auto"/>
        <w:right w:val="none" w:sz="0" w:space="0" w:color="auto"/>
      </w:divBdr>
    </w:div>
    <w:div w:id="337774215">
      <w:bodyDiv w:val="1"/>
      <w:marLeft w:val="0"/>
      <w:marRight w:val="0"/>
      <w:marTop w:val="0"/>
      <w:marBottom w:val="0"/>
      <w:divBdr>
        <w:top w:val="none" w:sz="0" w:space="0" w:color="auto"/>
        <w:left w:val="none" w:sz="0" w:space="0" w:color="auto"/>
        <w:bottom w:val="none" w:sz="0" w:space="0" w:color="auto"/>
        <w:right w:val="none" w:sz="0" w:space="0" w:color="auto"/>
      </w:divBdr>
    </w:div>
    <w:div w:id="457451367">
      <w:bodyDiv w:val="1"/>
      <w:marLeft w:val="0"/>
      <w:marRight w:val="0"/>
      <w:marTop w:val="0"/>
      <w:marBottom w:val="0"/>
      <w:divBdr>
        <w:top w:val="none" w:sz="0" w:space="0" w:color="auto"/>
        <w:left w:val="none" w:sz="0" w:space="0" w:color="auto"/>
        <w:bottom w:val="none" w:sz="0" w:space="0" w:color="auto"/>
        <w:right w:val="none" w:sz="0" w:space="0" w:color="auto"/>
      </w:divBdr>
    </w:div>
    <w:div w:id="474371500">
      <w:bodyDiv w:val="1"/>
      <w:marLeft w:val="0"/>
      <w:marRight w:val="0"/>
      <w:marTop w:val="0"/>
      <w:marBottom w:val="0"/>
      <w:divBdr>
        <w:top w:val="none" w:sz="0" w:space="0" w:color="auto"/>
        <w:left w:val="none" w:sz="0" w:space="0" w:color="auto"/>
        <w:bottom w:val="none" w:sz="0" w:space="0" w:color="auto"/>
        <w:right w:val="none" w:sz="0" w:space="0" w:color="auto"/>
      </w:divBdr>
      <w:divsChild>
        <w:div w:id="1346128428">
          <w:marLeft w:val="547"/>
          <w:marRight w:val="0"/>
          <w:marTop w:val="0"/>
          <w:marBottom w:val="0"/>
          <w:divBdr>
            <w:top w:val="none" w:sz="0" w:space="0" w:color="auto"/>
            <w:left w:val="none" w:sz="0" w:space="0" w:color="auto"/>
            <w:bottom w:val="none" w:sz="0" w:space="0" w:color="auto"/>
            <w:right w:val="none" w:sz="0" w:space="0" w:color="auto"/>
          </w:divBdr>
        </w:div>
        <w:div w:id="513153946">
          <w:marLeft w:val="547"/>
          <w:marRight w:val="0"/>
          <w:marTop w:val="0"/>
          <w:marBottom w:val="0"/>
          <w:divBdr>
            <w:top w:val="none" w:sz="0" w:space="0" w:color="auto"/>
            <w:left w:val="none" w:sz="0" w:space="0" w:color="auto"/>
            <w:bottom w:val="none" w:sz="0" w:space="0" w:color="auto"/>
            <w:right w:val="none" w:sz="0" w:space="0" w:color="auto"/>
          </w:divBdr>
        </w:div>
        <w:div w:id="1983731494">
          <w:marLeft w:val="547"/>
          <w:marRight w:val="0"/>
          <w:marTop w:val="0"/>
          <w:marBottom w:val="0"/>
          <w:divBdr>
            <w:top w:val="none" w:sz="0" w:space="0" w:color="auto"/>
            <w:left w:val="none" w:sz="0" w:space="0" w:color="auto"/>
            <w:bottom w:val="none" w:sz="0" w:space="0" w:color="auto"/>
            <w:right w:val="none" w:sz="0" w:space="0" w:color="auto"/>
          </w:divBdr>
        </w:div>
        <w:div w:id="1917133443">
          <w:marLeft w:val="547"/>
          <w:marRight w:val="0"/>
          <w:marTop w:val="0"/>
          <w:marBottom w:val="0"/>
          <w:divBdr>
            <w:top w:val="none" w:sz="0" w:space="0" w:color="auto"/>
            <w:left w:val="none" w:sz="0" w:space="0" w:color="auto"/>
            <w:bottom w:val="none" w:sz="0" w:space="0" w:color="auto"/>
            <w:right w:val="none" w:sz="0" w:space="0" w:color="auto"/>
          </w:divBdr>
        </w:div>
      </w:divsChild>
    </w:div>
    <w:div w:id="522128897">
      <w:bodyDiv w:val="1"/>
      <w:marLeft w:val="0"/>
      <w:marRight w:val="0"/>
      <w:marTop w:val="0"/>
      <w:marBottom w:val="0"/>
      <w:divBdr>
        <w:top w:val="none" w:sz="0" w:space="0" w:color="auto"/>
        <w:left w:val="none" w:sz="0" w:space="0" w:color="auto"/>
        <w:bottom w:val="none" w:sz="0" w:space="0" w:color="auto"/>
        <w:right w:val="none" w:sz="0" w:space="0" w:color="auto"/>
      </w:divBdr>
    </w:div>
    <w:div w:id="621882484">
      <w:bodyDiv w:val="1"/>
      <w:marLeft w:val="0"/>
      <w:marRight w:val="0"/>
      <w:marTop w:val="0"/>
      <w:marBottom w:val="0"/>
      <w:divBdr>
        <w:top w:val="none" w:sz="0" w:space="0" w:color="auto"/>
        <w:left w:val="none" w:sz="0" w:space="0" w:color="auto"/>
        <w:bottom w:val="none" w:sz="0" w:space="0" w:color="auto"/>
        <w:right w:val="none" w:sz="0" w:space="0" w:color="auto"/>
      </w:divBdr>
    </w:div>
    <w:div w:id="698630564">
      <w:bodyDiv w:val="1"/>
      <w:marLeft w:val="0"/>
      <w:marRight w:val="0"/>
      <w:marTop w:val="0"/>
      <w:marBottom w:val="0"/>
      <w:divBdr>
        <w:top w:val="none" w:sz="0" w:space="0" w:color="auto"/>
        <w:left w:val="none" w:sz="0" w:space="0" w:color="auto"/>
        <w:bottom w:val="none" w:sz="0" w:space="0" w:color="auto"/>
        <w:right w:val="none" w:sz="0" w:space="0" w:color="auto"/>
      </w:divBdr>
    </w:div>
    <w:div w:id="714503763">
      <w:bodyDiv w:val="1"/>
      <w:marLeft w:val="0"/>
      <w:marRight w:val="0"/>
      <w:marTop w:val="0"/>
      <w:marBottom w:val="0"/>
      <w:divBdr>
        <w:top w:val="none" w:sz="0" w:space="0" w:color="auto"/>
        <w:left w:val="none" w:sz="0" w:space="0" w:color="auto"/>
        <w:bottom w:val="none" w:sz="0" w:space="0" w:color="auto"/>
        <w:right w:val="none" w:sz="0" w:space="0" w:color="auto"/>
      </w:divBdr>
      <w:divsChild>
        <w:div w:id="1334337387">
          <w:marLeft w:val="547"/>
          <w:marRight w:val="0"/>
          <w:marTop w:val="0"/>
          <w:marBottom w:val="0"/>
          <w:divBdr>
            <w:top w:val="none" w:sz="0" w:space="0" w:color="auto"/>
            <w:left w:val="none" w:sz="0" w:space="0" w:color="auto"/>
            <w:bottom w:val="none" w:sz="0" w:space="0" w:color="auto"/>
            <w:right w:val="none" w:sz="0" w:space="0" w:color="auto"/>
          </w:divBdr>
        </w:div>
      </w:divsChild>
    </w:div>
    <w:div w:id="715662177">
      <w:bodyDiv w:val="1"/>
      <w:marLeft w:val="0"/>
      <w:marRight w:val="0"/>
      <w:marTop w:val="0"/>
      <w:marBottom w:val="0"/>
      <w:divBdr>
        <w:top w:val="none" w:sz="0" w:space="0" w:color="auto"/>
        <w:left w:val="none" w:sz="0" w:space="0" w:color="auto"/>
        <w:bottom w:val="none" w:sz="0" w:space="0" w:color="auto"/>
        <w:right w:val="none" w:sz="0" w:space="0" w:color="auto"/>
      </w:divBdr>
    </w:div>
    <w:div w:id="738942608">
      <w:bodyDiv w:val="1"/>
      <w:marLeft w:val="0"/>
      <w:marRight w:val="0"/>
      <w:marTop w:val="0"/>
      <w:marBottom w:val="0"/>
      <w:divBdr>
        <w:top w:val="none" w:sz="0" w:space="0" w:color="auto"/>
        <w:left w:val="none" w:sz="0" w:space="0" w:color="auto"/>
        <w:bottom w:val="none" w:sz="0" w:space="0" w:color="auto"/>
        <w:right w:val="none" w:sz="0" w:space="0" w:color="auto"/>
      </w:divBdr>
    </w:div>
    <w:div w:id="929433430">
      <w:bodyDiv w:val="1"/>
      <w:marLeft w:val="0"/>
      <w:marRight w:val="0"/>
      <w:marTop w:val="0"/>
      <w:marBottom w:val="0"/>
      <w:divBdr>
        <w:top w:val="none" w:sz="0" w:space="0" w:color="auto"/>
        <w:left w:val="none" w:sz="0" w:space="0" w:color="auto"/>
        <w:bottom w:val="none" w:sz="0" w:space="0" w:color="auto"/>
        <w:right w:val="none" w:sz="0" w:space="0" w:color="auto"/>
      </w:divBdr>
    </w:div>
    <w:div w:id="1045712469">
      <w:bodyDiv w:val="1"/>
      <w:marLeft w:val="0"/>
      <w:marRight w:val="0"/>
      <w:marTop w:val="0"/>
      <w:marBottom w:val="0"/>
      <w:divBdr>
        <w:top w:val="none" w:sz="0" w:space="0" w:color="auto"/>
        <w:left w:val="none" w:sz="0" w:space="0" w:color="auto"/>
        <w:bottom w:val="none" w:sz="0" w:space="0" w:color="auto"/>
        <w:right w:val="none" w:sz="0" w:space="0" w:color="auto"/>
      </w:divBdr>
    </w:div>
    <w:div w:id="1077747955">
      <w:bodyDiv w:val="1"/>
      <w:marLeft w:val="0"/>
      <w:marRight w:val="0"/>
      <w:marTop w:val="0"/>
      <w:marBottom w:val="0"/>
      <w:divBdr>
        <w:top w:val="none" w:sz="0" w:space="0" w:color="auto"/>
        <w:left w:val="none" w:sz="0" w:space="0" w:color="auto"/>
        <w:bottom w:val="none" w:sz="0" w:space="0" w:color="auto"/>
        <w:right w:val="none" w:sz="0" w:space="0" w:color="auto"/>
      </w:divBdr>
    </w:div>
    <w:div w:id="1116145629">
      <w:bodyDiv w:val="1"/>
      <w:marLeft w:val="0"/>
      <w:marRight w:val="0"/>
      <w:marTop w:val="0"/>
      <w:marBottom w:val="0"/>
      <w:divBdr>
        <w:top w:val="none" w:sz="0" w:space="0" w:color="auto"/>
        <w:left w:val="none" w:sz="0" w:space="0" w:color="auto"/>
        <w:bottom w:val="none" w:sz="0" w:space="0" w:color="auto"/>
        <w:right w:val="none" w:sz="0" w:space="0" w:color="auto"/>
      </w:divBdr>
    </w:div>
    <w:div w:id="1374110027">
      <w:bodyDiv w:val="1"/>
      <w:marLeft w:val="0"/>
      <w:marRight w:val="0"/>
      <w:marTop w:val="0"/>
      <w:marBottom w:val="0"/>
      <w:divBdr>
        <w:top w:val="none" w:sz="0" w:space="0" w:color="auto"/>
        <w:left w:val="none" w:sz="0" w:space="0" w:color="auto"/>
        <w:bottom w:val="none" w:sz="0" w:space="0" w:color="auto"/>
        <w:right w:val="none" w:sz="0" w:space="0" w:color="auto"/>
      </w:divBdr>
    </w:div>
    <w:div w:id="1449738771">
      <w:bodyDiv w:val="1"/>
      <w:marLeft w:val="0"/>
      <w:marRight w:val="0"/>
      <w:marTop w:val="0"/>
      <w:marBottom w:val="0"/>
      <w:divBdr>
        <w:top w:val="none" w:sz="0" w:space="0" w:color="auto"/>
        <w:left w:val="none" w:sz="0" w:space="0" w:color="auto"/>
        <w:bottom w:val="none" w:sz="0" w:space="0" w:color="auto"/>
        <w:right w:val="none" w:sz="0" w:space="0" w:color="auto"/>
      </w:divBdr>
      <w:divsChild>
        <w:div w:id="537551417">
          <w:marLeft w:val="0"/>
          <w:marRight w:val="0"/>
          <w:marTop w:val="0"/>
          <w:marBottom w:val="240"/>
          <w:divBdr>
            <w:top w:val="none" w:sz="0" w:space="0" w:color="auto"/>
            <w:left w:val="none" w:sz="0" w:space="0" w:color="auto"/>
            <w:bottom w:val="none" w:sz="0" w:space="0" w:color="auto"/>
            <w:right w:val="none" w:sz="0" w:space="0" w:color="auto"/>
          </w:divBdr>
          <w:divsChild>
            <w:div w:id="1352952796">
              <w:marLeft w:val="0"/>
              <w:marRight w:val="0"/>
              <w:marTop w:val="0"/>
              <w:marBottom w:val="120"/>
              <w:divBdr>
                <w:top w:val="none" w:sz="0" w:space="0" w:color="auto"/>
                <w:left w:val="none" w:sz="0" w:space="0" w:color="auto"/>
                <w:bottom w:val="none" w:sz="0" w:space="0" w:color="auto"/>
                <w:right w:val="none" w:sz="0" w:space="0" w:color="auto"/>
              </w:divBdr>
            </w:div>
            <w:div w:id="116412013">
              <w:marLeft w:val="0"/>
              <w:marRight w:val="0"/>
              <w:marTop w:val="0"/>
              <w:marBottom w:val="120"/>
              <w:divBdr>
                <w:top w:val="none" w:sz="0" w:space="0" w:color="auto"/>
                <w:left w:val="none" w:sz="0" w:space="0" w:color="auto"/>
                <w:bottom w:val="none" w:sz="0" w:space="0" w:color="auto"/>
                <w:right w:val="none" w:sz="0" w:space="0" w:color="auto"/>
              </w:divBdr>
            </w:div>
            <w:div w:id="113446877">
              <w:marLeft w:val="0"/>
              <w:marRight w:val="0"/>
              <w:marTop w:val="0"/>
              <w:marBottom w:val="120"/>
              <w:divBdr>
                <w:top w:val="none" w:sz="0" w:space="0" w:color="auto"/>
                <w:left w:val="none" w:sz="0" w:space="0" w:color="auto"/>
                <w:bottom w:val="none" w:sz="0" w:space="0" w:color="auto"/>
                <w:right w:val="none" w:sz="0" w:space="0" w:color="auto"/>
              </w:divBdr>
            </w:div>
          </w:divsChild>
        </w:div>
        <w:div w:id="474299942">
          <w:marLeft w:val="0"/>
          <w:marRight w:val="0"/>
          <w:marTop w:val="0"/>
          <w:marBottom w:val="240"/>
          <w:divBdr>
            <w:top w:val="none" w:sz="0" w:space="0" w:color="auto"/>
            <w:left w:val="none" w:sz="0" w:space="0" w:color="auto"/>
            <w:bottom w:val="none" w:sz="0" w:space="0" w:color="auto"/>
            <w:right w:val="none" w:sz="0" w:space="0" w:color="auto"/>
          </w:divBdr>
          <w:divsChild>
            <w:div w:id="1482891723">
              <w:marLeft w:val="0"/>
              <w:marRight w:val="0"/>
              <w:marTop w:val="0"/>
              <w:marBottom w:val="120"/>
              <w:divBdr>
                <w:top w:val="none" w:sz="0" w:space="0" w:color="auto"/>
                <w:left w:val="none" w:sz="0" w:space="0" w:color="auto"/>
                <w:bottom w:val="none" w:sz="0" w:space="0" w:color="auto"/>
                <w:right w:val="none" w:sz="0" w:space="0" w:color="auto"/>
              </w:divBdr>
            </w:div>
            <w:div w:id="1972663652">
              <w:marLeft w:val="0"/>
              <w:marRight w:val="0"/>
              <w:marTop w:val="0"/>
              <w:marBottom w:val="120"/>
              <w:divBdr>
                <w:top w:val="none" w:sz="0" w:space="0" w:color="auto"/>
                <w:left w:val="none" w:sz="0" w:space="0" w:color="auto"/>
                <w:bottom w:val="none" w:sz="0" w:space="0" w:color="auto"/>
                <w:right w:val="none" w:sz="0" w:space="0" w:color="auto"/>
              </w:divBdr>
            </w:div>
          </w:divsChild>
        </w:div>
        <w:div w:id="938218198">
          <w:marLeft w:val="0"/>
          <w:marRight w:val="0"/>
          <w:marTop w:val="0"/>
          <w:marBottom w:val="240"/>
          <w:divBdr>
            <w:top w:val="none" w:sz="0" w:space="0" w:color="auto"/>
            <w:left w:val="none" w:sz="0" w:space="0" w:color="auto"/>
            <w:bottom w:val="none" w:sz="0" w:space="0" w:color="auto"/>
            <w:right w:val="none" w:sz="0" w:space="0" w:color="auto"/>
          </w:divBdr>
          <w:divsChild>
            <w:div w:id="1441990011">
              <w:marLeft w:val="0"/>
              <w:marRight w:val="0"/>
              <w:marTop w:val="0"/>
              <w:marBottom w:val="120"/>
              <w:divBdr>
                <w:top w:val="none" w:sz="0" w:space="0" w:color="auto"/>
                <w:left w:val="none" w:sz="0" w:space="0" w:color="auto"/>
                <w:bottom w:val="none" w:sz="0" w:space="0" w:color="auto"/>
                <w:right w:val="none" w:sz="0" w:space="0" w:color="auto"/>
              </w:divBdr>
            </w:div>
            <w:div w:id="1009062704">
              <w:marLeft w:val="0"/>
              <w:marRight w:val="0"/>
              <w:marTop w:val="0"/>
              <w:marBottom w:val="120"/>
              <w:divBdr>
                <w:top w:val="none" w:sz="0" w:space="0" w:color="auto"/>
                <w:left w:val="none" w:sz="0" w:space="0" w:color="auto"/>
                <w:bottom w:val="none" w:sz="0" w:space="0" w:color="auto"/>
                <w:right w:val="none" w:sz="0" w:space="0" w:color="auto"/>
              </w:divBdr>
            </w:div>
            <w:div w:id="937181490">
              <w:marLeft w:val="0"/>
              <w:marRight w:val="0"/>
              <w:marTop w:val="0"/>
              <w:marBottom w:val="120"/>
              <w:divBdr>
                <w:top w:val="none" w:sz="0" w:space="0" w:color="auto"/>
                <w:left w:val="none" w:sz="0" w:space="0" w:color="auto"/>
                <w:bottom w:val="none" w:sz="0" w:space="0" w:color="auto"/>
                <w:right w:val="none" w:sz="0" w:space="0" w:color="auto"/>
              </w:divBdr>
            </w:div>
          </w:divsChild>
        </w:div>
        <w:div w:id="664209826">
          <w:marLeft w:val="0"/>
          <w:marRight w:val="0"/>
          <w:marTop w:val="0"/>
          <w:marBottom w:val="240"/>
          <w:divBdr>
            <w:top w:val="none" w:sz="0" w:space="0" w:color="auto"/>
            <w:left w:val="none" w:sz="0" w:space="0" w:color="auto"/>
            <w:bottom w:val="none" w:sz="0" w:space="0" w:color="auto"/>
            <w:right w:val="none" w:sz="0" w:space="0" w:color="auto"/>
          </w:divBdr>
          <w:divsChild>
            <w:div w:id="810442884">
              <w:marLeft w:val="0"/>
              <w:marRight w:val="0"/>
              <w:marTop w:val="0"/>
              <w:marBottom w:val="120"/>
              <w:divBdr>
                <w:top w:val="none" w:sz="0" w:space="0" w:color="auto"/>
                <w:left w:val="none" w:sz="0" w:space="0" w:color="auto"/>
                <w:bottom w:val="none" w:sz="0" w:space="0" w:color="auto"/>
                <w:right w:val="none" w:sz="0" w:space="0" w:color="auto"/>
              </w:divBdr>
            </w:div>
            <w:div w:id="2031684365">
              <w:marLeft w:val="0"/>
              <w:marRight w:val="0"/>
              <w:marTop w:val="0"/>
              <w:marBottom w:val="120"/>
              <w:divBdr>
                <w:top w:val="none" w:sz="0" w:space="0" w:color="auto"/>
                <w:left w:val="none" w:sz="0" w:space="0" w:color="auto"/>
                <w:bottom w:val="none" w:sz="0" w:space="0" w:color="auto"/>
                <w:right w:val="none" w:sz="0" w:space="0" w:color="auto"/>
              </w:divBdr>
            </w:div>
            <w:div w:id="1921988132">
              <w:marLeft w:val="0"/>
              <w:marRight w:val="0"/>
              <w:marTop w:val="0"/>
              <w:marBottom w:val="120"/>
              <w:divBdr>
                <w:top w:val="none" w:sz="0" w:space="0" w:color="auto"/>
                <w:left w:val="none" w:sz="0" w:space="0" w:color="auto"/>
                <w:bottom w:val="none" w:sz="0" w:space="0" w:color="auto"/>
                <w:right w:val="none" w:sz="0" w:space="0" w:color="auto"/>
              </w:divBdr>
            </w:div>
          </w:divsChild>
        </w:div>
        <w:div w:id="2117560052">
          <w:marLeft w:val="0"/>
          <w:marRight w:val="0"/>
          <w:marTop w:val="0"/>
          <w:marBottom w:val="240"/>
          <w:divBdr>
            <w:top w:val="none" w:sz="0" w:space="0" w:color="auto"/>
            <w:left w:val="none" w:sz="0" w:space="0" w:color="auto"/>
            <w:bottom w:val="none" w:sz="0" w:space="0" w:color="auto"/>
            <w:right w:val="none" w:sz="0" w:space="0" w:color="auto"/>
          </w:divBdr>
          <w:divsChild>
            <w:div w:id="453061197">
              <w:marLeft w:val="0"/>
              <w:marRight w:val="0"/>
              <w:marTop w:val="0"/>
              <w:marBottom w:val="120"/>
              <w:divBdr>
                <w:top w:val="none" w:sz="0" w:space="0" w:color="auto"/>
                <w:left w:val="none" w:sz="0" w:space="0" w:color="auto"/>
                <w:bottom w:val="none" w:sz="0" w:space="0" w:color="auto"/>
                <w:right w:val="none" w:sz="0" w:space="0" w:color="auto"/>
              </w:divBdr>
            </w:div>
            <w:div w:id="145806757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96916751">
      <w:bodyDiv w:val="1"/>
      <w:marLeft w:val="0"/>
      <w:marRight w:val="0"/>
      <w:marTop w:val="0"/>
      <w:marBottom w:val="0"/>
      <w:divBdr>
        <w:top w:val="none" w:sz="0" w:space="0" w:color="auto"/>
        <w:left w:val="none" w:sz="0" w:space="0" w:color="auto"/>
        <w:bottom w:val="none" w:sz="0" w:space="0" w:color="auto"/>
        <w:right w:val="none" w:sz="0" w:space="0" w:color="auto"/>
      </w:divBdr>
      <w:divsChild>
        <w:div w:id="1732076393">
          <w:marLeft w:val="547"/>
          <w:marRight w:val="0"/>
          <w:marTop w:val="0"/>
          <w:marBottom w:val="0"/>
          <w:divBdr>
            <w:top w:val="none" w:sz="0" w:space="0" w:color="auto"/>
            <w:left w:val="none" w:sz="0" w:space="0" w:color="auto"/>
            <w:bottom w:val="none" w:sz="0" w:space="0" w:color="auto"/>
            <w:right w:val="none" w:sz="0" w:space="0" w:color="auto"/>
          </w:divBdr>
        </w:div>
        <w:div w:id="1231500667">
          <w:marLeft w:val="547"/>
          <w:marRight w:val="0"/>
          <w:marTop w:val="0"/>
          <w:marBottom w:val="0"/>
          <w:divBdr>
            <w:top w:val="none" w:sz="0" w:space="0" w:color="auto"/>
            <w:left w:val="none" w:sz="0" w:space="0" w:color="auto"/>
            <w:bottom w:val="none" w:sz="0" w:space="0" w:color="auto"/>
            <w:right w:val="none" w:sz="0" w:space="0" w:color="auto"/>
          </w:divBdr>
        </w:div>
      </w:divsChild>
    </w:div>
    <w:div w:id="1555116121">
      <w:bodyDiv w:val="1"/>
      <w:marLeft w:val="0"/>
      <w:marRight w:val="0"/>
      <w:marTop w:val="0"/>
      <w:marBottom w:val="0"/>
      <w:divBdr>
        <w:top w:val="none" w:sz="0" w:space="0" w:color="auto"/>
        <w:left w:val="none" w:sz="0" w:space="0" w:color="auto"/>
        <w:bottom w:val="none" w:sz="0" w:space="0" w:color="auto"/>
        <w:right w:val="none" w:sz="0" w:space="0" w:color="auto"/>
      </w:divBdr>
    </w:div>
    <w:div w:id="1562407059">
      <w:bodyDiv w:val="1"/>
      <w:marLeft w:val="0"/>
      <w:marRight w:val="0"/>
      <w:marTop w:val="0"/>
      <w:marBottom w:val="0"/>
      <w:divBdr>
        <w:top w:val="none" w:sz="0" w:space="0" w:color="auto"/>
        <w:left w:val="none" w:sz="0" w:space="0" w:color="auto"/>
        <w:bottom w:val="none" w:sz="0" w:space="0" w:color="auto"/>
        <w:right w:val="none" w:sz="0" w:space="0" w:color="auto"/>
      </w:divBdr>
    </w:div>
    <w:div w:id="1766144896">
      <w:bodyDiv w:val="1"/>
      <w:marLeft w:val="0"/>
      <w:marRight w:val="0"/>
      <w:marTop w:val="0"/>
      <w:marBottom w:val="0"/>
      <w:divBdr>
        <w:top w:val="none" w:sz="0" w:space="0" w:color="auto"/>
        <w:left w:val="none" w:sz="0" w:space="0" w:color="auto"/>
        <w:bottom w:val="none" w:sz="0" w:space="0" w:color="auto"/>
        <w:right w:val="none" w:sz="0" w:space="0" w:color="auto"/>
      </w:divBdr>
    </w:div>
    <w:div w:id="1770196010">
      <w:bodyDiv w:val="1"/>
      <w:marLeft w:val="0"/>
      <w:marRight w:val="0"/>
      <w:marTop w:val="0"/>
      <w:marBottom w:val="0"/>
      <w:divBdr>
        <w:top w:val="none" w:sz="0" w:space="0" w:color="auto"/>
        <w:left w:val="none" w:sz="0" w:space="0" w:color="auto"/>
        <w:bottom w:val="none" w:sz="0" w:space="0" w:color="auto"/>
        <w:right w:val="none" w:sz="0" w:space="0" w:color="auto"/>
      </w:divBdr>
      <w:divsChild>
        <w:div w:id="1961495092">
          <w:marLeft w:val="547"/>
          <w:marRight w:val="0"/>
          <w:marTop w:val="0"/>
          <w:marBottom w:val="0"/>
          <w:divBdr>
            <w:top w:val="none" w:sz="0" w:space="0" w:color="auto"/>
            <w:left w:val="none" w:sz="0" w:space="0" w:color="auto"/>
            <w:bottom w:val="none" w:sz="0" w:space="0" w:color="auto"/>
            <w:right w:val="none" w:sz="0" w:space="0" w:color="auto"/>
          </w:divBdr>
        </w:div>
        <w:div w:id="1145509445">
          <w:marLeft w:val="547"/>
          <w:marRight w:val="0"/>
          <w:marTop w:val="0"/>
          <w:marBottom w:val="0"/>
          <w:divBdr>
            <w:top w:val="none" w:sz="0" w:space="0" w:color="auto"/>
            <w:left w:val="none" w:sz="0" w:space="0" w:color="auto"/>
            <w:bottom w:val="none" w:sz="0" w:space="0" w:color="auto"/>
            <w:right w:val="none" w:sz="0" w:space="0" w:color="auto"/>
          </w:divBdr>
        </w:div>
      </w:divsChild>
    </w:div>
    <w:div w:id="1947998842">
      <w:bodyDiv w:val="1"/>
      <w:marLeft w:val="0"/>
      <w:marRight w:val="0"/>
      <w:marTop w:val="0"/>
      <w:marBottom w:val="0"/>
      <w:divBdr>
        <w:top w:val="none" w:sz="0" w:space="0" w:color="auto"/>
        <w:left w:val="none" w:sz="0" w:space="0" w:color="auto"/>
        <w:bottom w:val="none" w:sz="0" w:space="0" w:color="auto"/>
        <w:right w:val="none" w:sz="0" w:space="0" w:color="auto"/>
      </w:divBdr>
    </w:div>
    <w:div w:id="2109306992">
      <w:bodyDiv w:val="1"/>
      <w:marLeft w:val="0"/>
      <w:marRight w:val="0"/>
      <w:marTop w:val="0"/>
      <w:marBottom w:val="0"/>
      <w:divBdr>
        <w:top w:val="none" w:sz="0" w:space="0" w:color="auto"/>
        <w:left w:val="none" w:sz="0" w:space="0" w:color="auto"/>
        <w:bottom w:val="none" w:sz="0" w:space="0" w:color="auto"/>
        <w:right w:val="none" w:sz="0" w:space="0" w:color="auto"/>
      </w:divBdr>
      <w:divsChild>
        <w:div w:id="1981034791">
          <w:marLeft w:val="0"/>
          <w:marRight w:val="0"/>
          <w:marTop w:val="0"/>
          <w:marBottom w:val="240"/>
          <w:divBdr>
            <w:top w:val="none" w:sz="0" w:space="0" w:color="auto"/>
            <w:left w:val="none" w:sz="0" w:space="0" w:color="auto"/>
            <w:bottom w:val="none" w:sz="0" w:space="0" w:color="auto"/>
            <w:right w:val="none" w:sz="0" w:space="0" w:color="auto"/>
          </w:divBdr>
          <w:divsChild>
            <w:div w:id="1665206285">
              <w:marLeft w:val="0"/>
              <w:marRight w:val="0"/>
              <w:marTop w:val="0"/>
              <w:marBottom w:val="120"/>
              <w:divBdr>
                <w:top w:val="none" w:sz="0" w:space="0" w:color="auto"/>
                <w:left w:val="none" w:sz="0" w:space="0" w:color="auto"/>
                <w:bottom w:val="none" w:sz="0" w:space="0" w:color="auto"/>
                <w:right w:val="none" w:sz="0" w:space="0" w:color="auto"/>
              </w:divBdr>
            </w:div>
          </w:divsChild>
        </w:div>
        <w:div w:id="603193851">
          <w:marLeft w:val="0"/>
          <w:marRight w:val="0"/>
          <w:marTop w:val="0"/>
          <w:marBottom w:val="240"/>
          <w:divBdr>
            <w:top w:val="none" w:sz="0" w:space="0" w:color="auto"/>
            <w:left w:val="none" w:sz="0" w:space="0" w:color="auto"/>
            <w:bottom w:val="none" w:sz="0" w:space="0" w:color="auto"/>
            <w:right w:val="none" w:sz="0" w:space="0" w:color="auto"/>
          </w:divBdr>
          <w:divsChild>
            <w:div w:id="1191995899">
              <w:marLeft w:val="0"/>
              <w:marRight w:val="0"/>
              <w:marTop w:val="0"/>
              <w:marBottom w:val="120"/>
              <w:divBdr>
                <w:top w:val="none" w:sz="0" w:space="0" w:color="auto"/>
                <w:left w:val="none" w:sz="0" w:space="0" w:color="auto"/>
                <w:bottom w:val="none" w:sz="0" w:space="0" w:color="auto"/>
                <w:right w:val="none" w:sz="0" w:space="0" w:color="auto"/>
              </w:divBdr>
            </w:div>
            <w:div w:id="196817575">
              <w:marLeft w:val="0"/>
              <w:marRight w:val="0"/>
              <w:marTop w:val="0"/>
              <w:marBottom w:val="120"/>
              <w:divBdr>
                <w:top w:val="none" w:sz="0" w:space="0" w:color="auto"/>
                <w:left w:val="none" w:sz="0" w:space="0" w:color="auto"/>
                <w:bottom w:val="none" w:sz="0" w:space="0" w:color="auto"/>
                <w:right w:val="none" w:sz="0" w:space="0" w:color="auto"/>
              </w:divBdr>
            </w:div>
            <w:div w:id="1017775999">
              <w:marLeft w:val="0"/>
              <w:marRight w:val="0"/>
              <w:marTop w:val="0"/>
              <w:marBottom w:val="120"/>
              <w:divBdr>
                <w:top w:val="none" w:sz="0" w:space="0" w:color="auto"/>
                <w:left w:val="none" w:sz="0" w:space="0" w:color="auto"/>
                <w:bottom w:val="none" w:sz="0" w:space="0" w:color="auto"/>
                <w:right w:val="none" w:sz="0" w:space="0" w:color="auto"/>
              </w:divBdr>
            </w:div>
          </w:divsChild>
        </w:div>
        <w:div w:id="280890429">
          <w:marLeft w:val="0"/>
          <w:marRight w:val="0"/>
          <w:marTop w:val="0"/>
          <w:marBottom w:val="240"/>
          <w:divBdr>
            <w:top w:val="none" w:sz="0" w:space="0" w:color="auto"/>
            <w:left w:val="none" w:sz="0" w:space="0" w:color="auto"/>
            <w:bottom w:val="none" w:sz="0" w:space="0" w:color="auto"/>
            <w:right w:val="none" w:sz="0" w:space="0" w:color="auto"/>
          </w:divBdr>
          <w:divsChild>
            <w:div w:id="316299710">
              <w:marLeft w:val="0"/>
              <w:marRight w:val="0"/>
              <w:marTop w:val="0"/>
              <w:marBottom w:val="120"/>
              <w:divBdr>
                <w:top w:val="none" w:sz="0" w:space="0" w:color="auto"/>
                <w:left w:val="none" w:sz="0" w:space="0" w:color="auto"/>
                <w:bottom w:val="none" w:sz="0" w:space="0" w:color="auto"/>
                <w:right w:val="none" w:sz="0" w:space="0" w:color="auto"/>
              </w:divBdr>
            </w:div>
            <w:div w:id="2063286080">
              <w:marLeft w:val="0"/>
              <w:marRight w:val="0"/>
              <w:marTop w:val="0"/>
              <w:marBottom w:val="120"/>
              <w:divBdr>
                <w:top w:val="none" w:sz="0" w:space="0" w:color="auto"/>
                <w:left w:val="none" w:sz="0" w:space="0" w:color="auto"/>
                <w:bottom w:val="none" w:sz="0" w:space="0" w:color="auto"/>
                <w:right w:val="none" w:sz="0" w:space="0" w:color="auto"/>
              </w:divBdr>
            </w:div>
            <w:div w:id="137234720">
              <w:marLeft w:val="0"/>
              <w:marRight w:val="0"/>
              <w:marTop w:val="0"/>
              <w:marBottom w:val="120"/>
              <w:divBdr>
                <w:top w:val="none" w:sz="0" w:space="0" w:color="auto"/>
                <w:left w:val="none" w:sz="0" w:space="0" w:color="auto"/>
                <w:bottom w:val="none" w:sz="0" w:space="0" w:color="auto"/>
                <w:right w:val="none" w:sz="0" w:space="0" w:color="auto"/>
              </w:divBdr>
            </w:div>
            <w:div w:id="1011297177">
              <w:marLeft w:val="0"/>
              <w:marRight w:val="0"/>
              <w:marTop w:val="0"/>
              <w:marBottom w:val="120"/>
              <w:divBdr>
                <w:top w:val="none" w:sz="0" w:space="0" w:color="auto"/>
                <w:left w:val="none" w:sz="0" w:space="0" w:color="auto"/>
                <w:bottom w:val="none" w:sz="0" w:space="0" w:color="auto"/>
                <w:right w:val="none" w:sz="0" w:space="0" w:color="auto"/>
              </w:divBdr>
            </w:div>
          </w:divsChild>
        </w:div>
        <w:div w:id="647900410">
          <w:marLeft w:val="0"/>
          <w:marRight w:val="0"/>
          <w:marTop w:val="0"/>
          <w:marBottom w:val="240"/>
          <w:divBdr>
            <w:top w:val="none" w:sz="0" w:space="0" w:color="auto"/>
            <w:left w:val="none" w:sz="0" w:space="0" w:color="auto"/>
            <w:bottom w:val="none" w:sz="0" w:space="0" w:color="auto"/>
            <w:right w:val="none" w:sz="0" w:space="0" w:color="auto"/>
          </w:divBdr>
          <w:divsChild>
            <w:div w:id="2049522144">
              <w:marLeft w:val="0"/>
              <w:marRight w:val="0"/>
              <w:marTop w:val="0"/>
              <w:marBottom w:val="120"/>
              <w:divBdr>
                <w:top w:val="none" w:sz="0" w:space="0" w:color="auto"/>
                <w:left w:val="none" w:sz="0" w:space="0" w:color="auto"/>
                <w:bottom w:val="none" w:sz="0" w:space="0" w:color="auto"/>
                <w:right w:val="none" w:sz="0" w:space="0" w:color="auto"/>
              </w:divBdr>
            </w:div>
            <w:div w:id="1945918765">
              <w:marLeft w:val="0"/>
              <w:marRight w:val="0"/>
              <w:marTop w:val="0"/>
              <w:marBottom w:val="120"/>
              <w:divBdr>
                <w:top w:val="none" w:sz="0" w:space="0" w:color="auto"/>
                <w:left w:val="none" w:sz="0" w:space="0" w:color="auto"/>
                <w:bottom w:val="none" w:sz="0" w:space="0" w:color="auto"/>
                <w:right w:val="none" w:sz="0" w:space="0" w:color="auto"/>
              </w:divBdr>
            </w:div>
          </w:divsChild>
        </w:div>
        <w:div w:id="1946572476">
          <w:marLeft w:val="0"/>
          <w:marRight w:val="0"/>
          <w:marTop w:val="0"/>
          <w:marBottom w:val="240"/>
          <w:divBdr>
            <w:top w:val="none" w:sz="0" w:space="0" w:color="auto"/>
            <w:left w:val="none" w:sz="0" w:space="0" w:color="auto"/>
            <w:bottom w:val="none" w:sz="0" w:space="0" w:color="auto"/>
            <w:right w:val="none" w:sz="0" w:space="0" w:color="auto"/>
          </w:divBdr>
          <w:divsChild>
            <w:div w:id="24839415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14034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stat/databrowser/view/spr_exp_sum/default/table?lang=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97F3E-9915-42C2-988A-E8BAECDF8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14301</Words>
  <Characters>93104</Characters>
  <Application>Microsoft Office Word</Application>
  <DocSecurity>0</DocSecurity>
  <Lines>7161</Lines>
  <Paragraphs>3977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Слободняк Илья Анатольевич</dc:creator>
  <cp:lastModifiedBy>Фещенко Елена Андреевна</cp:lastModifiedBy>
  <cp:revision>3</cp:revision>
  <cp:lastPrinted>2022-11-13T10:33:00Z</cp:lastPrinted>
  <dcterms:created xsi:type="dcterms:W3CDTF">2025-10-24T02:01:00Z</dcterms:created>
  <dcterms:modified xsi:type="dcterms:W3CDTF">2025-10-30T01:16:00Z</dcterms:modified>
</cp:coreProperties>
</file>